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80" w:rsidRDefault="00973317">
      <w:bookmarkStart w:id="0" w:name="_GoBack"/>
      <w:bookmarkEnd w:id="0"/>
      <w:r>
        <w:t xml:space="preserve"> </w:t>
      </w:r>
    </w:p>
    <w:p w:rsidR="006A4082" w:rsidRDefault="006A4082"/>
    <w:tbl>
      <w:tblPr>
        <w:tblW w:w="9866" w:type="dxa"/>
        <w:tblLook w:val="01E0" w:firstRow="1" w:lastRow="1" w:firstColumn="1" w:lastColumn="1" w:noHBand="0" w:noVBand="0"/>
      </w:tblPr>
      <w:tblGrid>
        <w:gridCol w:w="9866"/>
      </w:tblGrid>
      <w:tr w:rsidR="00567876" w:rsidRPr="00567876" w:rsidTr="00567876">
        <w:trPr>
          <w:trHeight w:val="1370"/>
        </w:trPr>
        <w:tc>
          <w:tcPr>
            <w:tcW w:w="9866" w:type="dxa"/>
          </w:tcPr>
          <w:p w:rsidR="00612280" w:rsidRDefault="00567876" w:rsidP="00612280">
            <w:pPr>
              <w:spacing w:after="0" w:line="360" w:lineRule="auto"/>
              <w:jc w:val="center"/>
              <w:rPr>
                <w:rFonts w:ascii="Times New Roman" w:hAnsi="Times New Roman"/>
                <w:b/>
                <w:sz w:val="28"/>
                <w:szCs w:val="28"/>
              </w:rPr>
            </w:pPr>
            <w:r w:rsidRPr="00567876">
              <w:rPr>
                <w:rFonts w:ascii="Times New Roman" w:hAnsi="Times New Roman"/>
                <w:b/>
                <w:noProof/>
                <w:sz w:val="32"/>
                <w:szCs w:val="32"/>
              </w:rPr>
              <w:drawing>
                <wp:inline distT="0" distB="0" distL="0" distR="0">
                  <wp:extent cx="723900" cy="1135380"/>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иселевска-прозрачный-2"/>
                          <pic:cNvPicPr>
                            <a:picLocks noChangeAspect="1" noChangeArrowheads="1"/>
                          </pic:cNvPicPr>
                        </pic:nvPicPr>
                        <pic:blipFill>
                          <a:blip r:embed="rId8" cstate="print">
                            <a:lum bright="6000"/>
                            <a:grayscl/>
                          </a:blip>
                          <a:srcRect/>
                          <a:stretch>
                            <a:fillRect/>
                          </a:stretch>
                        </pic:blipFill>
                        <pic:spPr bwMode="auto">
                          <a:xfrm>
                            <a:off x="0" y="0"/>
                            <a:ext cx="723900" cy="1135380"/>
                          </a:xfrm>
                          <a:prstGeom prst="rect">
                            <a:avLst/>
                          </a:prstGeom>
                          <a:noFill/>
                          <a:ln w="9525">
                            <a:noFill/>
                            <a:miter lim="800000"/>
                            <a:headEnd/>
                            <a:tailEnd/>
                          </a:ln>
                        </pic:spPr>
                      </pic:pic>
                    </a:graphicData>
                  </a:graphic>
                </wp:inline>
              </w:drawing>
            </w:r>
          </w:p>
          <w:p w:rsidR="00612280" w:rsidRPr="00567876" w:rsidRDefault="00612280" w:rsidP="00612280">
            <w:pPr>
              <w:spacing w:after="0" w:line="360" w:lineRule="auto"/>
              <w:jc w:val="center"/>
              <w:rPr>
                <w:rFonts w:ascii="Times New Roman" w:hAnsi="Times New Roman"/>
                <w:b/>
                <w:sz w:val="28"/>
                <w:szCs w:val="28"/>
              </w:rPr>
            </w:pPr>
          </w:p>
        </w:tc>
      </w:tr>
      <w:tr w:rsidR="00567876" w:rsidRPr="00567876" w:rsidTr="00567876">
        <w:trPr>
          <w:trHeight w:val="531"/>
        </w:trPr>
        <w:tc>
          <w:tcPr>
            <w:tcW w:w="9866" w:type="dxa"/>
          </w:tcPr>
          <w:p w:rsidR="00567876" w:rsidRPr="00567876" w:rsidRDefault="00567876" w:rsidP="00567876">
            <w:pPr>
              <w:spacing w:after="0" w:line="240" w:lineRule="auto"/>
              <w:jc w:val="center"/>
              <w:rPr>
                <w:rFonts w:ascii="Times New Roman" w:hAnsi="Times New Roman"/>
                <w:b/>
                <w:sz w:val="28"/>
                <w:szCs w:val="28"/>
              </w:rPr>
            </w:pPr>
            <w:r w:rsidRPr="00567876">
              <w:rPr>
                <w:rFonts w:ascii="Times New Roman" w:hAnsi="Times New Roman"/>
                <w:b/>
                <w:sz w:val="28"/>
                <w:szCs w:val="28"/>
              </w:rPr>
              <w:t>АДМИНИСТРАЦИЯ КИСЕЛЕВСКОГО</w:t>
            </w:r>
          </w:p>
          <w:p w:rsidR="00567876" w:rsidRPr="00567876" w:rsidRDefault="00567876" w:rsidP="00567876">
            <w:pPr>
              <w:spacing w:after="0" w:line="240" w:lineRule="auto"/>
              <w:jc w:val="center"/>
              <w:rPr>
                <w:rFonts w:ascii="Times New Roman" w:hAnsi="Times New Roman"/>
                <w:b/>
                <w:sz w:val="28"/>
                <w:szCs w:val="28"/>
              </w:rPr>
            </w:pPr>
            <w:r w:rsidRPr="00567876">
              <w:rPr>
                <w:rFonts w:ascii="Times New Roman" w:hAnsi="Times New Roman"/>
                <w:b/>
                <w:sz w:val="28"/>
                <w:szCs w:val="28"/>
              </w:rPr>
              <w:t>ГОРОДСКОГО ОКРУГА</w:t>
            </w:r>
          </w:p>
          <w:p w:rsidR="00567876" w:rsidRPr="00567876" w:rsidRDefault="00567876" w:rsidP="00567876">
            <w:pPr>
              <w:spacing w:after="0" w:line="240" w:lineRule="auto"/>
              <w:jc w:val="center"/>
              <w:rPr>
                <w:rFonts w:ascii="Times New Roman" w:hAnsi="Times New Roman"/>
                <w:sz w:val="28"/>
                <w:szCs w:val="28"/>
              </w:rPr>
            </w:pPr>
          </w:p>
          <w:p w:rsidR="00567876" w:rsidRPr="00567876" w:rsidRDefault="00567876" w:rsidP="00567876">
            <w:pPr>
              <w:keepNext/>
              <w:spacing w:after="0" w:line="240" w:lineRule="auto"/>
              <w:jc w:val="center"/>
              <w:outlineLvl w:val="0"/>
              <w:rPr>
                <w:rFonts w:ascii="Times New Roman" w:hAnsi="Times New Roman"/>
                <w:b/>
                <w:caps/>
                <w:spacing w:val="30"/>
                <w:sz w:val="32"/>
                <w:szCs w:val="32"/>
              </w:rPr>
            </w:pPr>
            <w:r w:rsidRPr="00567876">
              <w:rPr>
                <w:rFonts w:ascii="Times New Roman" w:hAnsi="Times New Roman"/>
                <w:b/>
                <w:caps/>
                <w:spacing w:val="30"/>
                <w:sz w:val="28"/>
                <w:szCs w:val="28"/>
              </w:rPr>
              <w:t>Постановление</w:t>
            </w:r>
          </w:p>
        </w:tc>
      </w:tr>
      <w:tr w:rsidR="00567876" w:rsidRPr="00567876" w:rsidTr="00567876">
        <w:trPr>
          <w:trHeight w:val="1000"/>
        </w:trPr>
        <w:tc>
          <w:tcPr>
            <w:tcW w:w="9866" w:type="dxa"/>
          </w:tcPr>
          <w:p w:rsidR="00567876" w:rsidRPr="00567876" w:rsidRDefault="00567876" w:rsidP="00612280">
            <w:pPr>
              <w:spacing w:after="0" w:line="240" w:lineRule="auto"/>
              <w:rPr>
                <w:rFonts w:ascii="Times New Roman" w:hAnsi="Times New Roman"/>
                <w:sz w:val="28"/>
                <w:szCs w:val="28"/>
              </w:rPr>
            </w:pPr>
          </w:p>
          <w:p w:rsidR="00567876" w:rsidRPr="00591AAD" w:rsidRDefault="00567876" w:rsidP="00567876">
            <w:pPr>
              <w:spacing w:after="0" w:line="240" w:lineRule="auto"/>
              <w:jc w:val="center"/>
              <w:rPr>
                <w:rFonts w:ascii="Times New Roman" w:hAnsi="Times New Roman"/>
                <w:sz w:val="28"/>
                <w:szCs w:val="24"/>
                <w:u w:val="single"/>
                <w:vertAlign w:val="subscript"/>
              </w:rPr>
            </w:pPr>
            <w:r w:rsidRPr="00591AAD">
              <w:rPr>
                <w:rFonts w:ascii="Times New Roman" w:hAnsi="Times New Roman"/>
                <w:sz w:val="28"/>
                <w:szCs w:val="24"/>
                <w:u w:val="single"/>
              </w:rPr>
              <w:t>от «</w:t>
            </w:r>
            <w:r w:rsidR="00591AAD" w:rsidRPr="00591AAD">
              <w:rPr>
                <w:rFonts w:ascii="Times New Roman" w:hAnsi="Times New Roman"/>
                <w:sz w:val="28"/>
                <w:szCs w:val="24"/>
                <w:u w:val="single"/>
              </w:rPr>
              <w:t>11</w:t>
            </w:r>
            <w:r w:rsidRPr="00591AAD">
              <w:rPr>
                <w:rFonts w:ascii="Times New Roman" w:hAnsi="Times New Roman"/>
                <w:sz w:val="28"/>
                <w:szCs w:val="24"/>
                <w:u w:val="single"/>
              </w:rPr>
              <w:t xml:space="preserve">» </w:t>
            </w:r>
            <w:r w:rsidR="00591AAD" w:rsidRPr="00591AAD">
              <w:rPr>
                <w:rFonts w:ascii="Times New Roman" w:hAnsi="Times New Roman"/>
                <w:sz w:val="28"/>
                <w:szCs w:val="24"/>
                <w:u w:val="single"/>
              </w:rPr>
              <w:t>октября</w:t>
            </w:r>
            <w:r w:rsidRPr="00591AAD">
              <w:rPr>
                <w:rFonts w:ascii="Times New Roman" w:hAnsi="Times New Roman"/>
                <w:sz w:val="28"/>
                <w:szCs w:val="24"/>
                <w:u w:val="single"/>
              </w:rPr>
              <w:t xml:space="preserve"> 2021г.№ </w:t>
            </w:r>
            <w:r w:rsidR="00591AAD" w:rsidRPr="00591AAD">
              <w:rPr>
                <w:rFonts w:ascii="Times New Roman" w:hAnsi="Times New Roman"/>
                <w:sz w:val="28"/>
                <w:szCs w:val="24"/>
                <w:u w:val="single"/>
              </w:rPr>
              <w:t>166-н</w:t>
            </w:r>
          </w:p>
          <w:p w:rsidR="00567876" w:rsidRPr="00567876" w:rsidRDefault="00567876" w:rsidP="00567876">
            <w:pPr>
              <w:spacing w:after="0" w:line="240" w:lineRule="auto"/>
              <w:jc w:val="center"/>
              <w:rPr>
                <w:rFonts w:ascii="Times New Roman" w:hAnsi="Times New Roman"/>
                <w:sz w:val="20"/>
                <w:szCs w:val="20"/>
              </w:rPr>
            </w:pPr>
            <w:r w:rsidRPr="00567876">
              <w:rPr>
                <w:rFonts w:ascii="Times New Roman" w:hAnsi="Times New Roman"/>
                <w:sz w:val="20"/>
                <w:szCs w:val="20"/>
              </w:rPr>
              <w:t>Киселевский городской округ</w:t>
            </w:r>
          </w:p>
        </w:tc>
      </w:tr>
    </w:tbl>
    <w:p w:rsidR="00567876" w:rsidRPr="00567876" w:rsidRDefault="00567876" w:rsidP="00567876">
      <w:pPr>
        <w:spacing w:after="0" w:line="240" w:lineRule="auto"/>
        <w:rPr>
          <w:rFonts w:ascii="Times New Roman" w:hAnsi="Times New Roman"/>
          <w:sz w:val="28"/>
          <w:szCs w:val="28"/>
        </w:rPr>
      </w:pPr>
    </w:p>
    <w:p w:rsidR="00567876" w:rsidRPr="00B30E98" w:rsidRDefault="00567876" w:rsidP="00567876">
      <w:pPr>
        <w:spacing w:after="0" w:line="240" w:lineRule="auto"/>
        <w:jc w:val="center"/>
        <w:rPr>
          <w:rFonts w:ascii="Times New Roman" w:hAnsi="Times New Roman"/>
          <w:b/>
          <w:sz w:val="28"/>
          <w:szCs w:val="28"/>
        </w:rPr>
      </w:pPr>
      <w:r w:rsidRPr="00B30E98">
        <w:rPr>
          <w:rFonts w:ascii="Times New Roman" w:hAnsi="Times New Roman"/>
          <w:b/>
          <w:bCs/>
          <w:spacing w:val="-4"/>
          <w:sz w:val="28"/>
          <w:szCs w:val="28"/>
        </w:rPr>
        <w:t xml:space="preserve">Об утверждении административного регламента </w:t>
      </w:r>
      <w:r w:rsidRPr="00B30E98">
        <w:rPr>
          <w:rFonts w:ascii="Times New Roman" w:hAnsi="Times New Roman"/>
          <w:b/>
          <w:sz w:val="28"/>
          <w:szCs w:val="28"/>
        </w:rPr>
        <w:t xml:space="preserve">предоставления муниципальной услуги </w:t>
      </w:r>
      <w:r w:rsidR="00B30E98" w:rsidRPr="00B30E98">
        <w:rPr>
          <w:rFonts w:ascii="Times New Roman" w:hAnsi="Times New Roman"/>
          <w:b/>
          <w:bCs/>
          <w:sz w:val="28"/>
          <w:szCs w:val="28"/>
          <w:lang w:eastAsia="zh-CN" w:bidi="hi-IN"/>
        </w:rPr>
        <w:t>«</w:t>
      </w:r>
      <w:r w:rsidR="00D812A5" w:rsidRPr="00034149">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B30E98" w:rsidRPr="00B30E98">
        <w:rPr>
          <w:rFonts w:ascii="Times New Roman" w:hAnsi="Times New Roman"/>
          <w:b/>
          <w:bCs/>
          <w:sz w:val="28"/>
          <w:szCs w:val="28"/>
          <w:lang w:eastAsia="zh-CN" w:bidi="hi-IN"/>
        </w:rPr>
        <w:t>»</w:t>
      </w:r>
    </w:p>
    <w:p w:rsidR="00567876" w:rsidRPr="00567876" w:rsidRDefault="00567876" w:rsidP="00567876">
      <w:pPr>
        <w:spacing w:after="0" w:line="240" w:lineRule="auto"/>
        <w:rPr>
          <w:rFonts w:ascii="Times New Roman" w:hAnsi="Times New Roman"/>
          <w:b/>
          <w:sz w:val="28"/>
          <w:szCs w:val="28"/>
        </w:rPr>
      </w:pPr>
    </w:p>
    <w:p w:rsidR="00567876" w:rsidRPr="00567876" w:rsidRDefault="00567876" w:rsidP="00100739">
      <w:pPr>
        <w:widowControl w:val="0"/>
        <w:spacing w:after="0" w:line="240" w:lineRule="auto"/>
        <w:ind w:firstLine="709"/>
        <w:jc w:val="both"/>
        <w:rPr>
          <w:rFonts w:ascii="Times New Roman" w:hAnsi="Times New Roman"/>
          <w:sz w:val="28"/>
          <w:szCs w:val="28"/>
        </w:rPr>
      </w:pPr>
      <w:r w:rsidRPr="00567876">
        <w:rPr>
          <w:rFonts w:ascii="Times New Roman" w:hAnsi="Times New Roman"/>
          <w:sz w:val="28"/>
          <w:szCs w:val="28"/>
        </w:rPr>
        <w:t xml:space="preserve">В соответствии с Федеральными законами от </w:t>
      </w:r>
      <w:smartTag w:uri="urn:schemas-microsoft-com:office:smarttags" w:element="date">
        <w:smartTagPr>
          <w:attr w:name="Year" w:val="2003"/>
          <w:attr w:name="Day" w:val="06"/>
          <w:attr w:name="Month" w:val="10"/>
          <w:attr w:name="ls" w:val="trans"/>
        </w:smartTagPr>
        <w:r w:rsidRPr="00567876">
          <w:rPr>
            <w:rFonts w:ascii="Times New Roman" w:hAnsi="Times New Roman"/>
            <w:sz w:val="28"/>
            <w:szCs w:val="28"/>
          </w:rPr>
          <w:t>06.10.2003</w:t>
        </w:r>
      </w:smartTag>
      <w:r w:rsidRPr="00567876">
        <w:rPr>
          <w:rFonts w:ascii="Times New Roman" w:hAnsi="Times New Roman"/>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«Киселевский городской округ»: </w:t>
      </w:r>
    </w:p>
    <w:p w:rsidR="00567876" w:rsidRPr="006825B0" w:rsidRDefault="006825B0" w:rsidP="00100739">
      <w:pPr>
        <w:widowControl w:val="0"/>
        <w:numPr>
          <w:ilvl w:val="0"/>
          <w:numId w:val="3"/>
        </w:numPr>
        <w:spacing w:after="0" w:line="240" w:lineRule="auto"/>
        <w:ind w:left="0" w:firstLine="709"/>
        <w:jc w:val="both"/>
        <w:rPr>
          <w:rFonts w:ascii="Times New Roman" w:hAnsi="Times New Roman"/>
          <w:sz w:val="28"/>
          <w:szCs w:val="28"/>
        </w:rPr>
      </w:pPr>
      <w:r w:rsidRPr="006825B0">
        <w:rPr>
          <w:rFonts w:ascii="Times New Roman" w:hAnsi="Times New Roman"/>
          <w:bCs/>
          <w:sz w:val="28"/>
          <w:szCs w:val="28"/>
        </w:rPr>
        <w:t>Утвердить</w:t>
      </w:r>
      <w:r w:rsidR="0009554C">
        <w:rPr>
          <w:rFonts w:ascii="Times New Roman" w:hAnsi="Times New Roman"/>
          <w:bCs/>
          <w:sz w:val="28"/>
          <w:szCs w:val="28"/>
        </w:rPr>
        <w:t xml:space="preserve">  </w:t>
      </w:r>
      <w:r w:rsidR="002A0A43">
        <w:rPr>
          <w:rFonts w:ascii="Times New Roman" w:hAnsi="Times New Roman"/>
          <w:bCs/>
          <w:sz w:val="28"/>
          <w:szCs w:val="28"/>
        </w:rPr>
        <w:t xml:space="preserve"> </w:t>
      </w:r>
      <w:r w:rsidRPr="006825B0">
        <w:rPr>
          <w:rFonts w:ascii="Times New Roman" w:hAnsi="Times New Roman"/>
          <w:bCs/>
          <w:sz w:val="28"/>
          <w:szCs w:val="28"/>
        </w:rPr>
        <w:t xml:space="preserve"> административный регламент предоставления муниципальной услуги</w:t>
      </w:r>
      <w:r w:rsidR="005D0D36">
        <w:rPr>
          <w:rFonts w:ascii="Times New Roman" w:hAnsi="Times New Roman"/>
          <w:bCs/>
          <w:sz w:val="28"/>
          <w:szCs w:val="28"/>
        </w:rPr>
        <w:t xml:space="preserve"> </w:t>
      </w:r>
      <w:r w:rsidR="00567876" w:rsidRPr="006825B0">
        <w:rPr>
          <w:rFonts w:ascii="Times New Roman" w:hAnsi="Times New Roman"/>
          <w:sz w:val="28"/>
          <w:szCs w:val="28"/>
        </w:rPr>
        <w:t>«</w:t>
      </w:r>
      <w:r w:rsidR="00D812A5" w:rsidRPr="006825B0">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567876" w:rsidRPr="006825B0">
        <w:rPr>
          <w:rFonts w:ascii="Times New Roman" w:hAnsi="Times New Roman"/>
          <w:sz w:val="28"/>
          <w:szCs w:val="28"/>
        </w:rPr>
        <w:t>»</w:t>
      </w:r>
      <w:r w:rsidRPr="006825B0">
        <w:rPr>
          <w:rFonts w:ascii="Times New Roman" w:hAnsi="Times New Roman"/>
          <w:sz w:val="28"/>
          <w:szCs w:val="28"/>
        </w:rPr>
        <w:t xml:space="preserve"> согласно приложению к настоящему постановлению</w:t>
      </w:r>
      <w:r w:rsidR="00567876" w:rsidRPr="006825B0">
        <w:rPr>
          <w:rFonts w:ascii="Times New Roman" w:hAnsi="Times New Roman"/>
          <w:sz w:val="28"/>
          <w:szCs w:val="28"/>
        </w:rPr>
        <w:t>.</w:t>
      </w:r>
    </w:p>
    <w:p w:rsidR="00567876" w:rsidRDefault="00B30E98" w:rsidP="0010073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67876" w:rsidRPr="00567876">
        <w:rPr>
          <w:rFonts w:ascii="Times New Roman" w:hAnsi="Times New Roman"/>
          <w:sz w:val="28"/>
          <w:szCs w:val="28"/>
        </w:rPr>
        <w:t xml:space="preserve">. Опубликовать настоящее постановление в газете «Киселевск официальный» и разместить на официальном сайте </w:t>
      </w:r>
      <w:r w:rsidR="005D0D36">
        <w:rPr>
          <w:rFonts w:ascii="Times New Roman" w:hAnsi="Times New Roman"/>
          <w:sz w:val="28"/>
          <w:szCs w:val="28"/>
        </w:rPr>
        <w:t>администрации</w:t>
      </w:r>
      <w:r w:rsidR="00567876" w:rsidRPr="00567876">
        <w:rPr>
          <w:rFonts w:ascii="Times New Roman" w:hAnsi="Times New Roman"/>
          <w:sz w:val="28"/>
          <w:szCs w:val="28"/>
        </w:rPr>
        <w:t xml:space="preserve"> Киселевского городского округа в информационно-телекоммуникационной сети «Интернет».</w:t>
      </w:r>
    </w:p>
    <w:p w:rsidR="005D0D36" w:rsidRPr="00567876" w:rsidRDefault="005D0D36" w:rsidP="0010073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официального опубликования.</w:t>
      </w:r>
    </w:p>
    <w:p w:rsidR="00567876" w:rsidRDefault="005D0D36" w:rsidP="0010073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67876" w:rsidRPr="00567876">
        <w:rPr>
          <w:rFonts w:ascii="Times New Roman" w:hAnsi="Times New Roman"/>
          <w:sz w:val="28"/>
          <w:szCs w:val="28"/>
        </w:rPr>
        <w:t>. Контроль за исполнением постановления возложить на председателя комитета по управлению муниципальным имуществом Киселевског</w:t>
      </w:r>
      <w:r w:rsidR="00612280">
        <w:rPr>
          <w:rFonts w:ascii="Times New Roman" w:hAnsi="Times New Roman"/>
          <w:sz w:val="28"/>
          <w:szCs w:val="28"/>
        </w:rPr>
        <w:t xml:space="preserve">о городского округа А. А. </w:t>
      </w:r>
      <w:r w:rsidR="00790DF4">
        <w:rPr>
          <w:rFonts w:ascii="Times New Roman" w:hAnsi="Times New Roman"/>
          <w:sz w:val="28"/>
          <w:szCs w:val="28"/>
        </w:rPr>
        <w:t>Мягкую</w:t>
      </w:r>
      <w:r w:rsidR="00567876" w:rsidRPr="00567876">
        <w:rPr>
          <w:rFonts w:ascii="Times New Roman" w:hAnsi="Times New Roman"/>
          <w:sz w:val="28"/>
          <w:szCs w:val="28"/>
        </w:rPr>
        <w:t>.</w:t>
      </w:r>
    </w:p>
    <w:p w:rsidR="00621B4A" w:rsidRPr="00567876" w:rsidRDefault="00621B4A" w:rsidP="00567876">
      <w:pPr>
        <w:widowControl w:val="0"/>
        <w:spacing w:after="0" w:line="240" w:lineRule="auto"/>
        <w:ind w:firstLine="567"/>
        <w:jc w:val="both"/>
        <w:rPr>
          <w:rFonts w:ascii="Times New Roman" w:hAnsi="Times New Roman"/>
          <w:sz w:val="28"/>
          <w:szCs w:val="28"/>
        </w:rPr>
      </w:pPr>
    </w:p>
    <w:p w:rsidR="00612280" w:rsidRPr="00567876" w:rsidRDefault="00612280" w:rsidP="00567876">
      <w:pPr>
        <w:spacing w:after="0" w:line="240" w:lineRule="auto"/>
        <w:jc w:val="both"/>
        <w:rPr>
          <w:rFonts w:ascii="Times New Roman" w:hAnsi="Times New Roman"/>
          <w:color w:val="3366FF"/>
          <w:sz w:val="28"/>
          <w:szCs w:val="28"/>
        </w:rPr>
      </w:pPr>
    </w:p>
    <w:p w:rsidR="00567876" w:rsidRPr="00567876" w:rsidRDefault="00567876" w:rsidP="009E7252">
      <w:pPr>
        <w:tabs>
          <w:tab w:val="left" w:pos="709"/>
        </w:tabs>
        <w:spacing w:after="0" w:line="240" w:lineRule="auto"/>
        <w:jc w:val="both"/>
        <w:rPr>
          <w:rFonts w:ascii="Times New Roman" w:hAnsi="Times New Roman"/>
          <w:color w:val="3366FF"/>
          <w:sz w:val="28"/>
          <w:szCs w:val="28"/>
        </w:rPr>
      </w:pPr>
    </w:p>
    <w:tbl>
      <w:tblPr>
        <w:tblW w:w="9889" w:type="dxa"/>
        <w:tblLook w:val="01E0" w:firstRow="1" w:lastRow="1" w:firstColumn="1" w:lastColumn="1" w:noHBand="0" w:noVBand="0"/>
      </w:tblPr>
      <w:tblGrid>
        <w:gridCol w:w="4586"/>
        <w:gridCol w:w="5303"/>
      </w:tblGrid>
      <w:tr w:rsidR="00567876" w:rsidRPr="00567876" w:rsidTr="00567876">
        <w:tc>
          <w:tcPr>
            <w:tcW w:w="4586" w:type="dxa"/>
          </w:tcPr>
          <w:p w:rsidR="00567876" w:rsidRPr="006825B0" w:rsidRDefault="00567876" w:rsidP="00567876">
            <w:pPr>
              <w:spacing w:after="0" w:line="240" w:lineRule="auto"/>
              <w:jc w:val="both"/>
              <w:rPr>
                <w:rFonts w:ascii="Times New Roman" w:hAnsi="Times New Roman"/>
                <w:sz w:val="28"/>
                <w:szCs w:val="28"/>
              </w:rPr>
            </w:pPr>
            <w:r w:rsidRPr="006825B0">
              <w:rPr>
                <w:rFonts w:ascii="Times New Roman" w:hAnsi="Times New Roman"/>
                <w:sz w:val="28"/>
                <w:szCs w:val="28"/>
              </w:rPr>
              <w:t>Глава  Киселевского</w:t>
            </w:r>
            <w:r w:rsidRPr="006825B0">
              <w:rPr>
                <w:rFonts w:ascii="Times New Roman" w:hAnsi="Times New Roman"/>
                <w:sz w:val="28"/>
                <w:szCs w:val="28"/>
              </w:rPr>
              <w:tab/>
            </w:r>
          </w:p>
          <w:p w:rsidR="00567876" w:rsidRPr="00567876" w:rsidRDefault="00567876" w:rsidP="00567876">
            <w:pPr>
              <w:spacing w:after="0" w:line="240" w:lineRule="auto"/>
              <w:rPr>
                <w:rFonts w:ascii="Times New Roman" w:hAnsi="Times New Roman"/>
                <w:b/>
                <w:sz w:val="28"/>
                <w:szCs w:val="28"/>
              </w:rPr>
            </w:pPr>
            <w:r w:rsidRPr="006825B0">
              <w:rPr>
                <w:rFonts w:ascii="Times New Roman" w:hAnsi="Times New Roman"/>
                <w:sz w:val="28"/>
                <w:szCs w:val="28"/>
              </w:rPr>
              <w:t>городского округа</w:t>
            </w:r>
          </w:p>
        </w:tc>
        <w:tc>
          <w:tcPr>
            <w:tcW w:w="5303" w:type="dxa"/>
          </w:tcPr>
          <w:p w:rsidR="00567876" w:rsidRPr="00567876" w:rsidRDefault="00567876" w:rsidP="00567876">
            <w:pPr>
              <w:spacing w:after="0" w:line="240" w:lineRule="auto"/>
              <w:rPr>
                <w:rFonts w:ascii="Times New Roman" w:hAnsi="Times New Roman"/>
                <w:sz w:val="28"/>
                <w:szCs w:val="28"/>
              </w:rPr>
            </w:pPr>
          </w:p>
          <w:p w:rsidR="00567876" w:rsidRDefault="00567876" w:rsidP="00567876">
            <w:pPr>
              <w:tabs>
                <w:tab w:val="left" w:pos="3405"/>
              </w:tabs>
              <w:spacing w:after="0" w:line="240" w:lineRule="auto"/>
              <w:rPr>
                <w:rFonts w:ascii="Times New Roman" w:hAnsi="Times New Roman"/>
                <w:sz w:val="28"/>
                <w:szCs w:val="28"/>
              </w:rPr>
            </w:pPr>
            <w:r w:rsidRPr="00567876">
              <w:rPr>
                <w:rFonts w:ascii="Times New Roman" w:hAnsi="Times New Roman"/>
                <w:sz w:val="28"/>
                <w:szCs w:val="28"/>
              </w:rPr>
              <w:t xml:space="preserve"> </w:t>
            </w:r>
            <w:r w:rsidR="00065DE2">
              <w:rPr>
                <w:rFonts w:ascii="Times New Roman" w:hAnsi="Times New Roman"/>
                <w:sz w:val="28"/>
                <w:szCs w:val="28"/>
              </w:rPr>
              <w:t xml:space="preserve">                          </w:t>
            </w:r>
            <w:r w:rsidRPr="00567876">
              <w:rPr>
                <w:rFonts w:ascii="Times New Roman" w:hAnsi="Times New Roman"/>
                <w:sz w:val="28"/>
                <w:szCs w:val="28"/>
              </w:rPr>
              <w:t>М. А. Шкарабейников</w:t>
            </w:r>
          </w:p>
          <w:p w:rsidR="00621B4A" w:rsidRPr="00567876" w:rsidRDefault="00621B4A" w:rsidP="00567876">
            <w:pPr>
              <w:tabs>
                <w:tab w:val="left" w:pos="3405"/>
              </w:tabs>
              <w:spacing w:after="0" w:line="240" w:lineRule="auto"/>
              <w:rPr>
                <w:rFonts w:ascii="Times New Roman" w:hAnsi="Times New Roman"/>
                <w:sz w:val="28"/>
                <w:szCs w:val="28"/>
              </w:rPr>
            </w:pPr>
          </w:p>
        </w:tc>
      </w:tr>
    </w:tbl>
    <w:p w:rsidR="008672C1" w:rsidRPr="00FF0560" w:rsidRDefault="008672C1" w:rsidP="008672C1">
      <w:pPr>
        <w:spacing w:after="0" w:line="240" w:lineRule="auto"/>
        <w:jc w:val="right"/>
        <w:rPr>
          <w:rFonts w:ascii="Times New Roman" w:hAnsi="Times New Roman"/>
          <w:bCs/>
          <w:sz w:val="28"/>
          <w:szCs w:val="28"/>
          <w:lang w:eastAsia="zh-CN" w:bidi="hi-IN"/>
        </w:rPr>
      </w:pPr>
      <w:r w:rsidRPr="00FF0560">
        <w:rPr>
          <w:rFonts w:ascii="Times New Roman" w:hAnsi="Times New Roman"/>
          <w:bCs/>
          <w:sz w:val="28"/>
          <w:szCs w:val="28"/>
          <w:lang w:eastAsia="zh-CN" w:bidi="hi-IN"/>
        </w:rPr>
        <w:lastRenderedPageBreak/>
        <w:t xml:space="preserve">Приложение </w:t>
      </w:r>
    </w:p>
    <w:p w:rsidR="008672C1" w:rsidRDefault="008672C1" w:rsidP="008672C1">
      <w:pPr>
        <w:spacing w:after="0" w:line="240" w:lineRule="auto"/>
        <w:jc w:val="right"/>
        <w:rPr>
          <w:rFonts w:ascii="Times New Roman" w:hAnsi="Times New Roman"/>
          <w:bCs/>
          <w:sz w:val="28"/>
          <w:szCs w:val="28"/>
          <w:lang w:eastAsia="zh-CN" w:bidi="hi-IN"/>
        </w:rPr>
      </w:pPr>
      <w:r w:rsidRPr="00FF0560">
        <w:rPr>
          <w:rFonts w:ascii="Times New Roman" w:hAnsi="Times New Roman"/>
          <w:bCs/>
          <w:sz w:val="28"/>
          <w:szCs w:val="28"/>
          <w:lang w:eastAsia="zh-CN" w:bidi="hi-IN"/>
        </w:rPr>
        <w:t xml:space="preserve"> к </w:t>
      </w:r>
      <w:r>
        <w:rPr>
          <w:rFonts w:ascii="Times New Roman" w:hAnsi="Times New Roman"/>
          <w:bCs/>
          <w:sz w:val="28"/>
          <w:szCs w:val="28"/>
          <w:lang w:eastAsia="zh-CN" w:bidi="hi-IN"/>
        </w:rPr>
        <w:t xml:space="preserve">постановлению администрации </w:t>
      </w:r>
    </w:p>
    <w:p w:rsidR="008672C1" w:rsidRDefault="008672C1" w:rsidP="008672C1">
      <w:pPr>
        <w:spacing w:after="0" w:line="240" w:lineRule="auto"/>
        <w:jc w:val="right"/>
        <w:rPr>
          <w:rFonts w:ascii="Times New Roman" w:hAnsi="Times New Roman"/>
          <w:bCs/>
          <w:sz w:val="28"/>
          <w:szCs w:val="28"/>
          <w:lang w:eastAsia="zh-CN" w:bidi="hi-IN"/>
        </w:rPr>
      </w:pPr>
      <w:r>
        <w:rPr>
          <w:rFonts w:ascii="Times New Roman" w:hAnsi="Times New Roman"/>
          <w:bCs/>
          <w:sz w:val="28"/>
          <w:szCs w:val="28"/>
          <w:lang w:eastAsia="zh-CN" w:bidi="hi-IN"/>
        </w:rPr>
        <w:t>Киселевского городского округа</w:t>
      </w:r>
    </w:p>
    <w:p w:rsidR="008672C1" w:rsidRPr="00977EC9" w:rsidRDefault="008672C1" w:rsidP="008672C1">
      <w:pPr>
        <w:spacing w:after="0" w:line="240" w:lineRule="auto"/>
        <w:jc w:val="right"/>
        <w:rPr>
          <w:rFonts w:ascii="Times New Roman" w:hAnsi="Times New Roman"/>
          <w:bCs/>
          <w:sz w:val="28"/>
          <w:szCs w:val="28"/>
          <w:u w:val="single"/>
          <w:lang w:eastAsia="zh-CN" w:bidi="hi-IN"/>
        </w:rPr>
      </w:pPr>
      <w:r w:rsidRPr="00977EC9">
        <w:rPr>
          <w:rFonts w:ascii="Times New Roman" w:hAnsi="Times New Roman"/>
          <w:bCs/>
          <w:sz w:val="28"/>
          <w:szCs w:val="28"/>
          <w:u w:val="single"/>
          <w:lang w:eastAsia="zh-CN" w:bidi="hi-IN"/>
        </w:rPr>
        <w:t>от «</w:t>
      </w:r>
      <w:r w:rsidR="00977EC9" w:rsidRPr="00977EC9">
        <w:rPr>
          <w:rFonts w:ascii="Times New Roman" w:hAnsi="Times New Roman"/>
          <w:bCs/>
          <w:sz w:val="28"/>
          <w:szCs w:val="28"/>
          <w:u w:val="single"/>
          <w:lang w:eastAsia="zh-CN" w:bidi="hi-IN"/>
        </w:rPr>
        <w:t>11</w:t>
      </w:r>
      <w:r w:rsidRPr="00977EC9">
        <w:rPr>
          <w:rFonts w:ascii="Times New Roman" w:hAnsi="Times New Roman"/>
          <w:bCs/>
          <w:sz w:val="28"/>
          <w:szCs w:val="28"/>
          <w:u w:val="single"/>
          <w:lang w:eastAsia="zh-CN" w:bidi="hi-IN"/>
        </w:rPr>
        <w:t xml:space="preserve">» </w:t>
      </w:r>
      <w:r w:rsidR="00977EC9" w:rsidRPr="00977EC9">
        <w:rPr>
          <w:rFonts w:ascii="Times New Roman" w:hAnsi="Times New Roman"/>
          <w:bCs/>
          <w:sz w:val="28"/>
          <w:szCs w:val="28"/>
          <w:u w:val="single"/>
          <w:lang w:eastAsia="zh-CN" w:bidi="hi-IN"/>
        </w:rPr>
        <w:t>октября</w:t>
      </w:r>
      <w:r w:rsidRPr="00977EC9">
        <w:rPr>
          <w:rFonts w:ascii="Times New Roman" w:hAnsi="Times New Roman"/>
          <w:bCs/>
          <w:sz w:val="28"/>
          <w:szCs w:val="28"/>
          <w:u w:val="single"/>
          <w:lang w:eastAsia="zh-CN" w:bidi="hi-IN"/>
        </w:rPr>
        <w:t xml:space="preserve"> 2021г.№ </w:t>
      </w:r>
      <w:r w:rsidR="00977EC9" w:rsidRPr="00977EC9">
        <w:rPr>
          <w:rFonts w:ascii="Times New Roman" w:hAnsi="Times New Roman"/>
          <w:bCs/>
          <w:sz w:val="28"/>
          <w:szCs w:val="28"/>
          <w:u w:val="single"/>
          <w:lang w:eastAsia="zh-CN" w:bidi="hi-IN"/>
        </w:rPr>
        <w:t>166-н</w:t>
      </w:r>
    </w:p>
    <w:p w:rsidR="00567876" w:rsidRPr="00D812A5" w:rsidRDefault="00567876" w:rsidP="00034149">
      <w:pPr>
        <w:spacing w:after="0"/>
        <w:jc w:val="right"/>
        <w:rPr>
          <w:rFonts w:ascii="Times New Roman" w:hAnsi="Times New Roman"/>
          <w:sz w:val="28"/>
          <w:szCs w:val="28"/>
          <w:vertAlign w:val="subscript"/>
        </w:rPr>
      </w:pPr>
    </w:p>
    <w:p w:rsidR="00567876" w:rsidRPr="00034149" w:rsidRDefault="00567876" w:rsidP="00034149">
      <w:pPr>
        <w:spacing w:after="0"/>
        <w:jc w:val="center"/>
        <w:rPr>
          <w:rFonts w:ascii="Times New Roman" w:hAnsi="Times New Roman"/>
          <w:b/>
          <w:bCs/>
          <w:sz w:val="28"/>
          <w:szCs w:val="28"/>
          <w:lang w:eastAsia="zh-CN" w:bidi="hi-IN"/>
        </w:rPr>
      </w:pPr>
    </w:p>
    <w:p w:rsidR="008672C1" w:rsidRPr="008672C1" w:rsidRDefault="00F059EC" w:rsidP="00790DF4">
      <w:pPr>
        <w:tabs>
          <w:tab w:val="left" w:pos="4089"/>
        </w:tabs>
        <w:spacing w:after="0" w:line="240" w:lineRule="auto"/>
        <w:rPr>
          <w:rFonts w:ascii="Times New Roman" w:hAnsi="Times New Roman"/>
          <w:b/>
          <w:sz w:val="28"/>
          <w:szCs w:val="28"/>
        </w:rPr>
      </w:pPr>
      <w:r>
        <w:rPr>
          <w:rFonts w:ascii="Times New Roman" w:hAnsi="Times New Roman"/>
          <w:b/>
          <w:sz w:val="28"/>
          <w:szCs w:val="28"/>
        </w:rPr>
        <w:t xml:space="preserve"> </w:t>
      </w:r>
      <w:r w:rsidR="008672C1" w:rsidRPr="008672C1">
        <w:rPr>
          <w:rFonts w:ascii="Times New Roman" w:hAnsi="Times New Roman"/>
          <w:b/>
          <w:sz w:val="28"/>
          <w:szCs w:val="28"/>
        </w:rPr>
        <w:t>Административный регламе</w:t>
      </w:r>
      <w:r>
        <w:rPr>
          <w:rFonts w:ascii="Times New Roman" w:hAnsi="Times New Roman"/>
          <w:b/>
          <w:sz w:val="28"/>
          <w:szCs w:val="28"/>
        </w:rPr>
        <w:t xml:space="preserve">нт предоставления муниципальной </w:t>
      </w:r>
      <w:r w:rsidR="008672C1" w:rsidRPr="008672C1">
        <w:rPr>
          <w:rFonts w:ascii="Times New Roman" w:hAnsi="Times New Roman"/>
          <w:b/>
          <w:sz w:val="28"/>
          <w:szCs w:val="28"/>
        </w:rPr>
        <w:t>услуги</w:t>
      </w:r>
    </w:p>
    <w:p w:rsidR="008672C1" w:rsidRPr="008672C1" w:rsidRDefault="008672C1" w:rsidP="009E7252">
      <w:pPr>
        <w:tabs>
          <w:tab w:val="left" w:pos="709"/>
          <w:tab w:val="left" w:pos="4089"/>
        </w:tabs>
        <w:spacing w:after="0" w:line="240" w:lineRule="auto"/>
        <w:jc w:val="center"/>
        <w:rPr>
          <w:rFonts w:ascii="Times New Roman" w:hAnsi="Times New Roman"/>
          <w:b/>
          <w:sz w:val="28"/>
          <w:szCs w:val="28"/>
        </w:rPr>
      </w:pPr>
      <w:r w:rsidRPr="008672C1">
        <w:rPr>
          <w:rFonts w:ascii="Times New Roman" w:hAnsi="Times New Roman"/>
          <w:b/>
          <w:sz w:val="28"/>
          <w:szCs w:val="28"/>
        </w:rPr>
        <w:t xml:space="preserve">«Предоставление в собственность, аренду, постоянное (бессрочное) </w:t>
      </w:r>
      <w:r w:rsidR="00790DF4">
        <w:rPr>
          <w:rFonts w:ascii="Times New Roman" w:hAnsi="Times New Roman"/>
          <w:b/>
          <w:sz w:val="28"/>
          <w:szCs w:val="28"/>
        </w:rPr>
        <w:t xml:space="preserve">      </w:t>
      </w:r>
      <w:r w:rsidRPr="008672C1">
        <w:rPr>
          <w:rFonts w:ascii="Times New Roman" w:hAnsi="Times New Roman"/>
          <w:b/>
          <w:sz w:val="28"/>
          <w:szCs w:val="28"/>
        </w:rPr>
        <w:t>пользование, безвозмездное пользование земельного участка без проведения торгов»</w:t>
      </w:r>
    </w:p>
    <w:p w:rsidR="008672C1" w:rsidRPr="008672C1" w:rsidRDefault="008672C1" w:rsidP="008672C1">
      <w:pPr>
        <w:tabs>
          <w:tab w:val="left" w:pos="4089"/>
        </w:tabs>
        <w:spacing w:after="0" w:line="240" w:lineRule="auto"/>
        <w:ind w:firstLine="851"/>
        <w:jc w:val="center"/>
        <w:rPr>
          <w:rFonts w:ascii="Times New Roman" w:hAnsi="Times New Roman"/>
          <w:b/>
          <w:sz w:val="28"/>
          <w:szCs w:val="28"/>
        </w:rPr>
      </w:pPr>
    </w:p>
    <w:p w:rsidR="008672C1" w:rsidRPr="008672C1" w:rsidRDefault="008672C1" w:rsidP="008672C1">
      <w:pPr>
        <w:tabs>
          <w:tab w:val="left" w:pos="4089"/>
        </w:tabs>
        <w:spacing w:after="0" w:line="240" w:lineRule="auto"/>
        <w:ind w:firstLine="851"/>
        <w:jc w:val="center"/>
        <w:rPr>
          <w:rFonts w:ascii="Times New Roman" w:hAnsi="Times New Roman"/>
          <w:b/>
          <w:sz w:val="28"/>
          <w:szCs w:val="28"/>
        </w:rPr>
      </w:pPr>
      <w:r w:rsidRPr="008672C1">
        <w:rPr>
          <w:rFonts w:ascii="Times New Roman" w:hAnsi="Times New Roman"/>
          <w:b/>
          <w:sz w:val="28"/>
          <w:szCs w:val="28"/>
        </w:rPr>
        <w:t>1. ОБЩИЕ ПОЛОЖЕНИЯ</w:t>
      </w:r>
    </w:p>
    <w:p w:rsidR="008672C1" w:rsidRPr="008672C1" w:rsidRDefault="008672C1" w:rsidP="008672C1">
      <w:pPr>
        <w:tabs>
          <w:tab w:val="left" w:pos="4089"/>
        </w:tabs>
        <w:spacing w:after="0" w:line="240" w:lineRule="auto"/>
        <w:ind w:firstLine="851"/>
        <w:jc w:val="center"/>
        <w:rPr>
          <w:rFonts w:ascii="Times New Roman" w:hAnsi="Times New Roman"/>
          <w:sz w:val="28"/>
          <w:szCs w:val="28"/>
        </w:rPr>
      </w:pP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1.1. Предмет регулирования административного регламента.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Административный регламент предоставления муниципальной услуги </w:t>
      </w:r>
      <w:r w:rsidR="00790DF4">
        <w:rPr>
          <w:rFonts w:ascii="Times New Roman" w:hAnsi="Times New Roman"/>
          <w:sz w:val="28"/>
          <w:szCs w:val="28"/>
        </w:rPr>
        <w:t>«</w:t>
      </w:r>
      <w:r w:rsidRPr="008672C1">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 территории Киселевского городского округа без проведения торгов» (далее - административный регламент) - нормативный правовой акт, устанавливающий порядок предоставления и стандарт предоставления муниципальной услуги.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w:t>
      </w:r>
      <w:r w:rsidR="00D77124">
        <w:rPr>
          <w:rFonts w:ascii="Times New Roman" w:hAnsi="Times New Roman"/>
          <w:sz w:val="28"/>
          <w:szCs w:val="28"/>
        </w:rPr>
        <w:t>ий (административных процедур) к</w:t>
      </w:r>
      <w:r w:rsidRPr="008672C1">
        <w:rPr>
          <w:rFonts w:ascii="Times New Roman" w:hAnsi="Times New Roman"/>
          <w:sz w:val="28"/>
          <w:szCs w:val="28"/>
        </w:rPr>
        <w:t>омитета по управлению муниципальным имуществом Киселевского городского округа (дал</w:t>
      </w:r>
      <w:r w:rsidR="009E7252">
        <w:rPr>
          <w:rFonts w:ascii="Times New Roman" w:hAnsi="Times New Roman"/>
          <w:sz w:val="28"/>
          <w:szCs w:val="28"/>
        </w:rPr>
        <w:t>ее</w:t>
      </w:r>
      <w:r w:rsidR="009E7252" w:rsidRPr="008672C1">
        <w:rPr>
          <w:rFonts w:ascii="Times New Roman" w:hAnsi="Times New Roman"/>
          <w:sz w:val="28"/>
          <w:szCs w:val="28"/>
        </w:rPr>
        <w:t xml:space="preserve"> – </w:t>
      </w:r>
      <w:r w:rsidRPr="008672C1">
        <w:rPr>
          <w:rFonts w:ascii="Times New Roman" w:hAnsi="Times New Roman"/>
          <w:sz w:val="28"/>
          <w:szCs w:val="28"/>
        </w:rPr>
        <w:t xml:space="preserve">уполномоченный орган, КУМИ города Киселевска)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w:t>
      </w:r>
      <w:r w:rsidR="00D77124">
        <w:rPr>
          <w:rFonts w:ascii="Times New Roman" w:hAnsi="Times New Roman"/>
          <w:sz w:val="28"/>
          <w:szCs w:val="28"/>
        </w:rPr>
        <w:t xml:space="preserve">участка </w:t>
      </w:r>
      <w:r w:rsidRPr="008672C1">
        <w:rPr>
          <w:rFonts w:ascii="Times New Roman" w:hAnsi="Times New Roman"/>
          <w:sz w:val="28"/>
          <w:szCs w:val="28"/>
        </w:rPr>
        <w:t>без проведения торгов.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1.2. Круг заявителей.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Правообладатели земельных участков или их уполномоченные представители (далее – заявители).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От имени физических лиц заявления могут подавать:</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законные представители (родители, усыновители, опекуны) несовершеннолетних в возрасте до 14 лет;</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опекуны недееспособных граждан;</w:t>
      </w:r>
    </w:p>
    <w:p w:rsidR="008672C1" w:rsidRPr="008672C1" w:rsidRDefault="008672C1" w:rsidP="009E7252">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 представители, действующие в силу полномочий, основанных на доверенности или договоре.</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От имени юридического лица заявления могут подавать:</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лица, действующие в соответствии с законом, иными правовыми актами и учредительными документами без доверенности;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представители в силу полномочий, основанных на доверенности или договоре;</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участники юридического лица в предусмотренных законом случаях.</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1.3. Требования к порядку информирования о предоставлении муниципальной услуги.</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8672C1" w:rsidRPr="008672C1" w:rsidRDefault="00A86A7C" w:rsidP="00B927E8">
      <w:pPr>
        <w:spacing w:after="0" w:line="240" w:lineRule="auto"/>
        <w:ind w:firstLine="709"/>
        <w:jc w:val="both"/>
        <w:rPr>
          <w:rFonts w:ascii="Times New Roman" w:hAnsi="Times New Roman"/>
          <w:sz w:val="28"/>
          <w:szCs w:val="28"/>
        </w:rPr>
      </w:pPr>
      <w:r>
        <w:rPr>
          <w:rFonts w:ascii="Times New Roman" w:hAnsi="Times New Roman"/>
          <w:sz w:val="28"/>
          <w:szCs w:val="28"/>
        </w:rPr>
        <w:t>главным</w:t>
      </w:r>
      <w:r w:rsidR="008672C1" w:rsidRPr="008672C1">
        <w:rPr>
          <w:rFonts w:ascii="Times New Roman" w:hAnsi="Times New Roman"/>
          <w:sz w:val="28"/>
          <w:szCs w:val="28"/>
        </w:rPr>
        <w:t xml:space="preserve"> специалист</w:t>
      </w:r>
      <w:r>
        <w:rPr>
          <w:rFonts w:ascii="Times New Roman" w:hAnsi="Times New Roman"/>
          <w:sz w:val="28"/>
          <w:szCs w:val="28"/>
        </w:rPr>
        <w:t>ом</w:t>
      </w:r>
      <w:r w:rsidR="008672C1" w:rsidRPr="008672C1">
        <w:rPr>
          <w:rFonts w:ascii="Times New Roman" w:hAnsi="Times New Roman"/>
          <w:sz w:val="28"/>
          <w:szCs w:val="28"/>
        </w:rPr>
        <w:t xml:space="preserve"> земельного отдела </w:t>
      </w:r>
      <w:r>
        <w:rPr>
          <w:rFonts w:ascii="Times New Roman" w:hAnsi="Times New Roman"/>
          <w:sz w:val="28"/>
          <w:szCs w:val="28"/>
        </w:rPr>
        <w:t>КУМИ города Киселевска (далее -</w:t>
      </w:r>
      <w:r w:rsidR="00100739">
        <w:rPr>
          <w:rFonts w:ascii="Times New Roman" w:hAnsi="Times New Roman"/>
          <w:sz w:val="28"/>
          <w:szCs w:val="28"/>
        </w:rPr>
        <w:t xml:space="preserve"> </w:t>
      </w:r>
      <w:r w:rsidR="008672C1" w:rsidRPr="008672C1">
        <w:rPr>
          <w:rFonts w:ascii="Times New Roman" w:hAnsi="Times New Roman"/>
          <w:sz w:val="28"/>
          <w:szCs w:val="28"/>
        </w:rPr>
        <w:t>специалист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Pr>
          <w:rFonts w:ascii="Times New Roman" w:hAnsi="Times New Roman"/>
          <w:sz w:val="28"/>
          <w:szCs w:val="28"/>
        </w:rPr>
        <w:t xml:space="preserve"> </w:t>
      </w:r>
      <w:hyperlink r:id="rId9" w:history="1">
        <w:r w:rsidR="006825B0" w:rsidRPr="008672C1">
          <w:rPr>
            <w:rStyle w:val="a3"/>
            <w:rFonts w:ascii="Times New Roman" w:hAnsi="Times New Roman"/>
            <w:sz w:val="28"/>
            <w:szCs w:val="28"/>
          </w:rPr>
          <w:t>http://kumiksl.ru/</w:t>
        </w:r>
      </w:hyperlink>
      <w:r w:rsidR="008672C1" w:rsidRPr="008672C1">
        <w:rPr>
          <w:rFonts w:ascii="Times New Roman" w:hAnsi="Times New Roman"/>
          <w:sz w:val="28"/>
          <w:szCs w:val="28"/>
        </w:rPr>
        <w:t xml:space="preserve"> (далее – официальный сайт уполномоченного органа);</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путем размещения на информационном стенде в помещении КУМИ города Киселевска, в информационных материалах (брошюры, буклеты, листовки, памятки);</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путем публикации информационных материалов в средствах массовой информации;</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посредством ответов на письменные обращения;</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w:t>
      </w:r>
      <w:r w:rsidR="00A86A7C">
        <w:rPr>
          <w:rFonts w:ascii="Times New Roman" w:hAnsi="Times New Roman"/>
          <w:sz w:val="28"/>
          <w:szCs w:val="28"/>
        </w:rPr>
        <w:t xml:space="preserve"> государственных и муниципальных</w:t>
      </w:r>
      <w:r w:rsidRPr="008672C1">
        <w:rPr>
          <w:rFonts w:ascii="Times New Roman" w:hAnsi="Times New Roman"/>
          <w:sz w:val="28"/>
          <w:szCs w:val="28"/>
        </w:rPr>
        <w:t xml:space="preserve"> услуг на территории Кузбасса» (далее – МФ</w:t>
      </w:r>
      <w:r w:rsidR="00A86A7C">
        <w:rPr>
          <w:rFonts w:ascii="Times New Roman" w:hAnsi="Times New Roman"/>
          <w:sz w:val="28"/>
          <w:szCs w:val="28"/>
        </w:rPr>
        <w:t xml:space="preserve">Ц) в соответствии с пунктом 6.3 </w:t>
      </w:r>
      <w:r w:rsidRPr="008672C1">
        <w:rPr>
          <w:rFonts w:ascii="Times New Roman" w:hAnsi="Times New Roman"/>
          <w:sz w:val="28"/>
          <w:szCs w:val="28"/>
        </w:rPr>
        <w:t>настоящего административного регламента.</w:t>
      </w:r>
    </w:p>
    <w:p w:rsidR="008672C1" w:rsidRPr="008672C1" w:rsidRDefault="008672C1" w:rsidP="00B927E8">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8672C1" w:rsidRDefault="008672C1" w:rsidP="008672C1">
      <w:pPr>
        <w:tabs>
          <w:tab w:val="left" w:pos="4089"/>
        </w:tabs>
        <w:spacing w:after="0" w:line="240" w:lineRule="auto"/>
        <w:ind w:firstLine="851"/>
        <w:jc w:val="both"/>
        <w:rPr>
          <w:rFonts w:ascii="Times New Roman" w:hAnsi="Times New Roman"/>
          <w:sz w:val="28"/>
          <w:szCs w:val="28"/>
        </w:rPr>
      </w:pPr>
    </w:p>
    <w:p w:rsidR="00621B4A" w:rsidRPr="008672C1" w:rsidRDefault="00621B4A" w:rsidP="008672C1">
      <w:pPr>
        <w:tabs>
          <w:tab w:val="left" w:pos="4089"/>
        </w:tabs>
        <w:spacing w:after="0" w:line="240" w:lineRule="auto"/>
        <w:ind w:firstLine="851"/>
        <w:jc w:val="both"/>
        <w:rPr>
          <w:rFonts w:ascii="Times New Roman" w:hAnsi="Times New Roman"/>
          <w:sz w:val="28"/>
          <w:szCs w:val="28"/>
        </w:rPr>
      </w:pPr>
    </w:p>
    <w:p w:rsidR="008672C1" w:rsidRPr="008672C1" w:rsidRDefault="008672C1" w:rsidP="009E7252">
      <w:pPr>
        <w:tabs>
          <w:tab w:val="left" w:pos="709"/>
          <w:tab w:val="left" w:pos="4089"/>
        </w:tabs>
        <w:spacing w:after="0" w:line="240" w:lineRule="auto"/>
        <w:ind w:firstLine="851"/>
        <w:jc w:val="center"/>
        <w:rPr>
          <w:rFonts w:ascii="Times New Roman" w:hAnsi="Times New Roman"/>
          <w:b/>
          <w:sz w:val="28"/>
          <w:szCs w:val="28"/>
        </w:rPr>
      </w:pPr>
      <w:r w:rsidRPr="008672C1">
        <w:rPr>
          <w:rFonts w:ascii="Times New Roman" w:hAnsi="Times New Roman"/>
          <w:b/>
          <w:sz w:val="28"/>
          <w:szCs w:val="28"/>
        </w:rPr>
        <w:lastRenderedPageBreak/>
        <w:t>2. Стандарт предоставления муниципальной услуги</w:t>
      </w:r>
    </w:p>
    <w:p w:rsidR="008672C1" w:rsidRPr="008672C1" w:rsidRDefault="008672C1" w:rsidP="008672C1">
      <w:pPr>
        <w:tabs>
          <w:tab w:val="left" w:pos="4089"/>
        </w:tabs>
        <w:spacing w:after="0" w:line="240" w:lineRule="auto"/>
        <w:ind w:firstLine="851"/>
        <w:jc w:val="center"/>
        <w:rPr>
          <w:rFonts w:ascii="Times New Roman" w:hAnsi="Times New Roman"/>
          <w:b/>
          <w:sz w:val="28"/>
          <w:szCs w:val="28"/>
        </w:rPr>
      </w:pP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2.1.Наименование муниципальной услуги</w:t>
      </w:r>
      <w:r w:rsidR="00A86A7C">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A86A7C">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2.2. Муниципальная услуга предоставляется уполномоченным органом.</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МФЦ участвует в предоставлении муниципальной услуги в части: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информирования о порядке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приема заявлений и документов, необходимых для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выдачи результата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Заявитель вправе подать заявление </w:t>
      </w:r>
      <w:r w:rsidR="00A024EE">
        <w:rPr>
          <w:rFonts w:ascii="Times New Roman" w:hAnsi="Times New Roman"/>
          <w:sz w:val="28"/>
          <w:szCs w:val="28"/>
        </w:rPr>
        <w:t>на п</w:t>
      </w:r>
      <w:r w:rsidR="00A024EE" w:rsidRPr="008672C1">
        <w:rPr>
          <w:rFonts w:ascii="Times New Roman" w:hAnsi="Times New Roman"/>
          <w:sz w:val="28"/>
          <w:szCs w:val="28"/>
        </w:rPr>
        <w:t>редоставление в собственность, аренду, постоянное (бессрочное) пользование, безвозмездное пользование земельного участка на территории Киселевского городского округа без проведения торгов</w:t>
      </w:r>
      <w:r w:rsidRPr="008672C1">
        <w:rPr>
          <w:rFonts w:ascii="Times New Roman" w:hAnsi="Times New Roman"/>
          <w:sz w:val="28"/>
          <w:szCs w:val="28"/>
        </w:rPr>
        <w:t xml:space="preserve"> через МФЦ</w:t>
      </w:r>
      <w:r w:rsidR="00A024EE">
        <w:rPr>
          <w:rFonts w:ascii="Times New Roman" w:hAnsi="Times New Roman"/>
          <w:sz w:val="28"/>
          <w:szCs w:val="28"/>
        </w:rPr>
        <w:t>,</w:t>
      </w:r>
      <w:r w:rsidRPr="008672C1">
        <w:rPr>
          <w:rFonts w:ascii="Times New Roman" w:hAnsi="Times New Roman"/>
          <w:sz w:val="28"/>
          <w:szCs w:val="28"/>
        </w:rPr>
        <w:t xml:space="preserve"> в соответствии с соглашением о взаимодействии между МФЦ и уполномоченным о</w:t>
      </w:r>
      <w:r w:rsidR="00426285">
        <w:rPr>
          <w:rFonts w:ascii="Times New Roman" w:hAnsi="Times New Roman"/>
          <w:sz w:val="28"/>
          <w:szCs w:val="28"/>
        </w:rPr>
        <w:t xml:space="preserve">рганом или с помощью ЕПГУ, РПГУ </w:t>
      </w:r>
      <w:r w:rsidRPr="008672C1">
        <w:rPr>
          <w:rFonts w:ascii="Times New Roman" w:hAnsi="Times New Roman"/>
          <w:sz w:val="28"/>
          <w:szCs w:val="28"/>
        </w:rPr>
        <w:t>(при наличии технической возможности).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2.3. Результатом предоставления муниципальной услуги является: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решение о предоставлении земельного участка в собственность бесплатно или в постоянное (бессрочное) пользование без проведения торгов;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проект договора купли-продажи, договора аренды земельного участка или договора безвозмездного пользования земельным участком;</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решение об отказе в предоставлении земельного участка без проведения торгов.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2.4. Срок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2.4.1. Максимальный срок предоставления муниципальной услуги составляет не более 30 календа</w:t>
      </w:r>
      <w:r w:rsidR="00426285">
        <w:rPr>
          <w:rFonts w:ascii="Times New Roman" w:hAnsi="Times New Roman"/>
          <w:sz w:val="28"/>
          <w:szCs w:val="28"/>
        </w:rPr>
        <w:t>рных дней со дня поступления в у</w:t>
      </w:r>
      <w:r w:rsidRPr="008672C1">
        <w:rPr>
          <w:rFonts w:ascii="Times New Roman" w:hAnsi="Times New Roman"/>
          <w:sz w:val="28"/>
          <w:szCs w:val="28"/>
        </w:rPr>
        <w:t>полномоченный орган документов, указанных в пункте 2.6. настоящего административного регламента.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2.4.2. Результат предоставления муниципальной услуги выдается (направляется) заявителю  способом, указанным заявителем в форме документа на бу</w:t>
      </w:r>
      <w:r w:rsidR="00426285">
        <w:rPr>
          <w:rFonts w:ascii="Times New Roman" w:hAnsi="Times New Roman"/>
          <w:sz w:val="28"/>
          <w:szCs w:val="28"/>
        </w:rPr>
        <w:t>мажном носителе,  подписанного у</w:t>
      </w:r>
      <w:r w:rsidRPr="008672C1">
        <w:rPr>
          <w:rFonts w:ascii="Times New Roman" w:hAnsi="Times New Roman"/>
          <w:sz w:val="28"/>
          <w:szCs w:val="28"/>
        </w:rPr>
        <w:t>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наличии в заявлении указания о выдаче результата предоставления муниципальной услуги через МФЦ по</w:t>
      </w:r>
      <w:r w:rsidR="00426285">
        <w:rPr>
          <w:rFonts w:ascii="Times New Roman" w:hAnsi="Times New Roman"/>
          <w:sz w:val="28"/>
          <w:szCs w:val="28"/>
        </w:rPr>
        <w:t xml:space="preserve"> месту представления заявления у</w:t>
      </w:r>
      <w:r w:rsidRPr="008672C1">
        <w:rPr>
          <w:rFonts w:ascii="Times New Roman" w:hAnsi="Times New Roman"/>
          <w:sz w:val="28"/>
          <w:szCs w:val="28"/>
        </w:rPr>
        <w:t>полномоченный орган обеспечивает в срок не позднее одног</w:t>
      </w:r>
      <w:r w:rsidR="00426285">
        <w:rPr>
          <w:rFonts w:ascii="Times New Roman" w:hAnsi="Times New Roman"/>
          <w:sz w:val="28"/>
          <w:szCs w:val="28"/>
        </w:rPr>
        <w:t xml:space="preserve">о рабочего дня </w:t>
      </w:r>
      <w:r w:rsidR="00426285">
        <w:rPr>
          <w:rFonts w:ascii="Times New Roman" w:hAnsi="Times New Roman"/>
          <w:sz w:val="28"/>
          <w:szCs w:val="28"/>
        </w:rPr>
        <w:lastRenderedPageBreak/>
        <w:t>со дня принятия у</w:t>
      </w:r>
      <w:r w:rsidRPr="008672C1">
        <w:rPr>
          <w:rFonts w:ascii="Times New Roman" w:hAnsi="Times New Roman"/>
          <w:sz w:val="28"/>
          <w:szCs w:val="28"/>
        </w:rPr>
        <w:t>полномоченным органом соответствующего решения, передачу документа в МФЦ для выдачи заявителю.</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672C1" w:rsidRPr="008672C1" w:rsidRDefault="008672C1" w:rsidP="00614B54">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2.5. Нормативные правовые акты, регулирующие предоставление муниципальной услуги</w:t>
      </w:r>
      <w:r w:rsidR="009E7252">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Перечень нормативных правовых актов, регулирующих предоставление муниципальной услуги, ра</w:t>
      </w:r>
      <w:r w:rsidR="009D443F">
        <w:rPr>
          <w:rFonts w:ascii="Times New Roman" w:hAnsi="Times New Roman"/>
          <w:sz w:val="28"/>
          <w:szCs w:val="28"/>
        </w:rPr>
        <w:t>змещается на официальном сайте у</w:t>
      </w:r>
      <w:r w:rsidRPr="008672C1">
        <w:rPr>
          <w:rFonts w:ascii="Times New Roman" w:hAnsi="Times New Roman"/>
          <w:sz w:val="28"/>
          <w:szCs w:val="28"/>
        </w:rPr>
        <w:t>полномочен</w:t>
      </w:r>
      <w:r w:rsidR="009D443F">
        <w:rPr>
          <w:rFonts w:ascii="Times New Roman" w:hAnsi="Times New Roman"/>
          <w:sz w:val="28"/>
          <w:szCs w:val="28"/>
        </w:rPr>
        <w:t xml:space="preserve">ного органа в сети «Интернет», </w:t>
      </w:r>
      <w:r w:rsidRPr="008672C1">
        <w:rPr>
          <w:rFonts w:ascii="Times New Roman" w:hAnsi="Times New Roman"/>
          <w:sz w:val="28"/>
          <w:szCs w:val="28"/>
        </w:rPr>
        <w:t>на ЕПГУ, РПГУ (при наличии технической возможности).</w:t>
      </w:r>
    </w:p>
    <w:p w:rsidR="008672C1" w:rsidRPr="008672C1" w:rsidRDefault="009D443F" w:rsidP="00B927E8">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008672C1" w:rsidRPr="008672C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r w:rsidR="00614B54">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2.6.1. С целью  предоставления земельного участка без проведения торгов заявитель представляет следующие документы:</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заявление о предоставлении земельного участка без торгов (далее также заявление, заявление о предоставлении муниципальной услуги) по примерной форм</w:t>
      </w:r>
      <w:r w:rsidR="009D443F">
        <w:rPr>
          <w:rFonts w:ascii="Times New Roman" w:hAnsi="Times New Roman"/>
          <w:sz w:val="28"/>
          <w:szCs w:val="28"/>
        </w:rPr>
        <w:t>е согласно приложению №</w:t>
      </w:r>
      <w:r w:rsidRPr="008672C1">
        <w:rPr>
          <w:rFonts w:ascii="Times New Roman" w:hAnsi="Times New Roman"/>
          <w:sz w:val="28"/>
          <w:szCs w:val="28"/>
        </w:rPr>
        <w:t>1 к настоящему административному регламенту.</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Заявление должно содержать:</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кадастровый номер испрашиваемого земельного участка;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72C1" w:rsidRPr="008672C1" w:rsidRDefault="008672C1" w:rsidP="00614B54">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цель использования земельного участка;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72C1" w:rsidRPr="008672C1" w:rsidRDefault="009D443F" w:rsidP="00B927E8">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и </w:t>
      </w:r>
      <w:r w:rsidR="008672C1" w:rsidRPr="008672C1">
        <w:rPr>
          <w:rFonts w:ascii="Times New Roman" w:hAnsi="Times New Roman"/>
          <w:sz w:val="28"/>
          <w:szCs w:val="28"/>
        </w:rPr>
        <w:t>(или) адрес электронной почты для связи с заявителем;</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w:t>
      </w:r>
      <w:r w:rsidR="00B2673C">
        <w:rPr>
          <w:rFonts w:ascii="Times New Roman" w:hAnsi="Times New Roman"/>
          <w:sz w:val="28"/>
          <w:szCs w:val="28"/>
        </w:rPr>
        <w:t>азом Росреестра от 02.09.2</w:t>
      </w:r>
      <w:r w:rsidR="00614B54">
        <w:rPr>
          <w:rFonts w:ascii="Times New Roman" w:hAnsi="Times New Roman"/>
          <w:sz w:val="28"/>
          <w:szCs w:val="28"/>
        </w:rPr>
        <w:t xml:space="preserve">020 № </w:t>
      </w:r>
      <w:r w:rsidRPr="008672C1">
        <w:rPr>
          <w:rFonts w:ascii="Times New Roman" w:hAnsi="Times New Roman"/>
          <w:sz w:val="28"/>
          <w:szCs w:val="28"/>
        </w:rPr>
        <w:t xml:space="preserve">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w:t>
      </w:r>
      <w:r w:rsidR="00100739">
        <w:rPr>
          <w:rFonts w:ascii="Times New Roman" w:hAnsi="Times New Roman"/>
          <w:sz w:val="28"/>
          <w:szCs w:val="28"/>
        </w:rPr>
        <w:t>№</w:t>
      </w:r>
      <w:r w:rsidRPr="008672C1">
        <w:rPr>
          <w:rFonts w:ascii="Times New Roman" w:hAnsi="Times New Roman"/>
          <w:sz w:val="28"/>
          <w:szCs w:val="28"/>
        </w:rPr>
        <w:t xml:space="preserve"> 60174), за исключением документов,</w:t>
      </w:r>
      <w:r w:rsidR="00B2673C">
        <w:rPr>
          <w:rFonts w:ascii="Times New Roman" w:hAnsi="Times New Roman"/>
          <w:sz w:val="28"/>
          <w:szCs w:val="28"/>
        </w:rPr>
        <w:t xml:space="preserve"> которые должны быть получены  у</w:t>
      </w:r>
      <w:r w:rsidRPr="008672C1">
        <w:rPr>
          <w:rFonts w:ascii="Times New Roman" w:hAnsi="Times New Roman"/>
          <w:sz w:val="28"/>
          <w:szCs w:val="28"/>
        </w:rPr>
        <w:t>полномоченным органом в порядке межведомственного информационного взаимодействия;</w:t>
      </w:r>
    </w:p>
    <w:p w:rsidR="008672C1" w:rsidRPr="008672C1" w:rsidRDefault="00614B54" w:rsidP="00B927E8">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672C1" w:rsidRPr="008672C1">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Предоставление документов, указанных в подпунктах 3-5 настоящего пункта не требуется в случае, если указ</w:t>
      </w:r>
      <w:r w:rsidR="00B2673C">
        <w:rPr>
          <w:rFonts w:ascii="Times New Roman" w:hAnsi="Times New Roman"/>
          <w:sz w:val="28"/>
          <w:szCs w:val="28"/>
        </w:rPr>
        <w:t>анные документы направлялись в у</w:t>
      </w:r>
      <w:r w:rsidRPr="008672C1">
        <w:rPr>
          <w:rFonts w:ascii="Times New Roman" w:hAnsi="Times New Roman"/>
          <w:sz w:val="28"/>
          <w:szCs w:val="28"/>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w:t>
      </w:r>
      <w:r w:rsidRPr="008672C1">
        <w:rPr>
          <w:rFonts w:ascii="Times New Roman" w:hAnsi="Times New Roman"/>
          <w:sz w:val="28"/>
          <w:szCs w:val="28"/>
        </w:rPr>
        <w:lastRenderedPageBreak/>
        <w:t>заявитель вправе предоставить, а также способы их получения заявителями, порядок их представления</w:t>
      </w:r>
      <w:r w:rsidR="00B2673C">
        <w:rPr>
          <w:rFonts w:ascii="Times New Roman" w:hAnsi="Times New Roman"/>
          <w:sz w:val="28"/>
          <w:szCs w:val="28"/>
        </w:rPr>
        <w:t>.</w:t>
      </w:r>
    </w:p>
    <w:p w:rsidR="008672C1" w:rsidRPr="008672C1" w:rsidRDefault="008672C1" w:rsidP="00614B54">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2.7.1. Документы, которые запрашиваются уполномоченным органом посредством информационного межведомственного взаимодействия</w:t>
      </w:r>
      <w:r w:rsidR="00614B54">
        <w:rPr>
          <w:rFonts w:ascii="Times New Roman" w:hAnsi="Times New Roman"/>
          <w:sz w:val="28"/>
          <w:szCs w:val="28"/>
        </w:rPr>
        <w:t xml:space="preserve"> в случае, </w:t>
      </w:r>
      <w:r w:rsidRPr="008672C1">
        <w:rPr>
          <w:rFonts w:ascii="Times New Roman" w:hAnsi="Times New Roman"/>
          <w:sz w:val="28"/>
          <w:szCs w:val="28"/>
        </w:rPr>
        <w:t>если заявитель не представил указанные документы  по собственной инициативе:</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выписку из ЕГРЮЛ о юридическом лице, являющемся заявителем о предоставлении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выписку из ЕГРИП об индивидуальном предпринимателе, являющемся заявителем о предоставлении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выписка из ЕГРН об основных характеристиках и зарегистрированных правах на испрашиваемый земельный участок;</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утвержденные проекты планировки и утвержденные проекты межевания территории;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договор о комплексном освоении территории;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w:t>
      </w:r>
      <w:r w:rsidR="00B2673C">
        <w:rPr>
          <w:rFonts w:ascii="Times New Roman" w:hAnsi="Times New Roman"/>
          <w:sz w:val="28"/>
          <w:szCs w:val="28"/>
        </w:rPr>
        <w:t xml:space="preserve">азом Росреестра от 02.09.2020             № </w:t>
      </w:r>
      <w:r w:rsidRPr="008672C1">
        <w:rPr>
          <w:rFonts w:ascii="Times New Roman" w:hAnsi="Times New Roman"/>
          <w:sz w:val="28"/>
          <w:szCs w:val="28"/>
        </w:rPr>
        <w:t>П/0321 «Об утверждении перечня документов, подтверждающих право заявителя на приобретение земельного участка без проведения торгов».</w:t>
      </w:r>
    </w:p>
    <w:p w:rsidR="008672C1" w:rsidRPr="007C7135"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w:t>
      </w:r>
      <w:r w:rsidRPr="007C7135">
        <w:rPr>
          <w:rFonts w:ascii="Times New Roman" w:hAnsi="Times New Roman"/>
          <w:sz w:val="28"/>
          <w:szCs w:val="28"/>
        </w:rPr>
        <w:t>иципальной услуги.</w:t>
      </w:r>
    </w:p>
    <w:p w:rsidR="008672C1" w:rsidRPr="008672C1" w:rsidRDefault="008672C1" w:rsidP="00614B54">
      <w:pPr>
        <w:tabs>
          <w:tab w:val="left" w:pos="709"/>
          <w:tab w:val="left" w:pos="4089"/>
        </w:tabs>
        <w:spacing w:after="0" w:line="240" w:lineRule="auto"/>
        <w:ind w:firstLine="709"/>
        <w:jc w:val="both"/>
        <w:rPr>
          <w:rFonts w:ascii="Times New Roman" w:hAnsi="Times New Roman"/>
          <w:sz w:val="28"/>
          <w:szCs w:val="28"/>
        </w:rPr>
      </w:pPr>
      <w:r w:rsidRPr="007C7135">
        <w:rPr>
          <w:rFonts w:ascii="Times New Roman" w:hAnsi="Times New Roman"/>
          <w:sz w:val="28"/>
          <w:szCs w:val="28"/>
        </w:rPr>
        <w:t>2.8. Указание на запрет требовать от заявителя</w:t>
      </w:r>
      <w:r w:rsidR="00614B54">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2.8.1. Запрещено требовать от заявителя: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2C1" w:rsidRPr="008672C1" w:rsidRDefault="008672C1" w:rsidP="00614B54">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7C7135">
        <w:rPr>
          <w:rFonts w:ascii="Times New Roman" w:hAnsi="Times New Roman"/>
          <w:sz w:val="28"/>
          <w:szCs w:val="28"/>
        </w:rPr>
        <w:t xml:space="preserve"> </w:t>
      </w:r>
      <w:r w:rsidRPr="008672C1">
        <w:rPr>
          <w:rFonts w:ascii="Times New Roman" w:hAnsi="Times New Roman"/>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w:t>
      </w:r>
      <w:r w:rsidRPr="008672C1">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1420E1">
        <w:rPr>
          <w:rFonts w:ascii="Times New Roman" w:hAnsi="Times New Roman"/>
          <w:sz w:val="28"/>
          <w:szCs w:val="28"/>
        </w:rPr>
        <w:t xml:space="preserve">ерального закона от 27.07.2010 № </w:t>
      </w:r>
      <w:r w:rsidRPr="008672C1">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629E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 xml:space="preserve">не установление личности гражданина; </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предоставление недействительных документов или отсутствие документов;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не подтверж</w:t>
      </w:r>
      <w:r w:rsidR="00614B54">
        <w:rPr>
          <w:rFonts w:ascii="Times New Roman" w:hAnsi="Times New Roman"/>
          <w:sz w:val="28"/>
          <w:szCs w:val="28"/>
        </w:rPr>
        <w:t xml:space="preserve">дение полномочий представителя </w:t>
      </w:r>
      <w:r w:rsidRPr="008672C1">
        <w:rPr>
          <w:rFonts w:ascii="Times New Roman" w:hAnsi="Times New Roman"/>
          <w:sz w:val="28"/>
          <w:szCs w:val="28"/>
        </w:rPr>
        <w:t xml:space="preserve">доверенного лица. </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r w:rsidR="00614B54">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2.10.1. Основания для приостановления предоставления муниципальной услуги отсутствуют.</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2.10.2.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w:t>
      </w:r>
      <w:r w:rsidR="00614B54">
        <w:rPr>
          <w:rFonts w:ascii="Times New Roman" w:hAnsi="Times New Roman"/>
          <w:sz w:val="28"/>
          <w:szCs w:val="28"/>
        </w:rPr>
        <w:t>,</w:t>
      </w:r>
      <w:r w:rsidRPr="008672C1">
        <w:rPr>
          <w:rFonts w:ascii="Times New Roman" w:hAnsi="Times New Roman"/>
          <w:sz w:val="28"/>
          <w:szCs w:val="28"/>
        </w:rPr>
        <w:t xml:space="preserve"> либо этой организации, если земельный участок является земельным участком общего пользования этой организации;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sidR="003B725F">
        <w:rPr>
          <w:rFonts w:ascii="Times New Roman" w:hAnsi="Times New Roman"/>
          <w:sz w:val="28"/>
          <w:szCs w:val="28"/>
        </w:rPr>
        <w:t xml:space="preserve"> </w:t>
      </w:r>
      <w:r w:rsidRPr="008672C1">
        <w:rPr>
          <w:rFonts w:ascii="Times New Roman" w:hAnsi="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3B725F">
        <w:rPr>
          <w:rFonts w:ascii="Times New Roman" w:hAnsi="Times New Roman"/>
          <w:sz w:val="28"/>
          <w:szCs w:val="28"/>
        </w:rPr>
        <w:t>,</w:t>
      </w:r>
      <w:r w:rsidRPr="008672C1">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 на указанном в заявлении о предоставлении земельного участка земе</w:t>
      </w:r>
      <w:r w:rsidR="00A629E1">
        <w:rPr>
          <w:rFonts w:ascii="Times New Roman" w:hAnsi="Times New Roman"/>
          <w:sz w:val="28"/>
          <w:szCs w:val="28"/>
        </w:rPr>
        <w:t>льном участке расположены здания, сооружения</w:t>
      </w:r>
      <w:r w:rsidRPr="008672C1">
        <w:rPr>
          <w:rFonts w:ascii="Times New Roman" w:hAnsi="Times New Roman"/>
          <w:sz w:val="28"/>
          <w:szCs w:val="28"/>
        </w:rPr>
        <w:t xml:space="preserve">, объект незавершенного </w:t>
      </w:r>
      <w:r w:rsidRPr="008672C1">
        <w:rPr>
          <w:rFonts w:ascii="Times New Roman" w:hAnsi="Times New Roman"/>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w:t>
      </w:r>
      <w:r w:rsidR="00A629E1">
        <w:rPr>
          <w:rFonts w:ascii="Times New Roman" w:hAnsi="Times New Roman"/>
          <w:sz w:val="28"/>
          <w:szCs w:val="28"/>
        </w:rPr>
        <w:t xml:space="preserve">тельство которых не завершено), </w:t>
      </w:r>
      <w:r w:rsidRPr="008672C1">
        <w:rPr>
          <w:rFonts w:ascii="Times New Roman" w:hAnsi="Times New Roman"/>
          <w:sz w:val="28"/>
          <w:szCs w:val="28"/>
        </w:rPr>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00EA5E2E">
        <w:rPr>
          <w:rFonts w:ascii="Times New Roman" w:hAnsi="Times New Roman"/>
          <w:sz w:val="28"/>
          <w:szCs w:val="28"/>
        </w:rPr>
        <w:t>кодекса Российской Федерации и у</w:t>
      </w:r>
      <w:r w:rsidRPr="008672C1">
        <w:rPr>
          <w:rFonts w:ascii="Times New Roman" w:hAnsi="Times New Roman"/>
          <w:sz w:val="28"/>
          <w:szCs w:val="28"/>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15) испрашиваемый земельный участок не включен в утвержденный в установленном постановлением Правительства Росси</w:t>
      </w:r>
      <w:r w:rsidR="00EA5E2E">
        <w:rPr>
          <w:rFonts w:ascii="Times New Roman" w:hAnsi="Times New Roman"/>
          <w:sz w:val="28"/>
          <w:szCs w:val="28"/>
        </w:rPr>
        <w:t xml:space="preserve">йской Федерации от 12.12.2015 </w:t>
      </w:r>
      <w:r w:rsidRPr="008672C1">
        <w:rPr>
          <w:rFonts w:ascii="Times New Roman" w:hAnsi="Times New Roman"/>
          <w:sz w:val="28"/>
          <w:szCs w:val="28"/>
        </w:rPr>
        <w:t>№ 1369</w:t>
      </w:r>
      <w:r w:rsidR="00EA5E2E">
        <w:rPr>
          <w:rFonts w:ascii="Times New Roman" w:hAnsi="Times New Roman"/>
          <w:sz w:val="28"/>
          <w:szCs w:val="28"/>
        </w:rPr>
        <w:t xml:space="preserve"> </w:t>
      </w:r>
      <w:r w:rsidRPr="008672C1">
        <w:rPr>
          <w:rFonts w:ascii="Times New Roman" w:hAnsi="Times New Roman"/>
          <w:sz w:val="28"/>
          <w:szCs w:val="28"/>
        </w:rPr>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 176» (далее по тексту – постановление Правительства Росс</w:t>
      </w:r>
      <w:r w:rsidR="00EA5E2E">
        <w:rPr>
          <w:rFonts w:ascii="Times New Roman" w:hAnsi="Times New Roman"/>
          <w:sz w:val="28"/>
          <w:szCs w:val="28"/>
        </w:rPr>
        <w:t xml:space="preserve">ийской Федерации от 12.12.2015 № </w:t>
      </w:r>
      <w:r w:rsidRPr="008672C1">
        <w:rPr>
          <w:rFonts w:ascii="Times New Roman" w:hAnsi="Times New Roman"/>
          <w:sz w:val="28"/>
          <w:szCs w:val="28"/>
        </w:rPr>
        <w:t>1369)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8672C1">
        <w:rPr>
          <w:rFonts w:ascii="Times New Roman" w:hAnsi="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19) предоставление земельного участка на заявленном виде прав не допускается;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20) в отношении земельного участка, указанного в заявлении, не установлен вид разрешенного использования;</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 указанный в заявлении земельный участок не отнесен к определенной категории земель;</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672C1" w:rsidRPr="008672C1" w:rsidRDefault="00EA5E2E" w:rsidP="00B927E8">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8672C1" w:rsidRPr="008672C1">
        <w:rPr>
          <w:rFonts w:ascii="Times New Roman" w:hAnsi="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24) границы земельного участка, указанного в заявлении, подлежат уточнению в соответствии с Федеральным законом от 13.07.2015 № 218-ФЗ</w:t>
      </w:r>
      <w:r w:rsidR="00EA5E2E">
        <w:rPr>
          <w:rFonts w:ascii="Times New Roman" w:hAnsi="Times New Roman"/>
          <w:sz w:val="28"/>
          <w:szCs w:val="28"/>
        </w:rPr>
        <w:t xml:space="preserve">   </w:t>
      </w:r>
      <w:r w:rsidRPr="008672C1">
        <w:rPr>
          <w:rFonts w:ascii="Times New Roman" w:hAnsi="Times New Roman"/>
          <w:sz w:val="28"/>
          <w:szCs w:val="28"/>
        </w:rPr>
        <w:t>«О государственной регистрации недвижимости»;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72357">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2.12. Порядок, размер и основания взимания государственной пошлины и иной платы, взимаемой за предоставление муниципальной услуги</w:t>
      </w:r>
      <w:r w:rsidR="00C72357">
        <w:rPr>
          <w:rFonts w:ascii="Times New Roman" w:hAnsi="Times New Roman"/>
          <w:sz w:val="28"/>
          <w:szCs w:val="28"/>
        </w:rPr>
        <w:t>.</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Муниципальная услуга предоставляется бесплатно.</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72C1" w:rsidRPr="008672C1" w:rsidRDefault="008672C1" w:rsidP="00B927E8">
      <w:pPr>
        <w:tabs>
          <w:tab w:val="left" w:pos="851"/>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72C1" w:rsidRPr="008672C1" w:rsidRDefault="008672C1" w:rsidP="00B927E8">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w:t>
      </w:r>
      <w:r w:rsidR="00C72357">
        <w:rPr>
          <w:rFonts w:ascii="Times New Roman" w:hAnsi="Times New Roman"/>
          <w:sz w:val="28"/>
          <w:szCs w:val="28"/>
        </w:rPr>
        <w:t>ия в структурном подразделении у</w:t>
      </w:r>
      <w:r w:rsidRPr="008672C1">
        <w:rPr>
          <w:rFonts w:ascii="Times New Roman" w:hAnsi="Times New Roman"/>
          <w:sz w:val="28"/>
          <w:szCs w:val="28"/>
        </w:rPr>
        <w:t>полномоченного органа, ответственном за ведение делопроизводства.</w:t>
      </w:r>
    </w:p>
    <w:p w:rsidR="008672C1" w:rsidRPr="008672C1" w:rsidRDefault="00C72357" w:rsidP="00B927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 Требования к помещениям, </w:t>
      </w:r>
      <w:r w:rsidR="008672C1" w:rsidRPr="008672C1">
        <w:rPr>
          <w:rFonts w:ascii="Times New Roman" w:hAnsi="Times New Roman"/>
          <w:sz w:val="28"/>
          <w:szCs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72C1" w:rsidRPr="008672C1" w:rsidRDefault="008672C1" w:rsidP="00B927E8">
      <w:pPr>
        <w:tabs>
          <w:tab w:val="left" w:pos="851"/>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w:t>
      </w:r>
      <w:r w:rsidR="00C72357">
        <w:rPr>
          <w:rFonts w:ascii="Times New Roman" w:eastAsia="Calibri" w:hAnsi="Times New Roman"/>
          <w:sz w:val="28"/>
          <w:szCs w:val="28"/>
        </w:rPr>
        <w:t xml:space="preserve">го электронного взаимодействия, </w:t>
      </w:r>
      <w:r w:rsidRPr="008672C1">
        <w:rPr>
          <w:rFonts w:ascii="Times New Roman" w:eastAsia="Calibri" w:hAnsi="Times New Roman"/>
          <w:sz w:val="28"/>
          <w:szCs w:val="28"/>
        </w:rPr>
        <w:t>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8672C1" w:rsidRPr="008672C1" w:rsidRDefault="008672C1" w:rsidP="00100739">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672C1" w:rsidRPr="008672C1" w:rsidRDefault="008672C1" w:rsidP="003B725F">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При обращении гражданина с дефектами слуха работники уполномоченного органа предпринимают следующие действия:</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w:t>
      </w:r>
      <w:r w:rsidRPr="008672C1">
        <w:rPr>
          <w:rFonts w:ascii="Times New Roman" w:eastAsia="Calibri" w:hAnsi="Times New Roman"/>
          <w:sz w:val="28"/>
          <w:szCs w:val="28"/>
        </w:rPr>
        <w:lastRenderedPageBreak/>
        <w:t>жестами, возможно общение в письменной форме либо через переводчика жестового языка (сурдопереводчика);</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2.17. Показатели доступности и качества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2.17.1. Основными показателями доступности и качества предоставления муниципальной услуги являются: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возможность выбора заявителем форм обращения за получением муниципальной услуги;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возможность получения информации о ходе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672C1" w:rsidRPr="008672C1" w:rsidRDefault="003B725F" w:rsidP="003B725F">
      <w:pPr>
        <w:tabs>
          <w:tab w:val="left" w:pos="4089"/>
        </w:tabs>
        <w:spacing w:after="0" w:line="240" w:lineRule="auto"/>
        <w:jc w:val="both"/>
        <w:rPr>
          <w:rFonts w:ascii="Times New Roman" w:hAnsi="Times New Roman"/>
          <w:sz w:val="28"/>
          <w:szCs w:val="28"/>
        </w:rPr>
      </w:pPr>
      <w:r>
        <w:rPr>
          <w:rFonts w:ascii="Times New Roman" w:hAnsi="Times New Roman"/>
          <w:sz w:val="28"/>
          <w:szCs w:val="28"/>
        </w:rPr>
        <w:t xml:space="preserve">         </w:t>
      </w:r>
      <w:r w:rsidR="008672C1" w:rsidRPr="008672C1">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008672C1" w:rsidRPr="008672C1">
        <w:rPr>
          <w:rFonts w:ascii="Times New Roman" w:hAnsi="Times New Roman"/>
          <w:sz w:val="28"/>
          <w:szCs w:val="28"/>
        </w:rPr>
        <w:lastRenderedPageBreak/>
        <w:t>обеспечение допуска в помещение сурдопереводчика, тифлосурдопереводчика;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для получения информации по вопросам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для подачи заявления и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для получения информации о ходе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для получения результата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Продолжительность каждого взаимодействия не должна превышать</w:t>
      </w:r>
      <w:r w:rsidR="00B8577D">
        <w:rPr>
          <w:rFonts w:ascii="Times New Roman" w:hAnsi="Times New Roman"/>
          <w:sz w:val="28"/>
          <w:szCs w:val="28"/>
        </w:rPr>
        <w:t xml:space="preserve"> </w:t>
      </w:r>
      <w:r w:rsidRPr="008672C1">
        <w:rPr>
          <w:rFonts w:ascii="Times New Roman" w:hAnsi="Times New Roman"/>
          <w:sz w:val="28"/>
          <w:szCs w:val="28"/>
        </w:rPr>
        <w:t>15 минут.</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2.18.1. Предоставление муниципальной услуги по экстерриториальному принципу невозможно.</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Обращение за услугой через ЕПГУ, РПГУ </w:t>
      </w:r>
      <w:r w:rsidR="00B8577D">
        <w:rPr>
          <w:rFonts w:ascii="Times New Roman" w:hAnsi="Times New Roman"/>
          <w:sz w:val="28"/>
          <w:szCs w:val="28"/>
        </w:rPr>
        <w:t>(при наличии технической возмож</w:t>
      </w:r>
      <w:r w:rsidRPr="008672C1">
        <w:rPr>
          <w:rFonts w:ascii="Times New Roman" w:hAnsi="Times New Roman"/>
          <w:sz w:val="28"/>
          <w:szCs w:val="28"/>
        </w:rPr>
        <w:t xml:space="preserve">ности) осуществляется путем заполнения интерактивной формы </w:t>
      </w:r>
      <w:r w:rsidRPr="008672C1">
        <w:rPr>
          <w:rFonts w:ascii="Times New Roman" w:hAnsi="Times New Roman"/>
          <w:sz w:val="28"/>
          <w:szCs w:val="28"/>
        </w:rPr>
        <w:lastRenderedPageBreak/>
        <w:t>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получение информации о порядке и сроках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запись на прием в уполномоченный орган для подачи заявления и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формирование запроса; </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прием и регистрация уполномоченным органом запроса и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получение результата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получение сведений о ходе выполнения запроса;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осуществление оценки качества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2.18.4. При формировании запроса в электронном виде (при наличии технической возможности) заявителю обеспечивается: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возможность копирования и сохранения запроса и иных документов, необходимых для предоставления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возможность печати на бумажном носителе копии электронной формы запроса;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lastRenderedPageBreak/>
        <w:t>возможность доступа заявителя на ЕПГУ, РПГУ (при наличии технической возможности) к ранее поданным им запросам.</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0B361A">
        <w:rPr>
          <w:rFonts w:ascii="Times New Roman" w:hAnsi="Times New Roman"/>
          <w:sz w:val="28"/>
          <w:szCs w:val="28"/>
        </w:rPr>
        <w:t>.</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2.18.5. Решение 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0B361A">
        <w:rPr>
          <w:rFonts w:ascii="Times New Roman" w:hAnsi="Times New Roman"/>
          <w:sz w:val="28"/>
          <w:szCs w:val="28"/>
        </w:rPr>
        <w:t xml:space="preserve"> </w:t>
      </w:r>
      <w:r w:rsidRPr="008672C1">
        <w:rPr>
          <w:rFonts w:ascii="Times New Roman" w:hAnsi="Times New Roman"/>
          <w:sz w:val="28"/>
          <w:szCs w:val="28"/>
        </w:rPr>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8672C1" w:rsidRP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672C1" w:rsidRDefault="008672C1" w:rsidP="008672C1">
      <w:pPr>
        <w:tabs>
          <w:tab w:val="left" w:pos="4089"/>
        </w:tabs>
        <w:spacing w:after="0" w:line="240" w:lineRule="auto"/>
        <w:ind w:firstLine="851"/>
        <w:jc w:val="both"/>
        <w:rPr>
          <w:rFonts w:ascii="Times New Roman" w:hAnsi="Times New Roman"/>
          <w:sz w:val="28"/>
          <w:szCs w:val="28"/>
        </w:rPr>
      </w:pPr>
      <w:r w:rsidRPr="008672C1">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100739" w:rsidRDefault="00100739" w:rsidP="008672C1">
      <w:pPr>
        <w:tabs>
          <w:tab w:val="left" w:pos="4089"/>
        </w:tabs>
        <w:spacing w:after="0" w:line="240" w:lineRule="auto"/>
        <w:ind w:firstLine="851"/>
        <w:jc w:val="both"/>
        <w:rPr>
          <w:rFonts w:ascii="Times New Roman" w:hAnsi="Times New Roman"/>
          <w:sz w:val="28"/>
          <w:szCs w:val="28"/>
        </w:rPr>
      </w:pPr>
    </w:p>
    <w:p w:rsidR="00100739" w:rsidRDefault="00100739" w:rsidP="008672C1">
      <w:pPr>
        <w:tabs>
          <w:tab w:val="left" w:pos="4089"/>
        </w:tabs>
        <w:spacing w:after="0" w:line="240" w:lineRule="auto"/>
        <w:ind w:firstLine="851"/>
        <w:jc w:val="both"/>
        <w:rPr>
          <w:rFonts w:ascii="Times New Roman" w:hAnsi="Times New Roman"/>
          <w:sz w:val="28"/>
          <w:szCs w:val="28"/>
        </w:rPr>
      </w:pPr>
    </w:p>
    <w:p w:rsidR="00100739" w:rsidRDefault="00100739" w:rsidP="008672C1">
      <w:pPr>
        <w:tabs>
          <w:tab w:val="left" w:pos="4089"/>
        </w:tabs>
        <w:spacing w:after="0" w:line="240" w:lineRule="auto"/>
        <w:ind w:firstLine="851"/>
        <w:jc w:val="both"/>
        <w:rPr>
          <w:rFonts w:ascii="Times New Roman" w:hAnsi="Times New Roman"/>
          <w:sz w:val="28"/>
          <w:szCs w:val="28"/>
        </w:rPr>
      </w:pPr>
    </w:p>
    <w:p w:rsidR="00100739" w:rsidRDefault="00100739" w:rsidP="008672C1">
      <w:pPr>
        <w:tabs>
          <w:tab w:val="left" w:pos="4089"/>
        </w:tabs>
        <w:spacing w:after="0" w:line="240" w:lineRule="auto"/>
        <w:ind w:firstLine="851"/>
        <w:jc w:val="both"/>
        <w:rPr>
          <w:rFonts w:ascii="Times New Roman" w:hAnsi="Times New Roman"/>
          <w:sz w:val="28"/>
          <w:szCs w:val="28"/>
        </w:rPr>
      </w:pPr>
    </w:p>
    <w:p w:rsidR="008672C1" w:rsidRPr="008672C1" w:rsidRDefault="008672C1" w:rsidP="008672C1">
      <w:pPr>
        <w:tabs>
          <w:tab w:val="left" w:pos="4089"/>
        </w:tabs>
        <w:spacing w:after="0" w:line="240" w:lineRule="auto"/>
        <w:ind w:firstLine="851"/>
        <w:jc w:val="center"/>
        <w:rPr>
          <w:rFonts w:ascii="Times New Roman" w:hAnsi="Times New Roman"/>
          <w:b/>
          <w:sz w:val="28"/>
          <w:szCs w:val="28"/>
        </w:rPr>
      </w:pPr>
      <w:r w:rsidRPr="008672C1">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8672C1" w:rsidRPr="008672C1" w:rsidRDefault="008672C1" w:rsidP="008672C1">
      <w:pPr>
        <w:tabs>
          <w:tab w:val="left" w:pos="4089"/>
        </w:tabs>
        <w:spacing w:after="0" w:line="240" w:lineRule="auto"/>
        <w:ind w:firstLine="851"/>
        <w:jc w:val="center"/>
        <w:rPr>
          <w:rFonts w:ascii="Times New Roman" w:hAnsi="Times New Roman"/>
          <w:b/>
          <w:sz w:val="28"/>
          <w:szCs w:val="28"/>
        </w:rPr>
      </w:pP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 Исчерпывающий перечень административных процедур (действий)</w:t>
      </w:r>
      <w:r w:rsidR="000B361A">
        <w:rPr>
          <w:rFonts w:ascii="Times New Roman" w:hAnsi="Times New Roman"/>
          <w:sz w:val="28"/>
          <w:szCs w:val="28"/>
        </w:rPr>
        <w:t>:</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прием и регистрация заявления о предоставлении муниципальной услуги и иных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возвращение заявления и иных принятых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направление межведомственных запросов;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рассмотрение документов и принятие решения о предоставлении или об отказе в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выдача (направление) результата предоставления муниципальной услуги заявителю.</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3.1.1. Прием и регистрация заявления о предоставлении муниципальной услуги и иных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3.1.1.1.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на бумажном носителе непосредственно в</w:t>
      </w:r>
      <w:r w:rsidR="000B361A">
        <w:rPr>
          <w:rFonts w:ascii="Times New Roman" w:hAnsi="Times New Roman"/>
          <w:sz w:val="28"/>
          <w:szCs w:val="28"/>
        </w:rPr>
        <w:t xml:space="preserve"> у</w:t>
      </w:r>
      <w:r w:rsidRPr="008672C1">
        <w:rPr>
          <w:rFonts w:ascii="Times New Roman" w:hAnsi="Times New Roman"/>
          <w:sz w:val="28"/>
          <w:szCs w:val="28"/>
        </w:rPr>
        <w:t>полномоченный орган;</w:t>
      </w:r>
    </w:p>
    <w:p w:rsidR="008672C1" w:rsidRPr="008672C1" w:rsidRDefault="000B361A"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в у</w:t>
      </w:r>
      <w:r w:rsidR="008672C1" w:rsidRPr="008672C1">
        <w:rPr>
          <w:rFonts w:ascii="Times New Roman" w:hAnsi="Times New Roman"/>
          <w:sz w:val="28"/>
          <w:szCs w:val="28"/>
        </w:rPr>
        <w:t>полномоченный орган посредством  почтового отправления.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ли</w:t>
      </w:r>
      <w:r w:rsidR="000B361A">
        <w:rPr>
          <w:rFonts w:ascii="Times New Roman" w:hAnsi="Times New Roman"/>
          <w:sz w:val="28"/>
          <w:szCs w:val="28"/>
        </w:rPr>
        <w:t>чной форме подачи документов в у</w:t>
      </w:r>
      <w:r w:rsidRPr="008672C1">
        <w:rPr>
          <w:rFonts w:ascii="Times New Roman" w:hAnsi="Times New Roman"/>
          <w:sz w:val="28"/>
          <w:szCs w:val="28"/>
        </w:rPr>
        <w:t>полномоченный орган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2.7. настоящего административного регламента</w:t>
      </w:r>
      <w:r w:rsidR="000B361A">
        <w:rPr>
          <w:rFonts w:ascii="Times New Roman" w:hAnsi="Times New Roman"/>
          <w:sz w:val="28"/>
          <w:szCs w:val="28"/>
        </w:rPr>
        <w:t xml:space="preserve"> </w:t>
      </w:r>
      <w:r w:rsidRPr="008672C1">
        <w:rPr>
          <w:rFonts w:ascii="Times New Roman" w:hAnsi="Times New Roman"/>
          <w:sz w:val="28"/>
          <w:szCs w:val="28"/>
        </w:rPr>
        <w:t>(в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личной форме подачи документов заявление о предоставлении муниципальной услуги может быть оформл</w:t>
      </w:r>
      <w:r w:rsidR="000B361A">
        <w:rPr>
          <w:rFonts w:ascii="Times New Roman" w:hAnsi="Times New Roman"/>
          <w:sz w:val="28"/>
          <w:szCs w:val="28"/>
        </w:rPr>
        <w:t>ено заявителем в ходе приема в у</w:t>
      </w:r>
      <w:r w:rsidRPr="008672C1">
        <w:rPr>
          <w:rFonts w:ascii="Times New Roman" w:hAnsi="Times New Roman"/>
          <w:sz w:val="28"/>
          <w:szCs w:val="28"/>
        </w:rPr>
        <w:t>полномоченном органе либо оформлено заранее.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 просьбе обратившегося лица заявление может быть оформлено ответственным за предоставление мун</w:t>
      </w:r>
      <w:r w:rsidR="000B361A">
        <w:rPr>
          <w:rFonts w:ascii="Times New Roman" w:hAnsi="Times New Roman"/>
          <w:sz w:val="28"/>
          <w:szCs w:val="28"/>
        </w:rPr>
        <w:t>иципальной услуги специалистом у</w:t>
      </w:r>
      <w:r w:rsidRPr="008672C1">
        <w:rPr>
          <w:rFonts w:ascii="Times New Roman" w:hAnsi="Times New Roman"/>
          <w:sz w:val="28"/>
          <w:szCs w:val="28"/>
        </w:rPr>
        <w:t>полномоченного органа (далее также ответств</w:t>
      </w:r>
      <w:r w:rsidR="000B361A">
        <w:rPr>
          <w:rFonts w:ascii="Times New Roman" w:hAnsi="Times New Roman"/>
          <w:sz w:val="28"/>
          <w:szCs w:val="28"/>
        </w:rPr>
        <w:t>енный специалист) ответственным</w:t>
      </w:r>
      <w:r w:rsidRPr="008672C1">
        <w:rPr>
          <w:rFonts w:ascii="Times New Roman" w:hAnsi="Times New Roman"/>
          <w:sz w:val="28"/>
          <w:szCs w:val="28"/>
        </w:rPr>
        <w:t xml:space="preserve"> за прием документов, с использованием программных средств.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этом случае заявитель собственноручно вписывает в заявление свою фамилию, имя и отчество, ставит дату и подпись.</w:t>
      </w:r>
    </w:p>
    <w:p w:rsidR="008672C1" w:rsidRPr="008672C1" w:rsidRDefault="000B361A"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8672C1" w:rsidRPr="008672C1">
        <w:rPr>
          <w:rFonts w:ascii="Times New Roman" w:hAnsi="Times New Roman"/>
          <w:sz w:val="28"/>
          <w:szCs w:val="28"/>
        </w:rPr>
        <w:t>полномоченного органа, ответственное за прием документов, осуществляет следующие действия в ходе приема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устанавливает предмет обращения;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устанавливает личность заявителя, в том числе проверяет наличие документа, удостоверяющего личность;</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проверяет полномочия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установления наличия оснований для возврата документов, указанных в пункте 3.1.2.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При </w:t>
      </w:r>
      <w:r w:rsidR="000B361A">
        <w:rPr>
          <w:rFonts w:ascii="Times New Roman" w:hAnsi="Times New Roman"/>
          <w:sz w:val="28"/>
          <w:szCs w:val="28"/>
        </w:rPr>
        <w:t>необходимости должностное лицо у</w:t>
      </w:r>
      <w:r w:rsidRPr="008672C1">
        <w:rPr>
          <w:rFonts w:ascii="Times New Roman" w:hAnsi="Times New Roman"/>
          <w:sz w:val="28"/>
          <w:szCs w:val="28"/>
        </w:rPr>
        <w:t>полномоченного органа изготавливает копии представленных заявителем документов, выполняют на них надпись об их соответстви</w:t>
      </w:r>
      <w:r w:rsidR="000B361A">
        <w:rPr>
          <w:rFonts w:ascii="Times New Roman" w:hAnsi="Times New Roman"/>
          <w:sz w:val="28"/>
          <w:szCs w:val="28"/>
        </w:rPr>
        <w:t>и подлинным экземплярам, заверяе</w:t>
      </w:r>
      <w:r w:rsidRPr="008672C1">
        <w:rPr>
          <w:rFonts w:ascii="Times New Roman" w:hAnsi="Times New Roman"/>
          <w:sz w:val="28"/>
          <w:szCs w:val="28"/>
        </w:rPr>
        <w:t>т своей подписью с указанием фамилии и инициалов.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Длительность осуществления всех необходимых действий не может превышать 15 минут.</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Документы для предоставления муниципальной ус</w:t>
      </w:r>
      <w:r w:rsidR="000B361A">
        <w:rPr>
          <w:rFonts w:ascii="Times New Roman" w:hAnsi="Times New Roman"/>
          <w:sz w:val="28"/>
          <w:szCs w:val="28"/>
        </w:rPr>
        <w:t>луги могут быть представлены в у</w:t>
      </w:r>
      <w:r w:rsidRPr="008672C1">
        <w:rPr>
          <w:rFonts w:ascii="Times New Roman" w:hAnsi="Times New Roman"/>
          <w:sz w:val="28"/>
          <w:szCs w:val="28"/>
        </w:rPr>
        <w:t>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Днем регистрации заявления я</w:t>
      </w:r>
      <w:r w:rsidR="000B361A">
        <w:rPr>
          <w:rFonts w:ascii="Times New Roman" w:hAnsi="Times New Roman"/>
          <w:sz w:val="28"/>
          <w:szCs w:val="28"/>
        </w:rPr>
        <w:t>вляется день его поступления в у</w:t>
      </w:r>
      <w:r w:rsidRPr="008672C1">
        <w:rPr>
          <w:rFonts w:ascii="Times New Roman" w:hAnsi="Times New Roman"/>
          <w:sz w:val="28"/>
          <w:szCs w:val="28"/>
        </w:rPr>
        <w:t>полномоченный орган;</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Предварительная запись может осуществляться следующими способами по выбору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w:t>
      </w:r>
      <w:r w:rsidR="000B361A">
        <w:rPr>
          <w:rFonts w:ascii="Times New Roman" w:hAnsi="Times New Roman"/>
          <w:sz w:val="28"/>
          <w:szCs w:val="28"/>
        </w:rPr>
        <w:t>и личном обращении заявителя в у</w:t>
      </w:r>
      <w:r w:rsidRPr="008672C1">
        <w:rPr>
          <w:rFonts w:ascii="Times New Roman" w:hAnsi="Times New Roman"/>
          <w:sz w:val="28"/>
          <w:szCs w:val="28"/>
        </w:rPr>
        <w:t>полномоченный орган;</w:t>
      </w:r>
    </w:p>
    <w:p w:rsidR="008672C1" w:rsidRPr="008672C1" w:rsidRDefault="000B361A"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по телефону у</w:t>
      </w:r>
      <w:r w:rsidR="008672C1" w:rsidRPr="008672C1">
        <w:rPr>
          <w:rFonts w:ascii="Times New Roman" w:hAnsi="Times New Roman"/>
          <w:sz w:val="28"/>
          <w:szCs w:val="28"/>
        </w:rPr>
        <w:t>полномоченного органа;</w:t>
      </w:r>
    </w:p>
    <w:p w:rsidR="008672C1" w:rsidRPr="008672C1" w:rsidRDefault="000B361A"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через официальный сайт у</w:t>
      </w:r>
      <w:r w:rsidR="008672C1" w:rsidRPr="008672C1">
        <w:rPr>
          <w:rFonts w:ascii="Times New Roman" w:hAnsi="Times New Roman"/>
          <w:sz w:val="28"/>
          <w:szCs w:val="28"/>
        </w:rPr>
        <w:t>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осуществлении записи заявитель сообщает следующие данные: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фамилию, имя, отчество (последнее - при наличии);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номер контактного телефона;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адрес электронной почты (по желанию);</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желаемые дату и время представления заявления и необходимых документов.</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Если заявитель обра</w:t>
      </w:r>
      <w:r w:rsidR="000B361A">
        <w:rPr>
          <w:rFonts w:ascii="Times New Roman" w:hAnsi="Times New Roman"/>
          <w:sz w:val="28"/>
          <w:szCs w:val="28"/>
        </w:rPr>
        <w:t>тился заочно, должностное лицо у</w:t>
      </w:r>
      <w:r w:rsidRPr="008672C1">
        <w:rPr>
          <w:rFonts w:ascii="Times New Roman" w:hAnsi="Times New Roman"/>
          <w:sz w:val="28"/>
          <w:szCs w:val="28"/>
        </w:rPr>
        <w:t>полномоченного органа,  ответственное за прием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регистрирует заявление под индивидуальным порядковым номером в день поступления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проверяет правильность оформления заявления и правильность оформления иных документов, поступивших от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проверяет представленные документы на предмет комплектности;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 итогам исполнения административной пр</w:t>
      </w:r>
      <w:r w:rsidR="000B361A">
        <w:rPr>
          <w:rFonts w:ascii="Times New Roman" w:hAnsi="Times New Roman"/>
          <w:sz w:val="28"/>
          <w:szCs w:val="28"/>
        </w:rPr>
        <w:t>оцедуры по приему документов в у</w:t>
      </w:r>
      <w:r w:rsidRPr="008672C1">
        <w:rPr>
          <w:rFonts w:ascii="Times New Roman" w:hAnsi="Times New Roman"/>
          <w:sz w:val="28"/>
          <w:szCs w:val="28"/>
        </w:rPr>
        <w:t>полномоч</w:t>
      </w:r>
      <w:r w:rsidR="000B361A">
        <w:rPr>
          <w:rFonts w:ascii="Times New Roman" w:hAnsi="Times New Roman"/>
          <w:sz w:val="28"/>
          <w:szCs w:val="28"/>
        </w:rPr>
        <w:t>енном органе, должностное лицо у</w:t>
      </w:r>
      <w:r w:rsidRPr="008672C1">
        <w:rPr>
          <w:rFonts w:ascii="Times New Roman" w:hAnsi="Times New Roman"/>
          <w:sz w:val="28"/>
          <w:szCs w:val="28"/>
        </w:rPr>
        <w:t>полномоченного органа, ответственное за прием документов формирует документы (дело) и</w:t>
      </w:r>
      <w:r w:rsidR="0042040C">
        <w:rPr>
          <w:rFonts w:ascii="Times New Roman" w:hAnsi="Times New Roman"/>
          <w:sz w:val="28"/>
          <w:szCs w:val="28"/>
        </w:rPr>
        <w:t xml:space="preserve"> передает их должностному лицу у</w:t>
      </w:r>
      <w:r w:rsidRPr="008672C1">
        <w:rPr>
          <w:rFonts w:ascii="Times New Roman" w:hAnsi="Times New Roman"/>
          <w:sz w:val="28"/>
          <w:szCs w:val="28"/>
        </w:rPr>
        <w:t>полномоченного органа, ответственному за принятие решения.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3.1.1.2. Критерием принятия решения о приеме документов является наличие заявления и прилагаемых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3.1.1.3.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3.1.1.4. Результатом административной пр</w:t>
      </w:r>
      <w:r w:rsidR="0042040C">
        <w:rPr>
          <w:rFonts w:ascii="Times New Roman" w:hAnsi="Times New Roman"/>
          <w:sz w:val="28"/>
          <w:szCs w:val="28"/>
        </w:rPr>
        <w:t>оцедуры является регистрация в у</w:t>
      </w:r>
      <w:r w:rsidRPr="008672C1">
        <w:rPr>
          <w:rFonts w:ascii="Times New Roman" w:hAnsi="Times New Roman"/>
          <w:sz w:val="28"/>
          <w:szCs w:val="28"/>
        </w:rPr>
        <w:t>полномоченном органе заявления и документов, представленных заявителем, их передача ответственному специалисту.</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Результат административной процедуры фиксируется в системе</w:t>
      </w:r>
      <w:r w:rsidR="0042040C">
        <w:rPr>
          <w:rFonts w:ascii="Times New Roman" w:hAnsi="Times New Roman"/>
          <w:sz w:val="28"/>
          <w:szCs w:val="28"/>
        </w:rPr>
        <w:t xml:space="preserve"> электронного документооборота у</w:t>
      </w:r>
      <w:r w:rsidRPr="008672C1">
        <w:rPr>
          <w:rFonts w:ascii="Times New Roman" w:hAnsi="Times New Roman"/>
          <w:sz w:val="28"/>
          <w:szCs w:val="28"/>
        </w:rPr>
        <w:t>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 Возвращение заявления и иных принятых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3.1.2.1. Основанием для начала административной процедуры является зарегистрированное заявление и приложенные документы</w:t>
      </w:r>
      <w:r w:rsidR="003B725F">
        <w:rPr>
          <w:rFonts w:ascii="Times New Roman" w:hAnsi="Times New Roman"/>
          <w:sz w:val="28"/>
          <w:szCs w:val="28"/>
        </w:rPr>
        <w:t>,</w:t>
      </w:r>
      <w:r w:rsidRPr="008672C1">
        <w:rPr>
          <w:rFonts w:ascii="Times New Roman" w:hAnsi="Times New Roman"/>
          <w:sz w:val="28"/>
          <w:szCs w:val="28"/>
        </w:rPr>
        <w:t xml:space="preserve"> и наличие одного из следующих оснований: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2) заявление о предоставлении  земельного участка подано в орган, не наделенный полномочиями пр</w:t>
      </w:r>
      <w:r w:rsidR="0042040C">
        <w:rPr>
          <w:rFonts w:ascii="Times New Roman" w:hAnsi="Times New Roman"/>
          <w:sz w:val="28"/>
          <w:szCs w:val="28"/>
        </w:rPr>
        <w:t>инятия решения по предоставлению</w:t>
      </w:r>
      <w:r w:rsidRPr="008672C1">
        <w:rPr>
          <w:rFonts w:ascii="Times New Roman" w:hAnsi="Times New Roman"/>
          <w:sz w:val="28"/>
          <w:szCs w:val="28"/>
        </w:rPr>
        <w:t xml:space="preserve"> испрашиваемого земельного участка;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к заявлению о предоставлении земельного участка не приложены документы, указанные в пункте 2.6 настоящего административного регламента.</w:t>
      </w:r>
    </w:p>
    <w:p w:rsidR="008672C1" w:rsidRPr="008672C1" w:rsidRDefault="0042040C"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3.1.2.2. Должностное лицо у</w:t>
      </w:r>
      <w:r w:rsidR="008672C1" w:rsidRPr="008672C1">
        <w:rPr>
          <w:rFonts w:ascii="Times New Roman" w:hAnsi="Times New Roman"/>
          <w:sz w:val="28"/>
          <w:szCs w:val="28"/>
        </w:rPr>
        <w:t>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3.1.2.3. В случае наличия оснований для возвращения принят</w:t>
      </w:r>
      <w:r w:rsidR="0042040C">
        <w:rPr>
          <w:rFonts w:ascii="Times New Roman" w:hAnsi="Times New Roman"/>
          <w:sz w:val="28"/>
          <w:szCs w:val="28"/>
        </w:rPr>
        <w:t>ых документов должностное лицо у</w:t>
      </w:r>
      <w:r w:rsidRPr="008672C1">
        <w:rPr>
          <w:rFonts w:ascii="Times New Roman" w:hAnsi="Times New Roman"/>
          <w:sz w:val="28"/>
          <w:szCs w:val="28"/>
        </w:rPr>
        <w:t>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3.1.2.4. Критерием принятия решения о возвращении заявления и приложенных документов является наличие оснований, указанных в пункте 3.1.2. настоящего административного регламента.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3.1.2.5. Максимальный срок исполнения административной процедуры составля</w:t>
      </w:r>
      <w:r w:rsidR="0042040C">
        <w:rPr>
          <w:rFonts w:ascii="Times New Roman" w:hAnsi="Times New Roman"/>
          <w:sz w:val="28"/>
          <w:szCs w:val="28"/>
        </w:rPr>
        <w:t>ет 7 дней со дня поступления в у</w:t>
      </w:r>
      <w:r w:rsidRPr="008672C1">
        <w:rPr>
          <w:rFonts w:ascii="Times New Roman" w:hAnsi="Times New Roman"/>
          <w:sz w:val="28"/>
          <w:szCs w:val="28"/>
        </w:rPr>
        <w:t>полномоченный орган заявления о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3.1.2.6. Результатом исполнения административной процедуры является возвращение заявления и приложенных документов заявителю.</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3.1.3. Направление межведомственных запросов</w:t>
      </w:r>
      <w:r w:rsidR="003B725F">
        <w:rPr>
          <w:rFonts w:ascii="Times New Roman" w:hAnsi="Times New Roman"/>
          <w:sz w:val="28"/>
          <w:szCs w:val="28"/>
        </w:rPr>
        <w:t>.</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672C1" w:rsidRPr="008672C1" w:rsidRDefault="0042040C"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3.1.3.2. Должностное лицо у</w:t>
      </w:r>
      <w:r w:rsidR="008672C1" w:rsidRPr="008672C1">
        <w:rPr>
          <w:rFonts w:ascii="Times New Roman" w:hAnsi="Times New Roman"/>
          <w:sz w:val="28"/>
          <w:szCs w:val="28"/>
        </w:rPr>
        <w:t>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3.1.3.4. Максимальный срок исполнения административной процедуры составляет 1 рабочий день со </w:t>
      </w:r>
      <w:r w:rsidR="0042040C">
        <w:rPr>
          <w:rFonts w:ascii="Times New Roman" w:hAnsi="Times New Roman"/>
          <w:sz w:val="28"/>
          <w:szCs w:val="28"/>
        </w:rPr>
        <w:t>дня поступления в у</w:t>
      </w:r>
      <w:r w:rsidRPr="008672C1">
        <w:rPr>
          <w:rFonts w:ascii="Times New Roman" w:hAnsi="Times New Roman"/>
          <w:sz w:val="28"/>
          <w:szCs w:val="28"/>
        </w:rPr>
        <w:t>полномоченный орган заявления о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 Рассмотрение документов и принятие решения о предоставлении либо об отказе в предоставлении муниципальной услуги</w:t>
      </w:r>
      <w:r w:rsidR="00100739">
        <w:rPr>
          <w:rFonts w:ascii="Times New Roman" w:hAnsi="Times New Roman"/>
          <w:sz w:val="28"/>
          <w:szCs w:val="28"/>
        </w:rPr>
        <w:t>.</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3.1.4.1.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0D6557">
        <w:rPr>
          <w:rFonts w:ascii="Times New Roman" w:hAnsi="Times New Roman"/>
          <w:sz w:val="28"/>
          <w:szCs w:val="28"/>
          <w:highlight w:val="yellow"/>
        </w:rPr>
        <w:t>3.1.4.2.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w:t>
      </w:r>
      <w:r w:rsidR="0042040C" w:rsidRPr="000D6557">
        <w:rPr>
          <w:rFonts w:ascii="Times New Roman" w:hAnsi="Times New Roman"/>
          <w:sz w:val="28"/>
          <w:szCs w:val="28"/>
          <w:highlight w:val="yellow"/>
        </w:rPr>
        <w:t>му документов должностное лицо у</w:t>
      </w:r>
      <w:r w:rsidRPr="000D6557">
        <w:rPr>
          <w:rFonts w:ascii="Times New Roman" w:hAnsi="Times New Roman"/>
          <w:sz w:val="28"/>
          <w:szCs w:val="28"/>
          <w:highlight w:val="yellow"/>
        </w:rPr>
        <w:t>полномоченного органа готовит проект решения об отказе в предоставлении муниципальной услуги и согласовывает его в установленном порядке.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w:t>
      </w:r>
      <w:r w:rsidR="0042040C">
        <w:rPr>
          <w:rFonts w:ascii="Times New Roman" w:hAnsi="Times New Roman"/>
          <w:sz w:val="28"/>
          <w:szCs w:val="28"/>
        </w:rPr>
        <w:t>му документов должностное лицо у</w:t>
      </w:r>
      <w:r w:rsidRPr="008672C1">
        <w:rPr>
          <w:rFonts w:ascii="Times New Roman" w:hAnsi="Times New Roman"/>
          <w:sz w:val="28"/>
          <w:szCs w:val="28"/>
        </w:rPr>
        <w:t>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обращения заявителя за предоставлением земельного участка в аренду, собственность, безвозмездное пользование</w:t>
      </w:r>
      <w:r w:rsidR="003B725F">
        <w:rPr>
          <w:rFonts w:ascii="Times New Roman" w:hAnsi="Times New Roman"/>
          <w:sz w:val="28"/>
          <w:szCs w:val="28"/>
        </w:rPr>
        <w:t xml:space="preserve"> </w:t>
      </w:r>
      <w:r w:rsidRPr="008672C1">
        <w:rPr>
          <w:rFonts w:ascii="Times New Roman" w:hAnsi="Times New Roman"/>
          <w:sz w:val="28"/>
          <w:szCs w:val="28"/>
        </w:rPr>
        <w:t>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3.1.4.4. После согласования проекта решения о предоставлении либо об отказе в предоставлении земельного участка решение п</w:t>
      </w:r>
      <w:r w:rsidR="001E71F9">
        <w:rPr>
          <w:rFonts w:ascii="Times New Roman" w:hAnsi="Times New Roman"/>
          <w:sz w:val="28"/>
          <w:szCs w:val="28"/>
        </w:rPr>
        <w:t>одписывается г</w:t>
      </w:r>
      <w:r w:rsidRPr="008672C1">
        <w:rPr>
          <w:rFonts w:ascii="Times New Roman" w:hAnsi="Times New Roman"/>
          <w:sz w:val="28"/>
          <w:szCs w:val="28"/>
        </w:rPr>
        <w:t>лавой и регистрируется в системе</w:t>
      </w:r>
      <w:r w:rsidR="001E71F9">
        <w:rPr>
          <w:rFonts w:ascii="Times New Roman" w:hAnsi="Times New Roman"/>
          <w:sz w:val="28"/>
          <w:szCs w:val="28"/>
        </w:rPr>
        <w:t xml:space="preserve"> электронного документооборота у</w:t>
      </w:r>
      <w:r w:rsidRPr="008672C1">
        <w:rPr>
          <w:rFonts w:ascii="Times New Roman" w:hAnsi="Times New Roman"/>
          <w:sz w:val="28"/>
          <w:szCs w:val="28"/>
        </w:rPr>
        <w:t>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3.1.4.6. Результат административной процеду</w:t>
      </w:r>
      <w:r w:rsidR="001E71F9">
        <w:rPr>
          <w:rFonts w:ascii="Times New Roman" w:hAnsi="Times New Roman"/>
          <w:sz w:val="28"/>
          <w:szCs w:val="28"/>
        </w:rPr>
        <w:t>ры – подписанное руководителем у</w:t>
      </w:r>
      <w:r w:rsidRPr="008672C1">
        <w:rPr>
          <w:rFonts w:ascii="Times New Roman" w:hAnsi="Times New Roman"/>
          <w:sz w:val="28"/>
          <w:szCs w:val="28"/>
        </w:rPr>
        <w:t>полномоченного органа решение о предоставлении либо отказе в предоставлении муниципальной услуги или уведомление о возврате заявления.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3.1.4.7. Максимальный срок исполнения административной процедуры не может превышать:</w:t>
      </w:r>
    </w:p>
    <w:p w:rsidR="008672C1" w:rsidRPr="008672C1" w:rsidRDefault="008672C1" w:rsidP="003B725F">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 xml:space="preserve">7 дней </w:t>
      </w:r>
      <w:r w:rsidR="001E71F9">
        <w:rPr>
          <w:rFonts w:ascii="Times New Roman" w:hAnsi="Times New Roman"/>
          <w:sz w:val="28"/>
          <w:szCs w:val="28"/>
        </w:rPr>
        <w:t>со дня поступления заявления в у</w:t>
      </w:r>
      <w:r w:rsidRPr="008672C1">
        <w:rPr>
          <w:rFonts w:ascii="Times New Roman" w:hAnsi="Times New Roman"/>
          <w:sz w:val="28"/>
          <w:szCs w:val="28"/>
        </w:rPr>
        <w:t>полномоченный орган в случае принятия решения о возврате заявления.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30 дней со дня поступления за</w:t>
      </w:r>
      <w:r w:rsidR="001E71F9">
        <w:rPr>
          <w:rFonts w:ascii="Times New Roman" w:hAnsi="Times New Roman"/>
          <w:sz w:val="28"/>
          <w:szCs w:val="28"/>
        </w:rPr>
        <w:t>явления  в у</w:t>
      </w:r>
      <w:r w:rsidRPr="008672C1">
        <w:rPr>
          <w:rFonts w:ascii="Times New Roman" w:hAnsi="Times New Roman"/>
          <w:sz w:val="28"/>
          <w:szCs w:val="28"/>
        </w:rPr>
        <w:t>полномоченный орган в случае принятия решения о предоставлении или об отказе в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3.1.5. Выдача (направление) результата предоставления муниципальной услуги  заявителю</w:t>
      </w:r>
      <w:r w:rsidR="00100739">
        <w:rPr>
          <w:rFonts w:ascii="Times New Roman" w:hAnsi="Times New Roman"/>
          <w:sz w:val="28"/>
          <w:szCs w:val="28"/>
        </w:rPr>
        <w:t>.</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3.1.5.1. Основанием для начала административной процедуры является подписани</w:t>
      </w:r>
      <w:r w:rsidR="001E71F9">
        <w:rPr>
          <w:rFonts w:ascii="Times New Roman" w:hAnsi="Times New Roman"/>
          <w:sz w:val="28"/>
          <w:szCs w:val="28"/>
        </w:rPr>
        <w:t xml:space="preserve">е решения о предоставлении либо об </w:t>
      </w:r>
      <w:r w:rsidRPr="008672C1">
        <w:rPr>
          <w:rFonts w:ascii="Times New Roman" w:hAnsi="Times New Roman"/>
          <w:sz w:val="28"/>
          <w:szCs w:val="28"/>
        </w:rPr>
        <w:t>отказе в предоставлении муниципальной услуги (далее – результат предоставления муниципальной услуги</w:t>
      </w:r>
      <w:r w:rsidR="001E71F9">
        <w:rPr>
          <w:rFonts w:ascii="Times New Roman" w:hAnsi="Times New Roman"/>
          <w:sz w:val="28"/>
          <w:szCs w:val="28"/>
        </w:rPr>
        <w:t>)</w:t>
      </w:r>
      <w:r w:rsidRPr="008672C1">
        <w:rPr>
          <w:rFonts w:ascii="Times New Roman" w:hAnsi="Times New Roman"/>
          <w:sz w:val="28"/>
          <w:szCs w:val="28"/>
        </w:rPr>
        <w:t>.</w:t>
      </w:r>
    </w:p>
    <w:p w:rsidR="008672C1" w:rsidRPr="008672C1" w:rsidRDefault="001E71F9"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3.1.5.2. Должностное лицо у</w:t>
      </w:r>
      <w:r w:rsidR="008672C1" w:rsidRPr="008672C1">
        <w:rPr>
          <w:rFonts w:ascii="Times New Roman" w:hAnsi="Times New Roman"/>
          <w:sz w:val="28"/>
          <w:szCs w:val="28"/>
        </w:rPr>
        <w:t>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3.1.5.5. Максимальное время, затраченное на административное действие, не должно превышать 1 (одного) рабочего  дня со дня принятия решения.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w:t>
      </w:r>
      <w:r w:rsidR="001E71F9">
        <w:rPr>
          <w:rFonts w:ascii="Times New Roman" w:hAnsi="Times New Roman"/>
          <w:sz w:val="28"/>
          <w:szCs w:val="28"/>
        </w:rPr>
        <w:t>аправляет) на имя руководителя у</w:t>
      </w:r>
      <w:r w:rsidRPr="008672C1">
        <w:rPr>
          <w:rFonts w:ascii="Times New Roman" w:hAnsi="Times New Roman"/>
          <w:sz w:val="28"/>
          <w:szCs w:val="28"/>
        </w:rPr>
        <w:t>полномоченного органа заявление, согласно приложению № 2 об исправлении таких опечаток и (или) ошибок посредством личного обращения или почтовым отправлением.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672C1" w:rsidRPr="008672C1" w:rsidRDefault="001E71F9"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8672C1" w:rsidRPr="008672C1">
        <w:rPr>
          <w:rFonts w:ascii="Times New Roman" w:hAnsi="Times New Roman"/>
          <w:sz w:val="28"/>
          <w:szCs w:val="28"/>
        </w:rPr>
        <w:t>полномоченного органа проводит проверку указанных в заявлении сведений.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w:t>
      </w:r>
      <w:r w:rsidR="001E71F9">
        <w:rPr>
          <w:rFonts w:ascii="Times New Roman" w:hAnsi="Times New Roman"/>
          <w:sz w:val="28"/>
          <w:szCs w:val="28"/>
        </w:rPr>
        <w:t xml:space="preserve"> должностное лицо у</w:t>
      </w:r>
      <w:r w:rsidRPr="008672C1">
        <w:rPr>
          <w:rFonts w:ascii="Times New Roman" w:hAnsi="Times New Roman"/>
          <w:sz w:val="28"/>
          <w:szCs w:val="28"/>
        </w:rPr>
        <w:t>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1E71F9">
        <w:rPr>
          <w:rFonts w:ascii="Times New Roman" w:hAnsi="Times New Roman"/>
          <w:sz w:val="28"/>
          <w:szCs w:val="28"/>
        </w:rPr>
        <w:t>у</w:t>
      </w:r>
      <w:r w:rsidRPr="008672C1">
        <w:rPr>
          <w:rFonts w:ascii="Times New Roman" w:hAnsi="Times New Roman"/>
          <w:sz w:val="28"/>
          <w:szCs w:val="28"/>
        </w:rPr>
        <w:t>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p>
    <w:p w:rsidR="008672C1" w:rsidRPr="008672C1" w:rsidRDefault="001E71F9" w:rsidP="001A68BB">
      <w:pPr>
        <w:tabs>
          <w:tab w:val="left" w:pos="709"/>
          <w:tab w:val="left" w:pos="4089"/>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4. Формы контроля </w:t>
      </w:r>
      <w:r w:rsidR="008672C1" w:rsidRPr="008672C1">
        <w:rPr>
          <w:rFonts w:ascii="Times New Roman" w:hAnsi="Times New Roman"/>
          <w:b/>
          <w:sz w:val="28"/>
          <w:szCs w:val="28"/>
        </w:rPr>
        <w:t>за исполнением административного регламента</w:t>
      </w:r>
    </w:p>
    <w:p w:rsidR="008672C1" w:rsidRPr="008672C1" w:rsidRDefault="008672C1" w:rsidP="00100739">
      <w:pPr>
        <w:tabs>
          <w:tab w:val="left" w:pos="4089"/>
        </w:tabs>
        <w:spacing w:after="0" w:line="240" w:lineRule="auto"/>
        <w:ind w:firstLine="709"/>
        <w:jc w:val="both"/>
        <w:rPr>
          <w:rFonts w:ascii="Times New Roman" w:hAnsi="Times New Roman"/>
          <w:b/>
          <w:sz w:val="28"/>
          <w:szCs w:val="28"/>
        </w:rPr>
      </w:pP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4.1. Порядок осуществления текущего контроля за соблюдением и и</w:t>
      </w:r>
      <w:r w:rsidR="001E71F9">
        <w:rPr>
          <w:rFonts w:ascii="Times New Roman" w:hAnsi="Times New Roman"/>
          <w:sz w:val="28"/>
          <w:szCs w:val="28"/>
        </w:rPr>
        <w:t>сполнением должностными лицами у</w:t>
      </w:r>
      <w:r w:rsidRPr="00451FAD">
        <w:rPr>
          <w:rFonts w:ascii="Times New Roman" w:hAnsi="Times New Roman"/>
          <w:sz w:val="28"/>
          <w:szCs w:val="28"/>
        </w:rPr>
        <w:t>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xml:space="preserve">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w:t>
      </w:r>
      <w:r w:rsidR="001E71F9">
        <w:rPr>
          <w:rFonts w:ascii="Times New Roman" w:hAnsi="Times New Roman"/>
          <w:sz w:val="28"/>
          <w:szCs w:val="28"/>
        </w:rPr>
        <w:t>путем проведения руководителем у</w:t>
      </w:r>
      <w:r w:rsidRPr="00451FAD">
        <w:rPr>
          <w:rFonts w:ascii="Times New Roman" w:hAnsi="Times New Roman"/>
          <w:sz w:val="28"/>
          <w:szCs w:val="28"/>
        </w:rPr>
        <w:t>полномоченного органа или лицом, его замещающим, проверок исполнения должностными лицами положений настоящего административного регламента.</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A68BB">
        <w:rPr>
          <w:rFonts w:ascii="Times New Roman" w:hAnsi="Times New Roman"/>
          <w:sz w:val="28"/>
          <w:szCs w:val="28"/>
        </w:rPr>
        <w:t xml:space="preserve"> </w:t>
      </w:r>
      <w:r w:rsidRPr="00451FAD">
        <w:rPr>
          <w:rFonts w:ascii="Times New Roman" w:hAnsi="Times New Roman"/>
          <w:sz w:val="28"/>
          <w:szCs w:val="28"/>
        </w:rPr>
        <w:t>за полнотой и качеством предоставления муниципальной услуги</w:t>
      </w:r>
      <w:r w:rsidR="00ED6CD0">
        <w:rPr>
          <w:rFonts w:ascii="Times New Roman" w:hAnsi="Times New Roman"/>
          <w:sz w:val="28"/>
          <w:szCs w:val="28"/>
        </w:rPr>
        <w:t>.</w:t>
      </w:r>
    </w:p>
    <w:p w:rsidR="00451FAD" w:rsidRPr="00451FAD" w:rsidRDefault="001A68BB"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4.2.1. Контроль </w:t>
      </w:r>
      <w:r w:rsidR="00451FAD" w:rsidRPr="00451FAD">
        <w:rPr>
          <w:rFonts w:ascii="Times New Roman" w:hAnsi="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w:t>
      </w:r>
      <w:r w:rsidR="00ED6CD0">
        <w:rPr>
          <w:rFonts w:ascii="Times New Roman" w:hAnsi="Times New Roman"/>
          <w:sz w:val="28"/>
          <w:szCs w:val="28"/>
        </w:rPr>
        <w:t xml:space="preserve">в на обращения заявителей, содержащих </w:t>
      </w:r>
      <w:r w:rsidR="00451FAD" w:rsidRPr="00451FAD">
        <w:rPr>
          <w:rFonts w:ascii="Times New Roman" w:hAnsi="Times New Roman"/>
          <w:sz w:val="28"/>
          <w:szCs w:val="28"/>
        </w:rPr>
        <w:t>жалобы на решения, действия (бездействие) должностных лиц.</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4.2.2. Проверки могут быть плановыми и внеплановыми.</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lastRenderedPageBreak/>
        <w:t>Внеплановые проверки провод</w:t>
      </w:r>
      <w:r w:rsidR="00ED6CD0">
        <w:rPr>
          <w:rFonts w:ascii="Times New Roman" w:hAnsi="Times New Roman"/>
          <w:sz w:val="28"/>
          <w:szCs w:val="28"/>
        </w:rPr>
        <w:t>ятся по поручению руководителя у</w:t>
      </w:r>
      <w:r w:rsidRPr="00451FAD">
        <w:rPr>
          <w:rFonts w:ascii="Times New Roman" w:hAnsi="Times New Roman"/>
          <w:sz w:val="28"/>
          <w:szCs w:val="28"/>
        </w:rPr>
        <w:t>полномоченного органа или лица, его замещающего, по конкретному обращению заинтересованных лиц.</w:t>
      </w:r>
    </w:p>
    <w:p w:rsidR="00451FAD" w:rsidRPr="00451FAD" w:rsidRDefault="00451FAD" w:rsidP="001A68BB">
      <w:pPr>
        <w:tabs>
          <w:tab w:val="left" w:pos="709"/>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xml:space="preserve">Проверки полноты и качества предоставляемой муниципальной услуги проводятся </w:t>
      </w:r>
      <w:r w:rsidR="00ED6CD0">
        <w:rPr>
          <w:rFonts w:ascii="Times New Roman" w:hAnsi="Times New Roman"/>
          <w:sz w:val="28"/>
          <w:szCs w:val="28"/>
        </w:rPr>
        <w:t>на основании приказа у</w:t>
      </w:r>
      <w:r w:rsidRPr="00451FAD">
        <w:rPr>
          <w:rFonts w:ascii="Times New Roman" w:hAnsi="Times New Roman"/>
          <w:sz w:val="28"/>
          <w:szCs w:val="28"/>
        </w:rPr>
        <w:t>полномоченного органа. Для проведения проверки формируется комиссия, в состав которой вкл</w:t>
      </w:r>
      <w:r w:rsidR="00ED6CD0">
        <w:rPr>
          <w:rFonts w:ascii="Times New Roman" w:hAnsi="Times New Roman"/>
          <w:sz w:val="28"/>
          <w:szCs w:val="28"/>
        </w:rPr>
        <w:t>ючаются муниципальные служащие у</w:t>
      </w:r>
      <w:r w:rsidRPr="00451FAD">
        <w:rPr>
          <w:rFonts w:ascii="Times New Roman" w:hAnsi="Times New Roman"/>
          <w:sz w:val="28"/>
          <w:szCs w:val="28"/>
        </w:rPr>
        <w:t xml:space="preserve">полномоченного органа. Результаты проверки оформляются в виде акта, в котором отмечаются выявленные недостатки и предложения по их устранению, акт </w:t>
      </w:r>
      <w:r w:rsidR="00122710">
        <w:rPr>
          <w:rFonts w:ascii="Times New Roman" w:hAnsi="Times New Roman"/>
          <w:sz w:val="28"/>
          <w:szCs w:val="28"/>
        </w:rPr>
        <w:t xml:space="preserve">подписывается членами комиссии. </w:t>
      </w:r>
      <w:r w:rsidRPr="00451FAD">
        <w:rPr>
          <w:rFonts w:ascii="Times New Roman" w:hAnsi="Times New Roman"/>
          <w:sz w:val="28"/>
          <w:szCs w:val="28"/>
        </w:rPr>
        <w:t>С актом знакомятся должностные лица Уполномоченного органа.</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4.3. О</w:t>
      </w:r>
      <w:r w:rsidR="00122710">
        <w:rPr>
          <w:rFonts w:ascii="Times New Roman" w:hAnsi="Times New Roman"/>
          <w:sz w:val="28"/>
          <w:szCs w:val="28"/>
        </w:rPr>
        <w:t>тветственность должностных лиц у</w:t>
      </w:r>
      <w:r w:rsidRPr="00451FAD">
        <w:rPr>
          <w:rFonts w:ascii="Times New Roman" w:hAnsi="Times New Roman"/>
          <w:sz w:val="28"/>
          <w:szCs w:val="28"/>
        </w:rPr>
        <w:t>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1A68BB">
        <w:rPr>
          <w:rFonts w:ascii="Times New Roman" w:hAnsi="Times New Roman"/>
          <w:sz w:val="28"/>
          <w:szCs w:val="28"/>
        </w:rPr>
        <w:t>.</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Должностное лицо несет персональную ответственность за:</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соблюдение установленного порядка приема документов;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принятие надлежащих мер по полной и всесторонней проверке представленных документов;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соблюдение сроков рассмотрения документов, соблюдение порядка выдачи документов;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учет выданных документов;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своевременное формирование, ведение и надлежащее хранение документов.</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4.4. Положения, характеризующие требова</w:t>
      </w:r>
      <w:r w:rsidR="00122710">
        <w:rPr>
          <w:rFonts w:ascii="Times New Roman" w:hAnsi="Times New Roman"/>
          <w:sz w:val="28"/>
          <w:szCs w:val="28"/>
        </w:rPr>
        <w:t xml:space="preserve">ния к порядку и формам контроля </w:t>
      </w:r>
      <w:r w:rsidRPr="00451FAD">
        <w:rPr>
          <w:rFonts w:ascii="Times New Roman" w:hAnsi="Times New Roman"/>
          <w:sz w:val="28"/>
          <w:szCs w:val="28"/>
        </w:rPr>
        <w:t>за предоставлением муниципальной услуги, в том числе со стороны граждан, их объединений и организаций.</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w:t>
      </w:r>
      <w:r w:rsidR="00122710">
        <w:rPr>
          <w:rFonts w:ascii="Times New Roman" w:hAnsi="Times New Roman"/>
          <w:sz w:val="28"/>
          <w:szCs w:val="28"/>
        </w:rPr>
        <w:t>ормы контроля за деятельностью у</w:t>
      </w:r>
      <w:r w:rsidRPr="00451FAD">
        <w:rPr>
          <w:rFonts w:ascii="Times New Roman" w:hAnsi="Times New Roman"/>
          <w:sz w:val="28"/>
          <w:szCs w:val="28"/>
        </w:rPr>
        <w:t>полномоченного органа при предоставлении муниципальной услуги.</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4.5. Порядок привлечения к ответственности</w:t>
      </w:r>
      <w:r w:rsidR="00122710">
        <w:rPr>
          <w:rFonts w:ascii="Times New Roman" w:hAnsi="Times New Roman"/>
          <w:sz w:val="28"/>
          <w:szCs w:val="28"/>
        </w:rPr>
        <w:t xml:space="preserve"> </w:t>
      </w:r>
      <w:r w:rsidRPr="00451FAD">
        <w:rPr>
          <w:rFonts w:ascii="Times New Roman" w:hAnsi="Times New Roman"/>
          <w:sz w:val="28"/>
          <w:szCs w:val="28"/>
        </w:rPr>
        <w:t>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r w:rsidR="007C5304">
        <w:rPr>
          <w:rFonts w:ascii="Times New Roman" w:hAnsi="Times New Roman"/>
          <w:sz w:val="28"/>
          <w:szCs w:val="28"/>
        </w:rPr>
        <w:t>.</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4.5.1. МФЦ, работники МФЦ несут ответственность, установленную законодательством Российской Федерации:</w:t>
      </w:r>
    </w:p>
    <w:p w:rsidR="00451FAD" w:rsidRPr="00451FAD" w:rsidRDefault="007C5304"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за полноту передаваемых в у</w:t>
      </w:r>
      <w:r w:rsidR="00451FAD" w:rsidRPr="00451FAD">
        <w:rPr>
          <w:rFonts w:ascii="Times New Roman" w:hAnsi="Times New Roman"/>
          <w:sz w:val="28"/>
          <w:szCs w:val="28"/>
        </w:rPr>
        <w:t>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51FAD" w:rsidRPr="00451FAD" w:rsidRDefault="007C5304" w:rsidP="00100739">
      <w:pPr>
        <w:tabs>
          <w:tab w:val="left" w:pos="4089"/>
        </w:tabs>
        <w:spacing w:after="0" w:line="240" w:lineRule="auto"/>
        <w:ind w:firstLine="709"/>
        <w:jc w:val="both"/>
        <w:rPr>
          <w:rFonts w:ascii="Times New Roman" w:hAnsi="Times New Roman"/>
          <w:sz w:val="28"/>
          <w:szCs w:val="28"/>
        </w:rPr>
      </w:pPr>
      <w:r>
        <w:rPr>
          <w:rFonts w:ascii="Times New Roman" w:hAnsi="Times New Roman"/>
          <w:sz w:val="28"/>
          <w:szCs w:val="28"/>
        </w:rPr>
        <w:t>за своевременную передачу в у</w:t>
      </w:r>
      <w:r w:rsidR="00451FAD" w:rsidRPr="00451FAD">
        <w:rPr>
          <w:rFonts w:ascii="Times New Roman" w:hAnsi="Times New Roman"/>
          <w:sz w:val="28"/>
          <w:szCs w:val="28"/>
        </w:rPr>
        <w:t xml:space="preserve">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w:t>
      </w:r>
      <w:r w:rsidR="00451FAD" w:rsidRPr="00451FAD">
        <w:rPr>
          <w:rFonts w:ascii="Times New Roman" w:hAnsi="Times New Roman"/>
          <w:sz w:val="28"/>
          <w:szCs w:val="28"/>
        </w:rPr>
        <w:lastRenderedPageBreak/>
        <w:t>выдачу заявителю документов, переданных в эт</w:t>
      </w:r>
      <w:r>
        <w:rPr>
          <w:rFonts w:ascii="Times New Roman" w:hAnsi="Times New Roman"/>
          <w:sz w:val="28"/>
          <w:szCs w:val="28"/>
        </w:rPr>
        <w:t>их целях МФЦ у</w:t>
      </w:r>
      <w:r w:rsidR="00451FAD" w:rsidRPr="00451FAD">
        <w:rPr>
          <w:rFonts w:ascii="Times New Roman" w:hAnsi="Times New Roman"/>
          <w:sz w:val="28"/>
          <w:szCs w:val="28"/>
        </w:rPr>
        <w:t>полномоченным органом;</w:t>
      </w:r>
    </w:p>
    <w:p w:rsidR="008672C1" w:rsidRPr="008672C1"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p>
    <w:p w:rsidR="008672C1" w:rsidRPr="008672C1" w:rsidRDefault="008672C1" w:rsidP="00100739">
      <w:pPr>
        <w:tabs>
          <w:tab w:val="left" w:pos="4089"/>
        </w:tabs>
        <w:spacing w:after="0" w:line="240" w:lineRule="auto"/>
        <w:ind w:firstLine="709"/>
        <w:jc w:val="center"/>
        <w:rPr>
          <w:rFonts w:ascii="Times New Roman" w:hAnsi="Times New Roman"/>
          <w:b/>
          <w:sz w:val="28"/>
          <w:szCs w:val="28"/>
        </w:rPr>
      </w:pPr>
      <w:r w:rsidRPr="008672C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Киселевского городского округа и (или) ее должностных лиц, муниципальных служащих при предоставлении муниципальной услуги (далее - жалоба).</w:t>
      </w:r>
    </w:p>
    <w:p w:rsidR="008672C1" w:rsidRPr="008672C1" w:rsidRDefault="008672C1" w:rsidP="001A68BB">
      <w:pPr>
        <w:pStyle w:val="ConsPlusNormal"/>
        <w:tabs>
          <w:tab w:val="left" w:pos="709"/>
        </w:tabs>
        <w:ind w:firstLine="709"/>
        <w:jc w:val="both"/>
        <w:rPr>
          <w:rFonts w:ascii="Times New Roman" w:hAnsi="Times New Roman" w:cs="Times New Roman"/>
          <w:sz w:val="28"/>
          <w:szCs w:val="28"/>
        </w:rPr>
      </w:pPr>
      <w:r w:rsidRPr="008672C1">
        <w:rPr>
          <w:rFonts w:ascii="Times New Roman" w:hAnsi="Times New Roman" w:cs="Times New Roman"/>
          <w:sz w:val="28"/>
          <w:szCs w:val="28"/>
        </w:rPr>
        <w:t>Заявители имеют право подать жалобу на решение и (или) действие (бездействие)  администрации Киселевского городского округа и (или) ее должностных лиц, муниципальных служащих при предоставлении муниципальной услуги.</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5.2. Предмет жалобы.</w:t>
      </w:r>
    </w:p>
    <w:p w:rsidR="00451FAD" w:rsidRPr="00451FAD" w:rsidRDefault="00451FAD" w:rsidP="00100739">
      <w:pPr>
        <w:tabs>
          <w:tab w:val="left" w:pos="4089"/>
        </w:tabs>
        <w:spacing w:after="0" w:line="240" w:lineRule="auto"/>
        <w:ind w:firstLine="709"/>
        <w:jc w:val="both"/>
        <w:rPr>
          <w:rFonts w:ascii="Times New Roman" w:hAnsi="Times New Roman"/>
          <w:sz w:val="28"/>
          <w:szCs w:val="28"/>
        </w:rPr>
      </w:pPr>
      <w:r w:rsidRPr="00451FAD">
        <w:rPr>
          <w:rFonts w:ascii="Times New Roman" w:hAnsi="Times New Roman"/>
          <w:sz w:val="28"/>
          <w:szCs w:val="28"/>
        </w:rPr>
        <w:t xml:space="preserve">Предметом жалобы являются решения и действия (бездействие) уполномоченного органа, должностного лица администрации </w:t>
      </w:r>
      <w:r>
        <w:rPr>
          <w:rFonts w:ascii="Times New Roman" w:hAnsi="Times New Roman"/>
          <w:sz w:val="28"/>
          <w:szCs w:val="28"/>
        </w:rPr>
        <w:t xml:space="preserve">Киселевского городского округа </w:t>
      </w:r>
      <w:r w:rsidRPr="00451FAD">
        <w:rPr>
          <w:rFonts w:ascii="Times New Roman" w:hAnsi="Times New Roman"/>
          <w:sz w:val="28"/>
          <w:szCs w:val="28"/>
        </w:rPr>
        <w:t xml:space="preserve"> либо муниципального служащего.</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Заявитель может обратиться с жалобой, в том числе в следующих случаях:</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нарушение срока регистрации запроса о предоставлении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нарушение срока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672C1">
        <w:rPr>
          <w:rFonts w:ascii="Times New Roman" w:hAnsi="Times New Roman"/>
          <w:sz w:val="28"/>
          <w:szCs w:val="28"/>
        </w:rPr>
        <w:lastRenderedPageBreak/>
        <w:t>Федерации, нормативными правовыми актами Кемеровской области - Кузбасса, муниципальными правовыми актами;</w:t>
      </w:r>
    </w:p>
    <w:p w:rsidR="008672C1" w:rsidRPr="008672C1" w:rsidRDefault="008672C1" w:rsidP="001A68BB">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A67F3">
        <w:rPr>
          <w:rFonts w:ascii="Times New Roman" w:hAnsi="Times New Roman"/>
          <w:sz w:val="28"/>
          <w:szCs w:val="28"/>
        </w:rPr>
        <w:t xml:space="preserve">            </w:t>
      </w:r>
      <w:r w:rsidRPr="008672C1">
        <w:rPr>
          <w:rFonts w:ascii="Times New Roman" w:hAnsi="Times New Roman"/>
          <w:sz w:val="28"/>
          <w:szCs w:val="28"/>
        </w:rPr>
        <w:t>№ 210-ФЗ.</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Жалоба должна содержать:</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825B0">
        <w:rPr>
          <w:rFonts w:ascii="Times New Roman" w:hAnsi="Times New Roman"/>
          <w:sz w:val="28"/>
          <w:szCs w:val="28"/>
        </w:rPr>
        <w:t>Киселевского городского округа</w:t>
      </w:r>
      <w:r w:rsidRPr="008672C1">
        <w:rPr>
          <w:rFonts w:ascii="Times New Roman" w:hAnsi="Times New Roman"/>
          <w:sz w:val="28"/>
          <w:szCs w:val="28"/>
        </w:rPr>
        <w:t>.</w:t>
      </w:r>
    </w:p>
    <w:p w:rsidR="008672C1" w:rsidRPr="008672C1" w:rsidRDefault="008672C1" w:rsidP="001A68BB">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Жалоба на решение, действия (бездействи</w:t>
      </w:r>
      <w:r w:rsidR="005A67F3">
        <w:rPr>
          <w:rFonts w:ascii="Times New Roman" w:hAnsi="Times New Roman"/>
          <w:sz w:val="28"/>
          <w:szCs w:val="28"/>
        </w:rPr>
        <w:t>е) ответственного  специалиста-</w:t>
      </w:r>
      <w:r w:rsidRPr="008672C1">
        <w:rPr>
          <w:rFonts w:ascii="Times New Roman" w:hAnsi="Times New Roman"/>
          <w:sz w:val="28"/>
          <w:szCs w:val="28"/>
        </w:rPr>
        <w:t>муниципального служащего подается начальнику уполномоченного органа.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Жалоба на решение, действия (бездействие) </w:t>
      </w:r>
      <w:r w:rsidR="006825B0">
        <w:rPr>
          <w:rFonts w:ascii="Times New Roman" w:hAnsi="Times New Roman"/>
          <w:sz w:val="28"/>
          <w:szCs w:val="28"/>
        </w:rPr>
        <w:t>руководителя уполномоченного органа подается г</w:t>
      </w:r>
      <w:r w:rsidRPr="008672C1">
        <w:rPr>
          <w:rFonts w:ascii="Times New Roman" w:hAnsi="Times New Roman"/>
          <w:sz w:val="28"/>
          <w:szCs w:val="28"/>
        </w:rPr>
        <w:t xml:space="preserve">лаве </w:t>
      </w:r>
      <w:r w:rsidR="006825B0">
        <w:rPr>
          <w:rFonts w:ascii="Times New Roman" w:hAnsi="Times New Roman"/>
          <w:sz w:val="28"/>
          <w:szCs w:val="28"/>
        </w:rPr>
        <w:t>Киселевского городского округа</w:t>
      </w:r>
      <w:r w:rsidRPr="008672C1">
        <w:rPr>
          <w:rFonts w:ascii="Times New Roman" w:hAnsi="Times New Roman"/>
          <w:sz w:val="28"/>
          <w:szCs w:val="28"/>
        </w:rPr>
        <w:t>.</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5.4. Порядок подачи и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2C1" w:rsidRPr="008672C1" w:rsidRDefault="008672C1" w:rsidP="001A68BB">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5.5. Сроки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5.7. Результат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По результатам рассмотрения жалобы принимается одно из следующих решений: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удовлетворить жалобу;</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отказать в удовлетворении жалобы.</w:t>
      </w:r>
    </w:p>
    <w:p w:rsidR="008672C1" w:rsidRPr="008672C1" w:rsidRDefault="008672C1" w:rsidP="00100739">
      <w:pPr>
        <w:spacing w:after="0" w:line="240" w:lineRule="auto"/>
        <w:ind w:firstLine="709"/>
        <w:jc w:val="both"/>
        <w:rPr>
          <w:rFonts w:ascii="Times New Roman" w:hAnsi="Times New Roman"/>
          <w:sz w:val="28"/>
          <w:szCs w:val="28"/>
        </w:rPr>
      </w:pPr>
      <w:r w:rsidRPr="008672C1">
        <w:rPr>
          <w:rFonts w:ascii="Times New Roman" w:hAnsi="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признания жалобы подлежащей удовлетворению в ответе за</w:t>
      </w:r>
      <w:r w:rsidR="00EE5908">
        <w:rPr>
          <w:rFonts w:ascii="Times New Roman" w:hAnsi="Times New Roman"/>
          <w:sz w:val="28"/>
          <w:szCs w:val="28"/>
        </w:rPr>
        <w:t xml:space="preserve">явителю, указанном в пункте 5.4 </w:t>
      </w:r>
      <w:r w:rsidRPr="008672C1">
        <w:rPr>
          <w:rFonts w:ascii="Times New Roman" w:hAnsi="Times New Roman"/>
          <w:sz w:val="28"/>
          <w:szCs w:val="28"/>
        </w:rPr>
        <w:t>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672C1" w:rsidRPr="008672C1" w:rsidRDefault="008672C1" w:rsidP="001A68BB">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удовлетворении жалобы отказывается в следующих случаях:</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жалоба признана необоснованной;</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наличие решения по жалобе, принятого ранее в отношении того же заявителя и по тому же предмету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5.8. Порядок информирования заявителя о результатах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В ответе по результатам рассмотрения жалобы указываются: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3) фамилия, имя, отчество (последнее - при наличии) или наименование заявителя;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4) основания для принятия решения по жалобе;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 принятое по жалобе решение;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7) сведения о порядке обжалования принятого по жалобе решения.</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5.9. Порядок обжалования решения по жалобе.</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8672C1" w:rsidRPr="008672C1" w:rsidRDefault="008672C1" w:rsidP="001A68BB">
      <w:pPr>
        <w:tabs>
          <w:tab w:val="left" w:pos="709"/>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5.11. Способы информирования заявителей о порядке подачи и рассмотрения жалобы.</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w:t>
      </w:r>
      <w:r w:rsidR="006825B0">
        <w:rPr>
          <w:rFonts w:ascii="Times New Roman" w:hAnsi="Times New Roman"/>
          <w:sz w:val="28"/>
          <w:szCs w:val="28"/>
        </w:rPr>
        <w:t>Киселевского городского округа</w:t>
      </w:r>
      <w:r w:rsidRPr="008672C1">
        <w:rPr>
          <w:rFonts w:ascii="Times New Roman" w:hAnsi="Times New Roman"/>
          <w:sz w:val="28"/>
          <w:szCs w:val="28"/>
        </w:rPr>
        <w:t>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672C1" w:rsidRPr="008672C1" w:rsidRDefault="008672C1" w:rsidP="00100739">
      <w:pPr>
        <w:tabs>
          <w:tab w:val="left" w:pos="4089"/>
        </w:tabs>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5.12. Порядок досудебного (внесудебного) обжалования решений и действий (бездействия) </w:t>
      </w:r>
      <w:r w:rsidRPr="00EE5908">
        <w:rPr>
          <w:rFonts w:ascii="Times New Roman" w:hAnsi="Times New Roman"/>
          <w:sz w:val="28"/>
          <w:szCs w:val="28"/>
        </w:rPr>
        <w:t>уполномоченного органа</w:t>
      </w:r>
      <w:r w:rsidR="00EE5908">
        <w:rPr>
          <w:rFonts w:ascii="Times New Roman" w:hAnsi="Times New Roman"/>
          <w:sz w:val="28"/>
          <w:szCs w:val="28"/>
        </w:rPr>
        <w:t xml:space="preserve">, </w:t>
      </w:r>
      <w:r w:rsidRPr="008672C1">
        <w:rPr>
          <w:rFonts w:ascii="Times New Roman" w:hAnsi="Times New Roman"/>
          <w:sz w:val="28"/>
          <w:szCs w:val="28"/>
        </w:rPr>
        <w:t>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672C1" w:rsidRPr="008672C1" w:rsidRDefault="008672C1" w:rsidP="008672C1">
      <w:pPr>
        <w:tabs>
          <w:tab w:val="left" w:pos="4089"/>
        </w:tabs>
        <w:spacing w:after="0" w:line="240" w:lineRule="auto"/>
        <w:ind w:firstLine="851"/>
        <w:jc w:val="right"/>
        <w:rPr>
          <w:rFonts w:ascii="Times New Roman" w:hAnsi="Times New Roman"/>
          <w:sz w:val="28"/>
          <w:szCs w:val="28"/>
        </w:rPr>
      </w:pPr>
    </w:p>
    <w:p w:rsidR="008672C1" w:rsidRDefault="008672C1" w:rsidP="008672C1">
      <w:pPr>
        <w:tabs>
          <w:tab w:val="left" w:pos="4089"/>
        </w:tabs>
        <w:spacing w:after="0" w:line="240" w:lineRule="auto"/>
        <w:ind w:firstLine="851"/>
        <w:jc w:val="center"/>
        <w:rPr>
          <w:rFonts w:ascii="Times New Roman" w:hAnsi="Times New Roman"/>
          <w:b/>
          <w:sz w:val="28"/>
          <w:szCs w:val="28"/>
        </w:rPr>
      </w:pPr>
      <w:r w:rsidRPr="008672C1">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w:t>
      </w:r>
      <w:r w:rsidR="00621B4A">
        <w:rPr>
          <w:rFonts w:ascii="Times New Roman" w:hAnsi="Times New Roman"/>
          <w:b/>
          <w:sz w:val="28"/>
          <w:szCs w:val="28"/>
        </w:rPr>
        <w:t>рственных и муниципальных услуг</w:t>
      </w:r>
    </w:p>
    <w:p w:rsidR="00621B4A" w:rsidRPr="008672C1" w:rsidRDefault="00621B4A" w:rsidP="008672C1">
      <w:pPr>
        <w:tabs>
          <w:tab w:val="left" w:pos="4089"/>
        </w:tabs>
        <w:spacing w:after="0" w:line="240" w:lineRule="auto"/>
        <w:ind w:firstLine="851"/>
        <w:jc w:val="center"/>
        <w:rPr>
          <w:rFonts w:ascii="Times New Roman" w:hAnsi="Times New Roman"/>
          <w:b/>
          <w:sz w:val="28"/>
          <w:szCs w:val="28"/>
        </w:rPr>
      </w:pPr>
    </w:p>
    <w:p w:rsidR="008672C1" w:rsidRPr="008672C1" w:rsidRDefault="008672C1" w:rsidP="001A68BB">
      <w:pPr>
        <w:tabs>
          <w:tab w:val="left" w:pos="709"/>
        </w:tabs>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6.1. </w:t>
      </w:r>
      <w:r w:rsidRPr="008672C1">
        <w:rPr>
          <w:rFonts w:ascii="Times New Roman" w:eastAsia="Calibri" w:hAnsi="Times New Roman"/>
          <w:sz w:val="28"/>
          <w:szCs w:val="28"/>
        </w:rPr>
        <w:t xml:space="preserve">Предоставление муниципальной услуги в МФЦ осуществляется при наличии </w:t>
      </w:r>
      <w:r w:rsidRPr="008672C1">
        <w:rPr>
          <w:rFonts w:ascii="Times New Roman" w:hAnsi="Times New Roman"/>
          <w:sz w:val="28"/>
          <w:szCs w:val="28"/>
        </w:rPr>
        <w:t xml:space="preserve">заключенного соглашения о взаимодействии между уполномоченным органом и МФЦ. </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6.3. </w:t>
      </w:r>
      <w:r w:rsidRPr="008672C1">
        <w:rPr>
          <w:rFonts w:ascii="Times New Roman" w:eastAsia="Calibri" w:hAnsi="Times New Roman"/>
          <w:sz w:val="28"/>
          <w:szCs w:val="28"/>
        </w:rPr>
        <w:t xml:space="preserve">Информация по вопросам предоставления </w:t>
      </w:r>
      <w:r w:rsidRPr="008672C1">
        <w:rPr>
          <w:rFonts w:ascii="Times New Roman" w:hAnsi="Times New Roman"/>
          <w:sz w:val="28"/>
          <w:szCs w:val="28"/>
        </w:rPr>
        <w:t>муниципальной</w:t>
      </w:r>
      <w:r w:rsidRPr="008672C1">
        <w:rPr>
          <w:rFonts w:ascii="Times New Roman" w:eastAsia="Calibri" w:hAnsi="Times New Roman"/>
          <w:sz w:val="28"/>
          <w:szCs w:val="28"/>
        </w:rPr>
        <w:t xml:space="preserve"> услуги, </w:t>
      </w:r>
      <w:r w:rsidRPr="008672C1">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xml:space="preserve">Информирование о порядке предоставления муниципальной услуги  </w:t>
      </w:r>
      <w:r w:rsidRPr="008672C1">
        <w:rPr>
          <w:rFonts w:ascii="Times New Roman" w:eastAsia="Calibri" w:hAnsi="Times New Roman"/>
          <w:sz w:val="28"/>
          <w:szCs w:val="28"/>
        </w:rPr>
        <w:t>осуществляется в соответствии с графиком работы МФЦ.</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eastAsia="Calibri" w:hAnsi="Times New Roman"/>
          <w:sz w:val="28"/>
          <w:szCs w:val="28"/>
        </w:rPr>
        <w:t>6.4. При личном обращении заявителя в МФЦ сотрудник</w:t>
      </w:r>
      <w:r w:rsidRPr="008672C1">
        <w:rPr>
          <w:rFonts w:ascii="Times New Roman" w:hAnsi="Times New Roman"/>
          <w:sz w:val="28"/>
          <w:szCs w:val="28"/>
        </w:rPr>
        <w:t>, ответственный за прием документов:</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проверяет представленное заявление по форме согласно приложению</w:t>
      </w:r>
      <w:r w:rsidRPr="008672C1">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текст в заявлении поддается прочтению;</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заявление подписано уполномоченным лицом;</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приложены документы, необходимые для предоставления муниципальной услуги;</w:t>
      </w:r>
    </w:p>
    <w:p w:rsidR="008672C1" w:rsidRPr="008672C1" w:rsidRDefault="008672C1" w:rsidP="008672C1">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8672C1" w:rsidRPr="008672C1" w:rsidRDefault="008672C1" w:rsidP="008672C1">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672C1">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E059DF">
        <w:rPr>
          <w:rFonts w:ascii="Times New Roman" w:eastAsia="Calibri" w:hAnsi="Times New Roman"/>
          <w:sz w:val="28"/>
          <w:szCs w:val="28"/>
        </w:rPr>
        <w:t xml:space="preserve"> </w:t>
      </w:r>
      <w:r w:rsidRPr="008672C1">
        <w:rPr>
          <w:rFonts w:ascii="Times New Roman" w:eastAsia="Calibri" w:hAnsi="Times New Roman"/>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lastRenderedPageBreak/>
        <w:t>- заполняет сведения о заявителе и представленных документах в автоматизированной информационной системе (АИС МФЦ);</w:t>
      </w:r>
    </w:p>
    <w:p w:rsidR="008672C1" w:rsidRPr="008672C1" w:rsidRDefault="008672C1" w:rsidP="00100739">
      <w:pPr>
        <w:autoSpaceDE w:val="0"/>
        <w:autoSpaceDN w:val="0"/>
        <w:adjustRightInd w:val="0"/>
        <w:spacing w:after="0" w:line="240" w:lineRule="auto"/>
        <w:ind w:firstLine="709"/>
        <w:jc w:val="both"/>
        <w:rPr>
          <w:rFonts w:ascii="Times New Roman" w:eastAsia="Calibri" w:hAnsi="Times New Roman"/>
          <w:sz w:val="28"/>
          <w:szCs w:val="28"/>
        </w:rPr>
      </w:pPr>
      <w:r w:rsidRPr="008672C1">
        <w:rPr>
          <w:rFonts w:ascii="Times New Roman" w:eastAsia="Calibri" w:hAnsi="Times New Roman"/>
          <w:sz w:val="28"/>
          <w:szCs w:val="28"/>
        </w:rPr>
        <w:t>- выдает расписку</w:t>
      </w:r>
      <w:r w:rsidRPr="008672C1">
        <w:rPr>
          <w:rStyle w:val="itemtext0"/>
          <w:rFonts w:ascii="Times New Roman" w:eastAsiaTheme="majorEastAsia" w:hAnsi="Times New Roman"/>
          <w:sz w:val="28"/>
          <w:szCs w:val="28"/>
        </w:rPr>
        <w:t xml:space="preserve"> в получении документов на предоставление услуги, сформированную в АИС МФЦ</w:t>
      </w:r>
      <w:r w:rsidRPr="008672C1">
        <w:rPr>
          <w:rFonts w:ascii="Times New Roman" w:eastAsia="Calibri" w:hAnsi="Times New Roman"/>
          <w:sz w:val="28"/>
          <w:szCs w:val="28"/>
        </w:rPr>
        <w:t>;</w:t>
      </w:r>
    </w:p>
    <w:p w:rsidR="008672C1" w:rsidRPr="008672C1" w:rsidRDefault="008672C1" w:rsidP="00100739">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672C1" w:rsidRPr="008672C1" w:rsidRDefault="008672C1" w:rsidP="00100739">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8672C1" w:rsidRPr="008672C1" w:rsidRDefault="008672C1" w:rsidP="00100739">
      <w:pPr>
        <w:autoSpaceDE w:val="0"/>
        <w:autoSpaceDN w:val="0"/>
        <w:adjustRightInd w:val="0"/>
        <w:spacing w:after="0" w:line="240" w:lineRule="auto"/>
        <w:ind w:firstLine="709"/>
        <w:jc w:val="both"/>
        <w:rPr>
          <w:rFonts w:ascii="Times New Roman" w:hAnsi="Times New Roman"/>
          <w:sz w:val="28"/>
          <w:szCs w:val="28"/>
        </w:rPr>
      </w:pPr>
      <w:r w:rsidRPr="008672C1">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672C1">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672C1" w:rsidRPr="008672C1" w:rsidRDefault="008672C1" w:rsidP="00100739">
      <w:pPr>
        <w:pStyle w:val="ConsPlusNormal"/>
        <w:ind w:firstLine="709"/>
        <w:jc w:val="both"/>
        <w:rPr>
          <w:rFonts w:ascii="Times New Roman" w:eastAsia="Calibri" w:hAnsi="Times New Roman" w:cs="Times New Roman"/>
          <w:sz w:val="28"/>
          <w:szCs w:val="28"/>
        </w:rPr>
      </w:pPr>
      <w:r w:rsidRPr="008672C1">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6.6.1. Ответственность за выдачу </w:t>
      </w:r>
      <w:r w:rsidRPr="008672C1">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6.6.2. Для получения </w:t>
      </w:r>
      <w:r w:rsidRPr="008672C1">
        <w:rPr>
          <w:rFonts w:ascii="Times New Roman" w:eastAsia="Calibri" w:hAnsi="Times New Roman" w:cs="Times New Roman"/>
          <w:sz w:val="28"/>
          <w:szCs w:val="28"/>
        </w:rPr>
        <w:t>результата предоставления муниципальной услуги</w:t>
      </w:r>
      <w:r w:rsidRPr="008672C1">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8672C1" w:rsidRPr="008672C1" w:rsidRDefault="008672C1" w:rsidP="00100739">
      <w:pPr>
        <w:pStyle w:val="ConsPlusNormal"/>
        <w:ind w:firstLine="709"/>
        <w:jc w:val="both"/>
        <w:rPr>
          <w:rFonts w:ascii="Times New Roman" w:eastAsia="Calibri" w:hAnsi="Times New Roman" w:cs="Times New Roman"/>
          <w:sz w:val="28"/>
          <w:szCs w:val="28"/>
        </w:rPr>
      </w:pPr>
      <w:r w:rsidRPr="008672C1">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672C1">
        <w:rPr>
          <w:rFonts w:ascii="Times New Roman" w:eastAsia="Calibri" w:hAnsi="Times New Roman" w:cs="Times New Roman"/>
          <w:sz w:val="28"/>
          <w:szCs w:val="28"/>
        </w:rPr>
        <w:t>.</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eastAsia="Calibri" w:hAnsi="Times New Roman" w:cs="Times New Roman"/>
          <w:sz w:val="28"/>
          <w:szCs w:val="28"/>
        </w:rPr>
        <w:t>С</w:t>
      </w:r>
      <w:r w:rsidRPr="008672C1">
        <w:rPr>
          <w:rFonts w:ascii="Times New Roman" w:hAnsi="Times New Roman" w:cs="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w:t>
      </w:r>
      <w:r w:rsidRPr="008672C1">
        <w:rPr>
          <w:rFonts w:ascii="Times New Roman" w:hAnsi="Times New Roman" w:cs="Times New Roman"/>
          <w:sz w:val="28"/>
          <w:szCs w:val="28"/>
        </w:rPr>
        <w:lastRenderedPageBreak/>
        <w:t>обеспечивает направление документов, которые заявитель отказался получить, в уполномоченный орган.</w:t>
      </w:r>
    </w:p>
    <w:p w:rsidR="008672C1" w:rsidRPr="008672C1" w:rsidRDefault="008672C1" w:rsidP="00100739">
      <w:pPr>
        <w:pStyle w:val="ConsPlusNormal"/>
        <w:ind w:firstLine="709"/>
        <w:jc w:val="both"/>
        <w:rPr>
          <w:rFonts w:ascii="Times New Roman" w:hAnsi="Times New Roman" w:cs="Times New Roman"/>
          <w:sz w:val="28"/>
          <w:szCs w:val="28"/>
        </w:rPr>
      </w:pPr>
      <w:r w:rsidRPr="008672C1">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8672C1" w:rsidRPr="008672C1" w:rsidRDefault="008672C1" w:rsidP="00100739">
      <w:pPr>
        <w:pStyle w:val="ConsPlusNormal"/>
        <w:ind w:firstLine="709"/>
        <w:jc w:val="both"/>
        <w:rPr>
          <w:rFonts w:ascii="Times New Roman" w:eastAsia="Calibri" w:hAnsi="Times New Roman" w:cs="Times New Roman"/>
          <w:sz w:val="28"/>
          <w:szCs w:val="28"/>
        </w:rPr>
      </w:pPr>
      <w:r w:rsidRPr="008672C1">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059DF" w:rsidRDefault="008672C1" w:rsidP="00100739">
      <w:pPr>
        <w:pStyle w:val="ConsPlusNormal"/>
        <w:ind w:firstLine="709"/>
        <w:jc w:val="both"/>
        <w:rPr>
          <w:rFonts w:ascii="Times New Roman" w:eastAsia="Calibri" w:hAnsi="Times New Roman" w:cs="Times New Roman"/>
          <w:sz w:val="28"/>
          <w:szCs w:val="28"/>
        </w:rPr>
      </w:pPr>
      <w:r w:rsidRPr="008672C1">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21B4A" w:rsidRDefault="00621B4A" w:rsidP="00BE4854">
      <w:pPr>
        <w:pStyle w:val="ConsPlusNormal"/>
        <w:ind w:firstLine="540"/>
        <w:jc w:val="both"/>
        <w:rPr>
          <w:rFonts w:ascii="Times New Roman" w:eastAsia="Calibri" w:hAnsi="Times New Roman" w:cs="Times New Roman"/>
          <w:sz w:val="28"/>
          <w:szCs w:val="28"/>
        </w:rPr>
      </w:pPr>
    </w:p>
    <w:p w:rsidR="00621B4A" w:rsidRDefault="00621B4A" w:rsidP="00BE4854">
      <w:pPr>
        <w:pStyle w:val="ConsPlusNormal"/>
        <w:ind w:firstLine="540"/>
        <w:jc w:val="both"/>
        <w:rPr>
          <w:rFonts w:ascii="Times New Roman" w:eastAsia="Calibri" w:hAnsi="Times New Roman" w:cs="Times New Roman"/>
          <w:sz w:val="28"/>
          <w:szCs w:val="28"/>
        </w:rPr>
      </w:pPr>
    </w:p>
    <w:p w:rsidR="00621B4A" w:rsidRDefault="00621B4A" w:rsidP="00BE4854">
      <w:pPr>
        <w:pStyle w:val="ConsPlusNormal"/>
        <w:ind w:firstLine="540"/>
        <w:jc w:val="both"/>
        <w:rPr>
          <w:rFonts w:ascii="Times New Roman" w:eastAsia="Calibri" w:hAnsi="Times New Roman" w:cs="Times New Roman"/>
          <w:sz w:val="28"/>
          <w:szCs w:val="28"/>
        </w:rPr>
      </w:pPr>
    </w:p>
    <w:p w:rsidR="00621B4A" w:rsidRPr="00BE4854" w:rsidRDefault="00621B4A" w:rsidP="00BE4854">
      <w:pPr>
        <w:pStyle w:val="ConsPlusNormal"/>
        <w:ind w:firstLine="540"/>
        <w:jc w:val="both"/>
        <w:rPr>
          <w:rFonts w:ascii="Times New Roman" w:hAnsi="Times New Roman" w:cs="Times New Roman"/>
          <w:sz w:val="28"/>
          <w:szCs w:val="28"/>
        </w:rPr>
      </w:pPr>
    </w:p>
    <w:p w:rsidR="00621B4A" w:rsidRDefault="00E059DF" w:rsidP="00621B4A">
      <w:pPr>
        <w:tabs>
          <w:tab w:val="left" w:pos="4089"/>
        </w:tabs>
        <w:spacing w:after="0" w:line="240" w:lineRule="auto"/>
        <w:rPr>
          <w:rFonts w:ascii="Times New Roman" w:hAnsi="Times New Roman"/>
          <w:sz w:val="28"/>
          <w:szCs w:val="28"/>
        </w:rPr>
      </w:pPr>
      <w:r w:rsidRPr="00343DEC">
        <w:rPr>
          <w:rFonts w:ascii="Times New Roman" w:hAnsi="Times New Roman"/>
          <w:sz w:val="28"/>
          <w:szCs w:val="28"/>
        </w:rPr>
        <w:t>Председатель КУМИ</w:t>
      </w:r>
      <w:r w:rsidR="00B833EF">
        <w:rPr>
          <w:rFonts w:ascii="Times New Roman" w:hAnsi="Times New Roman"/>
          <w:sz w:val="28"/>
          <w:szCs w:val="28"/>
        </w:rPr>
        <w:t xml:space="preserve">                                                                                     </w:t>
      </w:r>
    </w:p>
    <w:p w:rsidR="00E059DF" w:rsidRPr="00B833EF" w:rsidRDefault="00343DEC" w:rsidP="00621B4A">
      <w:pPr>
        <w:tabs>
          <w:tab w:val="left" w:pos="4089"/>
        </w:tabs>
        <w:spacing w:after="0" w:line="240" w:lineRule="auto"/>
        <w:rPr>
          <w:rFonts w:ascii="Times New Roman" w:hAnsi="Times New Roman"/>
          <w:sz w:val="28"/>
          <w:szCs w:val="28"/>
        </w:rPr>
      </w:pPr>
      <w:r>
        <w:rPr>
          <w:rFonts w:ascii="Times New Roman" w:hAnsi="Times New Roman"/>
          <w:sz w:val="28"/>
          <w:szCs w:val="28"/>
        </w:rPr>
        <w:t>г</w:t>
      </w:r>
      <w:r w:rsidR="00E059DF" w:rsidRPr="00343DEC">
        <w:rPr>
          <w:rFonts w:ascii="Times New Roman" w:hAnsi="Times New Roman"/>
          <w:sz w:val="28"/>
          <w:szCs w:val="28"/>
        </w:rPr>
        <w:t>орода Киселевска</w:t>
      </w:r>
      <w:r w:rsidR="00E059DF">
        <w:rPr>
          <w:sz w:val="28"/>
          <w:szCs w:val="28"/>
        </w:rPr>
        <w:t xml:space="preserve">                                                                                  </w:t>
      </w:r>
      <w:r w:rsidR="00B833EF">
        <w:rPr>
          <w:sz w:val="28"/>
          <w:szCs w:val="28"/>
        </w:rPr>
        <w:t xml:space="preserve"> </w:t>
      </w:r>
      <w:r w:rsidR="00E059DF">
        <w:rPr>
          <w:sz w:val="28"/>
          <w:szCs w:val="28"/>
        </w:rPr>
        <w:t xml:space="preserve"> </w:t>
      </w:r>
      <w:r w:rsidR="00E059DF" w:rsidRPr="00E059DF">
        <w:rPr>
          <w:rFonts w:ascii="Times New Roman" w:hAnsi="Times New Roman"/>
          <w:sz w:val="28"/>
          <w:szCs w:val="28"/>
        </w:rPr>
        <w:t>А.</w:t>
      </w:r>
      <w:r w:rsidR="00B833EF">
        <w:rPr>
          <w:rFonts w:ascii="Times New Roman" w:hAnsi="Times New Roman"/>
          <w:sz w:val="28"/>
          <w:szCs w:val="28"/>
        </w:rPr>
        <w:t xml:space="preserve"> </w:t>
      </w:r>
      <w:r w:rsidR="00E059DF" w:rsidRPr="00E059DF">
        <w:rPr>
          <w:rFonts w:ascii="Times New Roman" w:hAnsi="Times New Roman"/>
          <w:sz w:val="28"/>
          <w:szCs w:val="28"/>
        </w:rPr>
        <w:t>А.</w:t>
      </w:r>
      <w:r w:rsidR="00B833EF">
        <w:rPr>
          <w:rFonts w:ascii="Times New Roman" w:hAnsi="Times New Roman"/>
          <w:sz w:val="28"/>
          <w:szCs w:val="28"/>
        </w:rPr>
        <w:t xml:space="preserve"> </w:t>
      </w:r>
      <w:r w:rsidR="00E059DF" w:rsidRPr="00E059DF">
        <w:rPr>
          <w:rFonts w:ascii="Times New Roman" w:hAnsi="Times New Roman"/>
          <w:sz w:val="28"/>
          <w:szCs w:val="28"/>
        </w:rPr>
        <w:t>Мягкая</w:t>
      </w:r>
    </w:p>
    <w:p w:rsidR="00343DEC" w:rsidRDefault="00343DEC"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833EF" w:rsidRDefault="00B833EF" w:rsidP="00BE4854"/>
    <w:p w:rsidR="00B927E8" w:rsidRDefault="00B927E8" w:rsidP="002654A9">
      <w:pPr>
        <w:tabs>
          <w:tab w:val="left" w:pos="4089"/>
        </w:tabs>
        <w:spacing w:after="0" w:line="240" w:lineRule="auto"/>
        <w:ind w:firstLine="851"/>
        <w:jc w:val="right"/>
        <w:rPr>
          <w:rFonts w:ascii="Times New Roman" w:hAnsi="Times New Roman"/>
        </w:rPr>
      </w:pPr>
    </w:p>
    <w:p w:rsidR="008672C1" w:rsidRPr="002654A9" w:rsidRDefault="008672C1" w:rsidP="002654A9">
      <w:pPr>
        <w:tabs>
          <w:tab w:val="left" w:pos="4089"/>
        </w:tabs>
        <w:spacing w:after="0" w:line="240" w:lineRule="auto"/>
        <w:ind w:firstLine="851"/>
        <w:jc w:val="right"/>
        <w:rPr>
          <w:rFonts w:ascii="Times New Roman" w:hAnsi="Times New Roman"/>
        </w:rPr>
      </w:pPr>
      <w:r w:rsidRPr="002654A9">
        <w:rPr>
          <w:rFonts w:ascii="Times New Roman" w:hAnsi="Times New Roman"/>
        </w:rPr>
        <w:lastRenderedPageBreak/>
        <w:t>Приложение № 1</w:t>
      </w:r>
    </w:p>
    <w:p w:rsidR="008672C1" w:rsidRPr="002654A9" w:rsidRDefault="00343DEC" w:rsidP="002654A9">
      <w:pPr>
        <w:widowControl w:val="0"/>
        <w:autoSpaceDE w:val="0"/>
        <w:autoSpaceDN w:val="0"/>
        <w:adjustRightInd w:val="0"/>
        <w:spacing w:after="0" w:line="240" w:lineRule="auto"/>
        <w:ind w:firstLine="851"/>
        <w:jc w:val="right"/>
        <w:rPr>
          <w:rFonts w:ascii="Times New Roman" w:hAnsi="Times New Roman"/>
        </w:rPr>
      </w:pPr>
      <w:r>
        <w:rPr>
          <w:rFonts w:ascii="Times New Roman" w:hAnsi="Times New Roman"/>
        </w:rPr>
        <w:t>к а</w:t>
      </w:r>
      <w:r w:rsidR="008672C1" w:rsidRPr="002654A9">
        <w:rPr>
          <w:rFonts w:ascii="Times New Roman" w:hAnsi="Times New Roman"/>
        </w:rPr>
        <w:t>дминистративному</w:t>
      </w:r>
      <w:r>
        <w:rPr>
          <w:rFonts w:ascii="Times New Roman" w:hAnsi="Times New Roman"/>
        </w:rPr>
        <w:t xml:space="preserve"> </w:t>
      </w:r>
      <w:hyperlink w:anchor="Par33" w:history="1">
        <w:r w:rsidR="008672C1" w:rsidRPr="002654A9">
          <w:rPr>
            <w:rFonts w:ascii="Times New Roman" w:hAnsi="Times New Roman"/>
          </w:rPr>
          <w:t>регламент</w:t>
        </w:r>
      </w:hyperlink>
      <w:r w:rsidR="008672C1" w:rsidRPr="002654A9">
        <w:rPr>
          <w:rFonts w:ascii="Times New Roman" w:hAnsi="Times New Roman"/>
        </w:rPr>
        <w:t xml:space="preserve">у </w:t>
      </w:r>
    </w:p>
    <w:p w:rsidR="008672C1" w:rsidRPr="002654A9" w:rsidRDefault="008672C1" w:rsidP="002654A9">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предоставлени</w:t>
      </w:r>
      <w:r w:rsidR="00B927E8">
        <w:rPr>
          <w:rFonts w:ascii="Times New Roman" w:hAnsi="Times New Roman"/>
        </w:rPr>
        <w:t>я</w:t>
      </w:r>
      <w:r w:rsidRPr="002654A9">
        <w:rPr>
          <w:rFonts w:ascii="Times New Roman" w:hAnsi="Times New Roman"/>
        </w:rPr>
        <w:t xml:space="preserve"> муниципальной услуги </w:t>
      </w:r>
    </w:p>
    <w:p w:rsidR="00343DEC" w:rsidRDefault="008672C1" w:rsidP="002654A9">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 xml:space="preserve">«Предоставление в собственность, </w:t>
      </w:r>
    </w:p>
    <w:p w:rsidR="00343DEC" w:rsidRDefault="008672C1" w:rsidP="002654A9">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 xml:space="preserve">аренду, постоянное (бессрочное) пользование, </w:t>
      </w:r>
    </w:p>
    <w:p w:rsidR="00343DEC" w:rsidRDefault="008672C1" w:rsidP="002654A9">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безвозмездное пользование земельного участка</w:t>
      </w:r>
    </w:p>
    <w:p w:rsidR="008672C1" w:rsidRPr="002654A9" w:rsidRDefault="008672C1" w:rsidP="002654A9">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 xml:space="preserve"> без проведения торгов»</w:t>
      </w:r>
    </w:p>
    <w:p w:rsidR="008672C1" w:rsidRDefault="008672C1" w:rsidP="002654A9">
      <w:pPr>
        <w:spacing w:after="0" w:line="240" w:lineRule="auto"/>
        <w:ind w:firstLine="851"/>
        <w:jc w:val="center"/>
        <w:rPr>
          <w:rFonts w:ascii="Times New Roman" w:hAnsi="Times New Roman"/>
        </w:rPr>
      </w:pPr>
    </w:p>
    <w:p w:rsidR="00343DEC" w:rsidRDefault="00343DEC" w:rsidP="002654A9">
      <w:pPr>
        <w:spacing w:after="0" w:line="240" w:lineRule="auto"/>
        <w:ind w:firstLine="851"/>
        <w:jc w:val="center"/>
        <w:rPr>
          <w:rFonts w:ascii="Times New Roman" w:hAnsi="Times New Roman"/>
        </w:rPr>
      </w:pPr>
    </w:p>
    <w:p w:rsidR="00343DEC" w:rsidRPr="002654A9" w:rsidRDefault="00343DEC" w:rsidP="002654A9">
      <w:pPr>
        <w:spacing w:after="0" w:line="240" w:lineRule="auto"/>
        <w:ind w:firstLine="851"/>
        <w:jc w:val="center"/>
        <w:rPr>
          <w:rFonts w:ascii="Times New Roman" w:hAnsi="Times New Roman"/>
        </w:rPr>
      </w:pPr>
    </w:p>
    <w:p w:rsidR="008672C1" w:rsidRPr="002654A9" w:rsidRDefault="008672C1" w:rsidP="002654A9">
      <w:pPr>
        <w:spacing w:after="0" w:line="240" w:lineRule="auto"/>
        <w:ind w:firstLine="851"/>
        <w:jc w:val="center"/>
        <w:rPr>
          <w:rFonts w:ascii="Times New Roman" w:hAnsi="Times New Roman"/>
          <w:b/>
        </w:rPr>
      </w:pPr>
      <w:r w:rsidRPr="002654A9">
        <w:rPr>
          <w:rFonts w:ascii="Times New Roman" w:hAnsi="Times New Roman"/>
          <w:b/>
        </w:rPr>
        <w:t>ЗАЯВЛЕНИЕ О ПРЕДОСТАВЛЕНИИ ЗЕМЕЛЬНОГО УЧАСТКА</w:t>
      </w:r>
    </w:p>
    <w:p w:rsidR="008672C1" w:rsidRPr="002654A9" w:rsidRDefault="008672C1" w:rsidP="002654A9">
      <w:pPr>
        <w:spacing w:after="0" w:line="240" w:lineRule="auto"/>
        <w:ind w:firstLine="851"/>
        <w:jc w:val="center"/>
        <w:rPr>
          <w:rFonts w:ascii="Times New Roman" w:hAnsi="Times New Roman"/>
          <w:b/>
        </w:rPr>
      </w:pPr>
    </w:p>
    <w:p w:rsidR="008672C1" w:rsidRPr="002654A9" w:rsidRDefault="008672C1" w:rsidP="002654A9">
      <w:pPr>
        <w:pStyle w:val="3"/>
        <w:spacing w:before="0" w:line="240" w:lineRule="auto"/>
        <w:ind w:firstLine="851"/>
        <w:rPr>
          <w:rFonts w:ascii="Times New Roman" w:hAnsi="Times New Roman" w:cs="Times New Roman"/>
          <w:bCs w:val="0"/>
          <w:color w:val="auto"/>
          <w:kern w:val="32"/>
        </w:rPr>
      </w:pPr>
      <w:r w:rsidRPr="002654A9">
        <w:rPr>
          <w:rFonts w:ascii="Times New Roman" w:hAnsi="Times New Roman" w:cs="Times New Roman"/>
          <w:color w:val="auto"/>
          <w:kern w:val="32"/>
        </w:rPr>
        <w:t>Прошу</w:t>
      </w:r>
      <w:r w:rsidR="00111EE0">
        <w:rPr>
          <w:rFonts w:ascii="Times New Roman" w:hAnsi="Times New Roman" w:cs="Times New Roman"/>
          <w:color w:val="auto"/>
          <w:kern w:val="32"/>
        </w:rPr>
        <w:t xml:space="preserve"> </w:t>
      </w:r>
      <w:r w:rsidRPr="002654A9">
        <w:rPr>
          <w:rFonts w:ascii="Times New Roman" w:hAnsi="Times New Roman" w:cs="Times New Roman"/>
          <w:color w:val="auto"/>
          <w:kern w:val="32"/>
        </w:rPr>
        <w:t xml:space="preserve">(сим) предоставить в установленном порядке </w:t>
      </w:r>
      <w:r w:rsidRPr="002654A9">
        <w:rPr>
          <w:rFonts w:ascii="Times New Roman" w:hAnsi="Times New Roman" w:cs="Times New Roman"/>
          <w:bCs w:val="0"/>
          <w:color w:val="auto"/>
          <w:kern w:val="32"/>
        </w:rPr>
        <w:t xml:space="preserve">земельный участок </w:t>
      </w:r>
    </w:p>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_________________________________________________________________________</w:t>
      </w:r>
    </w:p>
    <w:p w:rsidR="008672C1" w:rsidRPr="002654A9" w:rsidRDefault="008672C1" w:rsidP="002654A9">
      <w:pPr>
        <w:spacing w:after="0" w:line="240" w:lineRule="auto"/>
        <w:ind w:firstLine="851"/>
        <w:rPr>
          <w:rFonts w:ascii="Times New Roman" w:hAnsi="Times New Roman"/>
          <w:b/>
        </w:rPr>
      </w:pPr>
      <w:r w:rsidRPr="002654A9">
        <w:rPr>
          <w:rFonts w:ascii="Times New Roman" w:hAnsi="Times New Roman"/>
          <w:b/>
        </w:rPr>
        <w:t>Заявитель</w:t>
      </w:r>
    </w:p>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b/>
        </w:rPr>
        <w:t>Ф.И.О.</w:t>
      </w:r>
      <w:r w:rsidRPr="002654A9">
        <w:rPr>
          <w:rFonts w:ascii="Times New Roman" w:hAnsi="Times New Roman"/>
        </w:rPr>
        <w:t xml:space="preserve">, </w:t>
      </w:r>
      <w:r w:rsidRPr="001A68BB">
        <w:rPr>
          <w:rFonts w:ascii="Times New Roman" w:hAnsi="Times New Roman"/>
          <w:sz w:val="20"/>
          <w:szCs w:val="20"/>
        </w:rPr>
        <w:t xml:space="preserve">наименование организации, реквизиты документа, удостоверяющего личность, место жительства, место нахождения юридического лица </w:t>
      </w:r>
      <w:r w:rsidRPr="002654A9">
        <w:rPr>
          <w:rFonts w:ascii="Times New Roman" w:hAnsi="Times New Roman"/>
          <w:b/>
        </w:rPr>
        <w:t>________________________________________________________________________________</w:t>
      </w:r>
      <w:r w:rsidR="00B927E8">
        <w:rPr>
          <w:rFonts w:ascii="Times New Roman" w:hAnsi="Times New Roman"/>
          <w:b/>
        </w:rPr>
        <w:t>_____</w:t>
      </w:r>
    </w:p>
    <w:p w:rsidR="008672C1" w:rsidRPr="002654A9" w:rsidRDefault="00621B4A" w:rsidP="002654A9">
      <w:pPr>
        <w:spacing w:after="0" w:line="240" w:lineRule="auto"/>
        <w:ind w:firstLine="851"/>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008672C1" w:rsidRPr="002654A9">
        <w:rPr>
          <w:rFonts w:ascii="Times New Roman" w:hAnsi="Times New Roman"/>
        </w:rPr>
        <w:t>________________________________________________</w:t>
      </w:r>
      <w:r>
        <w:rPr>
          <w:rFonts w:ascii="Times New Roman" w:hAnsi="Times New Roman"/>
        </w:rPr>
        <w:t>_______________________________</w:t>
      </w:r>
      <w:r w:rsidR="00B927E8">
        <w:rPr>
          <w:rFonts w:ascii="Times New Roman" w:hAnsi="Times New Roman"/>
        </w:rPr>
        <w:t>______</w:t>
      </w:r>
    </w:p>
    <w:p w:rsidR="008672C1" w:rsidRPr="002654A9" w:rsidRDefault="008672C1" w:rsidP="002654A9">
      <w:pPr>
        <w:spacing w:after="0" w:line="240" w:lineRule="auto"/>
        <w:ind w:firstLine="851"/>
        <w:rPr>
          <w:rFonts w:ascii="Times New Roman" w:hAnsi="Times New Roman"/>
          <w:u w:val="single"/>
        </w:rPr>
      </w:pPr>
      <w:r w:rsidRPr="002654A9">
        <w:rPr>
          <w:rFonts w:ascii="Times New Roman" w:hAnsi="Times New Roman"/>
          <w:b/>
          <w:u w:val="single"/>
        </w:rPr>
        <w:t>ОГРН</w:t>
      </w:r>
      <w:r w:rsidRPr="002654A9">
        <w:rPr>
          <w:rFonts w:ascii="Times New Roman" w:hAnsi="Times New Roman"/>
          <w:u w:val="single"/>
        </w:rPr>
        <w:t>____________________________________</w:t>
      </w:r>
      <w:r w:rsidR="00621B4A">
        <w:rPr>
          <w:rFonts w:ascii="Times New Roman" w:hAnsi="Times New Roman"/>
          <w:u w:val="single"/>
        </w:rPr>
        <w:t>______________________________</w:t>
      </w:r>
      <w:r w:rsidR="00B927E8">
        <w:rPr>
          <w:rFonts w:ascii="Times New Roman" w:hAnsi="Times New Roman"/>
          <w:u w:val="single"/>
        </w:rPr>
        <w:t>______</w:t>
      </w:r>
    </w:p>
    <w:p w:rsidR="008672C1" w:rsidRPr="001A68BB" w:rsidRDefault="008672C1" w:rsidP="002654A9">
      <w:pPr>
        <w:spacing w:after="0" w:line="240" w:lineRule="auto"/>
        <w:ind w:firstLine="851"/>
        <w:rPr>
          <w:rFonts w:ascii="Times New Roman" w:hAnsi="Times New Roman"/>
          <w:sz w:val="20"/>
          <w:szCs w:val="20"/>
        </w:rPr>
      </w:pPr>
      <w:r w:rsidRPr="001A68BB">
        <w:rPr>
          <w:rFonts w:ascii="Times New Roman" w:hAnsi="Times New Roman"/>
          <w:sz w:val="20"/>
          <w:szCs w:val="20"/>
        </w:rPr>
        <w:t>Для юридического лица</w:t>
      </w:r>
    </w:p>
    <w:p w:rsidR="008672C1" w:rsidRPr="002654A9" w:rsidRDefault="008672C1" w:rsidP="002654A9">
      <w:pPr>
        <w:spacing w:after="0" w:line="240" w:lineRule="auto"/>
        <w:ind w:firstLine="851"/>
        <w:rPr>
          <w:rFonts w:ascii="Times New Roman" w:hAnsi="Times New Roman"/>
          <w:u w:val="single"/>
        </w:rPr>
      </w:pPr>
      <w:r w:rsidRPr="002654A9">
        <w:rPr>
          <w:rFonts w:ascii="Times New Roman" w:hAnsi="Times New Roman"/>
          <w:b/>
          <w:u w:val="single"/>
        </w:rPr>
        <w:t>ИНН</w:t>
      </w:r>
      <w:r w:rsidRPr="002654A9">
        <w:rPr>
          <w:rFonts w:ascii="Times New Roman" w:hAnsi="Times New Roman"/>
          <w:u w:val="single"/>
        </w:rPr>
        <w:t>_____________________________________________________________________</w:t>
      </w:r>
      <w:r w:rsidR="00B927E8">
        <w:rPr>
          <w:rFonts w:ascii="Times New Roman" w:hAnsi="Times New Roman"/>
          <w:u w:val="single"/>
        </w:rPr>
        <w:t>____</w:t>
      </w:r>
    </w:p>
    <w:p w:rsidR="008672C1" w:rsidRPr="001A68BB" w:rsidRDefault="008672C1" w:rsidP="002654A9">
      <w:pPr>
        <w:spacing w:after="0" w:line="240" w:lineRule="auto"/>
        <w:ind w:firstLine="851"/>
        <w:rPr>
          <w:rFonts w:ascii="Times New Roman" w:hAnsi="Times New Roman"/>
          <w:sz w:val="20"/>
          <w:szCs w:val="20"/>
        </w:rPr>
      </w:pPr>
      <w:r w:rsidRPr="001A68BB">
        <w:rPr>
          <w:rFonts w:ascii="Times New Roman" w:hAnsi="Times New Roman"/>
          <w:sz w:val="20"/>
          <w:szCs w:val="20"/>
        </w:rPr>
        <w:t>Для юридического лица</w:t>
      </w:r>
    </w:p>
    <w:p w:rsidR="008672C1" w:rsidRPr="002654A9" w:rsidRDefault="008672C1" w:rsidP="002654A9">
      <w:pPr>
        <w:spacing w:after="0" w:line="240" w:lineRule="auto"/>
        <w:ind w:firstLine="851"/>
        <w:rPr>
          <w:rFonts w:ascii="Times New Roman" w:hAnsi="Times New Roman"/>
          <w:u w:val="single"/>
        </w:rPr>
      </w:pPr>
      <w:r w:rsidRPr="002654A9">
        <w:rPr>
          <w:rFonts w:ascii="Times New Roman" w:hAnsi="Times New Roman"/>
          <w:b/>
          <w:u w:val="single"/>
        </w:rPr>
        <w:t>Кадастровый</w:t>
      </w:r>
      <w:r w:rsidR="001A68BB">
        <w:rPr>
          <w:rFonts w:ascii="Times New Roman" w:hAnsi="Times New Roman"/>
          <w:b/>
          <w:u w:val="single"/>
        </w:rPr>
        <w:t xml:space="preserve"> </w:t>
      </w:r>
      <w:r w:rsidRPr="002654A9">
        <w:rPr>
          <w:rFonts w:ascii="Times New Roman" w:hAnsi="Times New Roman"/>
          <w:b/>
          <w:u w:val="single"/>
        </w:rPr>
        <w:t>номер земель</w:t>
      </w:r>
      <w:r w:rsidR="00621B4A">
        <w:rPr>
          <w:rFonts w:ascii="Times New Roman" w:hAnsi="Times New Roman"/>
          <w:b/>
          <w:u w:val="single"/>
        </w:rPr>
        <w:t xml:space="preserve">ного </w:t>
      </w:r>
      <w:r w:rsidRPr="002654A9">
        <w:rPr>
          <w:rFonts w:ascii="Times New Roman" w:hAnsi="Times New Roman"/>
          <w:b/>
          <w:u w:val="single"/>
        </w:rPr>
        <w:t>участка</w:t>
      </w:r>
      <w:r w:rsidRPr="002654A9">
        <w:rPr>
          <w:rFonts w:ascii="Times New Roman" w:hAnsi="Times New Roman"/>
          <w:u w:val="single"/>
        </w:rPr>
        <w:t>______________</w:t>
      </w:r>
      <w:r w:rsidR="00621B4A">
        <w:rPr>
          <w:rFonts w:ascii="Times New Roman" w:hAnsi="Times New Roman"/>
          <w:u w:val="single"/>
        </w:rPr>
        <w:t>____________________________</w:t>
      </w:r>
    </w:p>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Адрес земельного участка</w:t>
      </w:r>
    </w:p>
    <w:p w:rsidR="008672C1" w:rsidRPr="002654A9" w:rsidRDefault="008672C1" w:rsidP="002654A9">
      <w:pPr>
        <w:spacing w:after="0" w:line="240" w:lineRule="auto"/>
        <w:ind w:firstLine="851"/>
        <w:rPr>
          <w:rFonts w:ascii="Times New Roman" w:hAnsi="Times New Roman"/>
          <w:u w:val="single"/>
        </w:rPr>
      </w:pPr>
      <w:r w:rsidRPr="002654A9">
        <w:rPr>
          <w:rFonts w:ascii="Times New Roman" w:hAnsi="Times New Roman"/>
          <w:b/>
          <w:u w:val="single"/>
        </w:rPr>
        <w:t>_________________________________________________________________________</w:t>
      </w:r>
      <w:r w:rsidR="00B927E8">
        <w:rPr>
          <w:rFonts w:ascii="Times New Roman" w:hAnsi="Times New Roman"/>
          <w:b/>
          <w:u w:val="single"/>
        </w:rPr>
        <w:t>____</w:t>
      </w:r>
    </w:p>
    <w:p w:rsidR="008672C1" w:rsidRPr="002654A9" w:rsidRDefault="008672C1" w:rsidP="002654A9">
      <w:pPr>
        <w:spacing w:after="0" w:line="240" w:lineRule="auto"/>
        <w:ind w:firstLine="851"/>
        <w:rPr>
          <w:rFonts w:ascii="Times New Roman" w:hAnsi="Times New Roman"/>
          <w:b/>
          <w:bCs/>
        </w:rPr>
      </w:pPr>
      <w:r w:rsidRPr="002654A9">
        <w:rPr>
          <w:rFonts w:ascii="Times New Roman" w:hAnsi="Times New Roman"/>
          <w:b/>
          <w:u w:val="single"/>
        </w:rPr>
        <w:t>Основание предоставления земельного участка без проведения</w:t>
      </w:r>
      <w:r w:rsidR="00B927E8">
        <w:rPr>
          <w:rFonts w:ascii="Times New Roman" w:hAnsi="Times New Roman"/>
          <w:b/>
          <w:u w:val="single"/>
        </w:rPr>
        <w:t xml:space="preserve"> торгов_____________ </w:t>
      </w:r>
    </w:p>
    <w:p w:rsidR="008672C1" w:rsidRPr="002654A9" w:rsidRDefault="008672C1" w:rsidP="002654A9">
      <w:pPr>
        <w:spacing w:after="0" w:line="240" w:lineRule="auto"/>
        <w:ind w:firstLine="851"/>
        <w:rPr>
          <w:rFonts w:ascii="Times New Roman" w:hAnsi="Times New Roman"/>
          <w:b/>
          <w:bCs/>
        </w:rPr>
      </w:pPr>
      <w:r w:rsidRPr="002654A9">
        <w:rPr>
          <w:rFonts w:ascii="Times New Roman" w:hAnsi="Times New Roman"/>
          <w:b/>
          <w:bCs/>
        </w:rPr>
        <w:t xml:space="preserve">_________________________________________________________________________ </w:t>
      </w:r>
    </w:p>
    <w:p w:rsidR="008672C1" w:rsidRPr="001A68BB" w:rsidRDefault="008672C1" w:rsidP="00111EE0">
      <w:pPr>
        <w:spacing w:after="0" w:line="240" w:lineRule="auto"/>
        <w:ind w:firstLine="851"/>
        <w:jc w:val="center"/>
        <w:rPr>
          <w:rFonts w:ascii="Times New Roman" w:hAnsi="Times New Roman"/>
          <w:sz w:val="20"/>
          <w:szCs w:val="20"/>
        </w:rPr>
      </w:pPr>
      <w:r w:rsidRPr="001A68BB">
        <w:rPr>
          <w:rFonts w:ascii="Times New Roman" w:hAnsi="Times New Roman"/>
          <w:sz w:val="20"/>
          <w:szCs w:val="20"/>
        </w:rPr>
        <w:t xml:space="preserve">из числа оснований, предусмотренных </w:t>
      </w:r>
      <w:hyperlink r:id="rId10" w:history="1">
        <w:r w:rsidRPr="001A68BB">
          <w:rPr>
            <w:rFonts w:ascii="Times New Roman" w:hAnsi="Times New Roman"/>
            <w:sz w:val="20"/>
            <w:szCs w:val="20"/>
          </w:rPr>
          <w:t>пунктом 2 статьи 39.3</w:t>
        </w:r>
      </w:hyperlink>
      <w:r w:rsidRPr="001A68BB">
        <w:rPr>
          <w:rFonts w:ascii="Times New Roman" w:hAnsi="Times New Roman"/>
          <w:sz w:val="20"/>
          <w:szCs w:val="20"/>
        </w:rPr>
        <w:t xml:space="preserve">, </w:t>
      </w:r>
      <w:hyperlink r:id="rId11" w:history="1">
        <w:r w:rsidRPr="001A68BB">
          <w:rPr>
            <w:rFonts w:ascii="Times New Roman" w:hAnsi="Times New Roman"/>
            <w:sz w:val="20"/>
            <w:szCs w:val="20"/>
          </w:rPr>
          <w:t>пунктом 2 статьи 39.6</w:t>
        </w:r>
      </w:hyperlink>
      <w:r w:rsidRPr="001A68BB">
        <w:rPr>
          <w:rFonts w:ascii="Times New Roman" w:hAnsi="Times New Roman"/>
          <w:sz w:val="20"/>
          <w:szCs w:val="20"/>
        </w:rPr>
        <w:t xml:space="preserve">, ст. </w:t>
      </w:r>
      <w:r w:rsidR="00111EE0">
        <w:rPr>
          <w:rFonts w:ascii="Times New Roman" w:hAnsi="Times New Roman"/>
          <w:sz w:val="20"/>
          <w:szCs w:val="20"/>
        </w:rPr>
        <w:t xml:space="preserve">          </w:t>
      </w:r>
      <w:r w:rsidRPr="001A68BB">
        <w:rPr>
          <w:rFonts w:ascii="Times New Roman" w:hAnsi="Times New Roman"/>
          <w:sz w:val="20"/>
          <w:szCs w:val="20"/>
        </w:rPr>
        <w:t>39.9,</w:t>
      </w:r>
      <w:hyperlink r:id="rId12" w:history="1">
        <w:r w:rsidRPr="001A68BB">
          <w:rPr>
            <w:rFonts w:ascii="Times New Roman" w:hAnsi="Times New Roman"/>
            <w:sz w:val="20"/>
            <w:szCs w:val="20"/>
          </w:rPr>
          <w:t>пунктом 2 статьи 39.10</w:t>
        </w:r>
      </w:hyperlink>
      <w:r w:rsidRPr="001A68BB">
        <w:rPr>
          <w:rFonts w:ascii="Times New Roman" w:hAnsi="Times New Roman"/>
          <w:sz w:val="20"/>
          <w:szCs w:val="20"/>
        </w:rPr>
        <w:t xml:space="preserve"> ЗК РФ</w:t>
      </w:r>
    </w:p>
    <w:p w:rsidR="00B927E8" w:rsidRPr="002654A9" w:rsidRDefault="00B927E8" w:rsidP="002654A9">
      <w:pPr>
        <w:spacing w:after="0" w:line="240" w:lineRule="auto"/>
        <w:ind w:firstLine="851"/>
        <w:rPr>
          <w:rFonts w:ascii="Times New Roman" w:hAnsi="Times New Roman"/>
        </w:rPr>
      </w:pPr>
    </w:p>
    <w:p w:rsidR="008672C1" w:rsidRPr="002654A9" w:rsidRDefault="008672C1" w:rsidP="002654A9">
      <w:pPr>
        <w:spacing w:after="0" w:line="240" w:lineRule="auto"/>
        <w:ind w:firstLine="851"/>
        <w:rPr>
          <w:rFonts w:ascii="Times New Roman" w:hAnsi="Times New Roman"/>
          <w:b/>
        </w:rPr>
      </w:pPr>
      <w:r w:rsidRPr="002654A9">
        <w:rPr>
          <w:rFonts w:ascii="Times New Roman" w:hAnsi="Times New Roman"/>
          <w:b/>
          <w:u w:val="single"/>
        </w:rPr>
        <w:t>Цель использования</w:t>
      </w:r>
      <w:r w:rsidR="001A68BB">
        <w:rPr>
          <w:rFonts w:ascii="Times New Roman" w:hAnsi="Times New Roman"/>
          <w:b/>
        </w:rPr>
        <w:t xml:space="preserve"> </w:t>
      </w:r>
      <w:r w:rsidRPr="002654A9">
        <w:rPr>
          <w:rFonts w:ascii="Times New Roman" w:hAnsi="Times New Roman"/>
          <w:b/>
          <w:u w:val="single"/>
        </w:rPr>
        <w:t>земельного участка</w:t>
      </w:r>
      <w:r w:rsidRPr="002654A9">
        <w:rPr>
          <w:rFonts w:ascii="Times New Roman" w:hAnsi="Times New Roman"/>
          <w:b/>
        </w:rPr>
        <w:t>_____________</w:t>
      </w:r>
      <w:r w:rsidR="00621B4A">
        <w:rPr>
          <w:rFonts w:ascii="Times New Roman" w:hAnsi="Times New Roman"/>
          <w:b/>
        </w:rPr>
        <w:t>____________________________</w:t>
      </w:r>
    </w:p>
    <w:p w:rsidR="008672C1" w:rsidRPr="002654A9" w:rsidRDefault="008672C1" w:rsidP="002654A9">
      <w:pPr>
        <w:spacing w:after="0" w:line="240" w:lineRule="auto"/>
        <w:ind w:firstLine="851"/>
        <w:rPr>
          <w:rFonts w:ascii="Times New Roman" w:hAnsi="Times New Roman"/>
          <w:u w:val="single"/>
        </w:rPr>
      </w:pPr>
      <w:r w:rsidRPr="002654A9">
        <w:rPr>
          <w:rFonts w:ascii="Times New Roman" w:hAnsi="Times New Roman"/>
          <w:b/>
          <w:u w:val="single"/>
        </w:rPr>
        <w:t>Перечень  ОКС________________________________________________________________</w:t>
      </w:r>
    </w:p>
    <w:p w:rsidR="008672C1" w:rsidRPr="001A68BB" w:rsidRDefault="008672C1" w:rsidP="002654A9">
      <w:pPr>
        <w:spacing w:after="0" w:line="240" w:lineRule="auto"/>
        <w:ind w:firstLine="851"/>
        <w:jc w:val="center"/>
        <w:rPr>
          <w:rFonts w:ascii="Times New Roman" w:hAnsi="Times New Roman"/>
          <w:b/>
          <w:sz w:val="20"/>
          <w:szCs w:val="20"/>
        </w:rPr>
      </w:pP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1A68BB">
        <w:rPr>
          <w:rFonts w:ascii="Times New Roman" w:hAnsi="Times New Roman"/>
          <w:sz w:val="20"/>
          <w:szCs w:val="20"/>
        </w:rPr>
        <w:t>( с указанием кадастровых №, условных, инвентарных)</w:t>
      </w:r>
    </w:p>
    <w:p w:rsidR="008672C1" w:rsidRPr="002654A9" w:rsidRDefault="008672C1" w:rsidP="002654A9">
      <w:pPr>
        <w:spacing w:after="0" w:line="240" w:lineRule="auto"/>
        <w:ind w:firstLine="851"/>
        <w:rPr>
          <w:rFonts w:ascii="Times New Roman" w:hAnsi="Times New Roman"/>
          <w:b/>
          <w:u w:val="single"/>
        </w:rPr>
      </w:pP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p>
    <w:p w:rsidR="008672C1" w:rsidRPr="002654A9" w:rsidRDefault="008672C1" w:rsidP="002654A9">
      <w:pPr>
        <w:spacing w:after="0" w:line="240" w:lineRule="auto"/>
        <w:ind w:firstLine="851"/>
        <w:rPr>
          <w:rFonts w:ascii="Times New Roman" w:hAnsi="Times New Roman"/>
          <w:b/>
        </w:rPr>
      </w:pP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r>
      <w:r w:rsidRPr="002654A9">
        <w:rPr>
          <w:rFonts w:ascii="Times New Roman" w:hAnsi="Times New Roman"/>
          <w:b/>
          <w:u w:val="single"/>
        </w:rPr>
        <w:softHyphen/>
        <w:t xml:space="preserve">Почтовый адрес (адрес электронной почты, </w:t>
      </w:r>
      <w:r w:rsidR="001A68BB" w:rsidRPr="002654A9">
        <w:rPr>
          <w:rFonts w:ascii="Times New Roman" w:hAnsi="Times New Roman"/>
          <w:b/>
          <w:u w:val="single"/>
        </w:rPr>
        <w:t>контактный</w:t>
      </w:r>
      <w:r w:rsidRPr="002654A9">
        <w:rPr>
          <w:rFonts w:ascii="Times New Roman" w:hAnsi="Times New Roman"/>
          <w:b/>
          <w:u w:val="single"/>
        </w:rPr>
        <w:t xml:space="preserve"> телефон) </w:t>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t>______________________________________________________________________________</w:t>
      </w:r>
    </w:p>
    <w:p w:rsidR="008672C1" w:rsidRPr="002654A9" w:rsidRDefault="008672C1" w:rsidP="002654A9">
      <w:pPr>
        <w:spacing w:after="0" w:line="240" w:lineRule="auto"/>
        <w:ind w:firstLine="851"/>
        <w:rPr>
          <w:rFonts w:ascii="Times New Roman" w:hAnsi="Times New Roman"/>
          <w:b/>
        </w:rPr>
      </w:pP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p>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t>«_______ » _____________________  20</w:t>
      </w:r>
      <w:r w:rsidRPr="002654A9">
        <w:rPr>
          <w:rFonts w:ascii="Times New Roman" w:hAnsi="Times New Roman"/>
          <w:b/>
        </w:rPr>
        <w:softHyphen/>
      </w:r>
      <w:r w:rsidRPr="002654A9">
        <w:rPr>
          <w:rFonts w:ascii="Times New Roman" w:hAnsi="Times New Roman"/>
          <w:b/>
        </w:rPr>
        <w:softHyphen/>
      </w:r>
      <w:r w:rsidRPr="002654A9">
        <w:rPr>
          <w:rFonts w:ascii="Times New Roman" w:hAnsi="Times New Roman"/>
          <w:b/>
        </w:rPr>
        <w:softHyphen/>
        <w:t xml:space="preserve">__г.    </w:t>
      </w:r>
      <w:r w:rsidRPr="002654A9">
        <w:rPr>
          <w:rFonts w:ascii="Times New Roman" w:hAnsi="Times New Roman"/>
        </w:rPr>
        <w:t>подпись/___________________________/</w:t>
      </w:r>
    </w:p>
    <w:p w:rsidR="008672C1" w:rsidRPr="002654A9" w:rsidRDefault="008672C1" w:rsidP="002654A9">
      <w:pPr>
        <w:spacing w:after="0" w:line="240" w:lineRule="auto"/>
        <w:jc w:val="both"/>
        <w:rPr>
          <w:rFonts w:ascii="Times New Roman" w:hAnsi="Times New Roman"/>
        </w:rPr>
      </w:pPr>
    </w:p>
    <w:p w:rsidR="008672C1" w:rsidRPr="002654A9" w:rsidRDefault="008672C1" w:rsidP="002654A9">
      <w:pPr>
        <w:spacing w:after="0" w:line="240" w:lineRule="auto"/>
        <w:ind w:firstLine="851"/>
        <w:jc w:val="both"/>
        <w:rPr>
          <w:rFonts w:ascii="Times New Roman" w:hAnsi="Times New Roman"/>
        </w:rPr>
      </w:pPr>
      <w:r w:rsidRPr="002654A9">
        <w:rPr>
          <w:rFonts w:ascii="Times New Roman" w:hAnsi="Times New Roman"/>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979"/>
        <w:gridCol w:w="992"/>
        <w:gridCol w:w="1134"/>
      </w:tblGrid>
      <w:tr w:rsidR="008672C1" w:rsidRPr="002654A9" w:rsidTr="00B927E8">
        <w:trPr>
          <w:cantSplit/>
        </w:trPr>
        <w:tc>
          <w:tcPr>
            <w:tcW w:w="642" w:type="dxa"/>
            <w:vMerge w:val="restart"/>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 п/п</w:t>
            </w:r>
          </w:p>
        </w:tc>
        <w:tc>
          <w:tcPr>
            <w:tcW w:w="9105" w:type="dxa"/>
            <w:gridSpan w:val="3"/>
          </w:tcPr>
          <w:p w:rsidR="008672C1" w:rsidRPr="002654A9" w:rsidRDefault="00B927E8" w:rsidP="00B927E8">
            <w:pPr>
              <w:spacing w:after="0" w:line="240" w:lineRule="auto"/>
              <w:ind w:firstLine="851"/>
              <w:rPr>
                <w:rFonts w:ascii="Times New Roman" w:hAnsi="Times New Roman"/>
              </w:rPr>
            </w:pPr>
            <w:r>
              <w:rPr>
                <w:rFonts w:ascii="Times New Roman" w:hAnsi="Times New Roman"/>
              </w:rPr>
              <w:t xml:space="preserve">                                                          </w:t>
            </w:r>
            <w:r w:rsidR="008672C1" w:rsidRPr="002654A9">
              <w:rPr>
                <w:rFonts w:ascii="Times New Roman" w:hAnsi="Times New Roman"/>
              </w:rPr>
              <w:t>Документ</w:t>
            </w:r>
          </w:p>
        </w:tc>
      </w:tr>
      <w:tr w:rsidR="008672C1" w:rsidRPr="002654A9" w:rsidTr="00B927E8">
        <w:trPr>
          <w:cantSplit/>
        </w:trPr>
        <w:tc>
          <w:tcPr>
            <w:tcW w:w="642" w:type="dxa"/>
            <w:vMerge/>
          </w:tcPr>
          <w:p w:rsidR="008672C1" w:rsidRPr="002654A9" w:rsidRDefault="008672C1" w:rsidP="002654A9">
            <w:pPr>
              <w:spacing w:after="0" w:line="240" w:lineRule="auto"/>
              <w:ind w:firstLine="851"/>
              <w:rPr>
                <w:rFonts w:ascii="Times New Roman" w:hAnsi="Times New Roman"/>
              </w:rPr>
            </w:pPr>
          </w:p>
        </w:tc>
        <w:tc>
          <w:tcPr>
            <w:tcW w:w="6979" w:type="dxa"/>
          </w:tcPr>
          <w:p w:rsidR="008672C1" w:rsidRPr="002654A9" w:rsidRDefault="00B927E8" w:rsidP="00B927E8">
            <w:pPr>
              <w:spacing w:after="0" w:line="240" w:lineRule="auto"/>
              <w:ind w:firstLine="851"/>
              <w:rPr>
                <w:rFonts w:ascii="Times New Roman" w:hAnsi="Times New Roman"/>
              </w:rPr>
            </w:pPr>
            <w:r>
              <w:rPr>
                <w:rFonts w:ascii="Times New Roman" w:hAnsi="Times New Roman"/>
              </w:rPr>
              <w:t xml:space="preserve">                                   </w:t>
            </w:r>
            <w:r w:rsidR="008672C1" w:rsidRPr="002654A9">
              <w:rPr>
                <w:rFonts w:ascii="Times New Roman" w:hAnsi="Times New Roman"/>
              </w:rPr>
              <w:t>наименование</w:t>
            </w:r>
          </w:p>
        </w:tc>
        <w:tc>
          <w:tcPr>
            <w:tcW w:w="992" w:type="dxa"/>
          </w:tcPr>
          <w:p w:rsidR="008672C1" w:rsidRPr="002654A9" w:rsidRDefault="00343DEC" w:rsidP="00343DEC">
            <w:pPr>
              <w:spacing w:after="0" w:line="240" w:lineRule="auto"/>
              <w:jc w:val="center"/>
              <w:rPr>
                <w:rFonts w:ascii="Times New Roman" w:hAnsi="Times New Roman"/>
              </w:rPr>
            </w:pPr>
            <w:r>
              <w:rPr>
                <w:rFonts w:ascii="Times New Roman" w:hAnsi="Times New Roman"/>
              </w:rPr>
              <w:t>в</w:t>
            </w:r>
            <w:r w:rsidR="008672C1" w:rsidRPr="002654A9">
              <w:rPr>
                <w:rFonts w:ascii="Times New Roman" w:hAnsi="Times New Roman"/>
              </w:rPr>
              <w:t>ид</w:t>
            </w:r>
          </w:p>
        </w:tc>
        <w:tc>
          <w:tcPr>
            <w:tcW w:w="1134" w:type="dxa"/>
          </w:tcPr>
          <w:p w:rsidR="00343DEC" w:rsidRDefault="00B927E8" w:rsidP="00343DEC">
            <w:pPr>
              <w:spacing w:after="0" w:line="240" w:lineRule="auto"/>
              <w:jc w:val="center"/>
              <w:rPr>
                <w:rFonts w:ascii="Times New Roman" w:hAnsi="Times New Roman"/>
              </w:rPr>
            </w:pPr>
            <w:r>
              <w:rPr>
                <w:rFonts w:ascii="Times New Roman" w:hAnsi="Times New Roman"/>
              </w:rPr>
              <w:t>Кол-во</w:t>
            </w:r>
          </w:p>
          <w:p w:rsidR="008672C1" w:rsidRPr="002654A9" w:rsidRDefault="008672C1" w:rsidP="00343DEC">
            <w:pPr>
              <w:spacing w:after="0" w:line="240" w:lineRule="auto"/>
              <w:jc w:val="center"/>
              <w:rPr>
                <w:rFonts w:ascii="Times New Roman" w:hAnsi="Times New Roman"/>
              </w:rPr>
            </w:pPr>
            <w:r w:rsidRPr="002654A9">
              <w:rPr>
                <w:rFonts w:ascii="Times New Roman" w:hAnsi="Times New Roman"/>
              </w:rPr>
              <w:t>лист</w:t>
            </w:r>
            <w:r w:rsidR="00343DEC">
              <w:rPr>
                <w:rFonts w:ascii="Times New Roman" w:hAnsi="Times New Roman"/>
              </w:rPr>
              <w:t>.</w:t>
            </w: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1</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2</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3</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4</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5</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6</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7</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8</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1</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1</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c>
          <w:tcPr>
            <w:tcW w:w="642" w:type="dxa"/>
          </w:tcPr>
          <w:p w:rsidR="008672C1" w:rsidRPr="002654A9" w:rsidRDefault="008672C1" w:rsidP="002654A9">
            <w:pPr>
              <w:spacing w:after="0" w:line="240" w:lineRule="auto"/>
              <w:ind w:firstLine="851"/>
              <w:rPr>
                <w:rFonts w:ascii="Times New Roman" w:hAnsi="Times New Roman"/>
              </w:rPr>
            </w:pP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r w:rsidR="008672C1" w:rsidRPr="002654A9" w:rsidTr="00B927E8">
        <w:trPr>
          <w:trHeight w:val="281"/>
        </w:trPr>
        <w:tc>
          <w:tcPr>
            <w:tcW w:w="642" w:type="dxa"/>
          </w:tcPr>
          <w:p w:rsidR="008672C1" w:rsidRPr="002654A9" w:rsidRDefault="008672C1" w:rsidP="002654A9">
            <w:pPr>
              <w:spacing w:after="0" w:line="240" w:lineRule="auto"/>
              <w:ind w:firstLine="851"/>
              <w:rPr>
                <w:rFonts w:ascii="Times New Roman" w:hAnsi="Times New Roman"/>
              </w:rPr>
            </w:pPr>
            <w:r w:rsidRPr="002654A9">
              <w:rPr>
                <w:rFonts w:ascii="Times New Roman" w:hAnsi="Times New Roman"/>
              </w:rPr>
              <w:t>1</w:t>
            </w:r>
          </w:p>
        </w:tc>
        <w:tc>
          <w:tcPr>
            <w:tcW w:w="6979" w:type="dxa"/>
          </w:tcPr>
          <w:p w:rsidR="008672C1" w:rsidRPr="002654A9" w:rsidRDefault="008672C1" w:rsidP="002654A9">
            <w:pPr>
              <w:spacing w:after="0" w:line="240" w:lineRule="auto"/>
              <w:ind w:firstLine="851"/>
              <w:rPr>
                <w:rFonts w:ascii="Times New Roman" w:hAnsi="Times New Roman"/>
              </w:rPr>
            </w:pPr>
          </w:p>
        </w:tc>
        <w:tc>
          <w:tcPr>
            <w:tcW w:w="992" w:type="dxa"/>
          </w:tcPr>
          <w:p w:rsidR="008672C1" w:rsidRPr="002654A9" w:rsidRDefault="008672C1" w:rsidP="002654A9">
            <w:pPr>
              <w:spacing w:after="0" w:line="240" w:lineRule="auto"/>
              <w:ind w:firstLine="851"/>
              <w:rPr>
                <w:rFonts w:ascii="Times New Roman" w:hAnsi="Times New Roman"/>
              </w:rPr>
            </w:pPr>
          </w:p>
        </w:tc>
        <w:tc>
          <w:tcPr>
            <w:tcW w:w="1134" w:type="dxa"/>
          </w:tcPr>
          <w:p w:rsidR="008672C1" w:rsidRPr="002654A9" w:rsidRDefault="008672C1" w:rsidP="002654A9">
            <w:pPr>
              <w:spacing w:after="0" w:line="240" w:lineRule="auto"/>
              <w:ind w:firstLine="851"/>
              <w:rPr>
                <w:rFonts w:ascii="Times New Roman" w:hAnsi="Times New Roman"/>
              </w:rPr>
            </w:pPr>
          </w:p>
        </w:tc>
      </w:tr>
    </w:tbl>
    <w:p w:rsidR="008672C1" w:rsidRPr="002654A9" w:rsidRDefault="008672C1" w:rsidP="002654A9">
      <w:pPr>
        <w:spacing w:after="0" w:line="240" w:lineRule="auto"/>
        <w:ind w:firstLine="851"/>
        <w:jc w:val="center"/>
        <w:rPr>
          <w:rFonts w:ascii="Times New Roman" w:hAnsi="Times New Roman"/>
        </w:rPr>
      </w:pPr>
    </w:p>
    <w:p w:rsidR="008672C1" w:rsidRPr="002654A9" w:rsidRDefault="008672C1" w:rsidP="002654A9">
      <w:pPr>
        <w:spacing w:after="0" w:line="240" w:lineRule="auto"/>
        <w:ind w:firstLine="851"/>
        <w:jc w:val="center"/>
        <w:rPr>
          <w:rFonts w:ascii="Times New Roman" w:hAnsi="Times New Roman"/>
        </w:rPr>
      </w:pPr>
      <w:r w:rsidRPr="002654A9">
        <w:rPr>
          <w:rFonts w:ascii="Times New Roman" w:hAnsi="Times New Roman"/>
        </w:rPr>
        <w:t>Принято_____________документов на _______листах</w:t>
      </w:r>
    </w:p>
    <w:p w:rsidR="008672C1" w:rsidRPr="002654A9" w:rsidRDefault="008672C1" w:rsidP="002654A9">
      <w:pPr>
        <w:spacing w:after="0" w:line="240" w:lineRule="auto"/>
        <w:ind w:firstLine="851"/>
        <w:jc w:val="center"/>
        <w:rPr>
          <w:rFonts w:ascii="Times New Roman" w:hAnsi="Times New Roman"/>
        </w:rPr>
      </w:pPr>
    </w:p>
    <w:p w:rsidR="008672C1" w:rsidRPr="002654A9" w:rsidRDefault="008672C1" w:rsidP="002654A9">
      <w:pPr>
        <w:spacing w:after="0" w:line="240" w:lineRule="auto"/>
        <w:ind w:firstLine="851"/>
        <w:jc w:val="right"/>
        <w:rPr>
          <w:rFonts w:ascii="Times New Roman" w:hAnsi="Times New Roman"/>
        </w:rPr>
      </w:pPr>
      <w:r w:rsidRPr="002654A9">
        <w:rPr>
          <w:rFonts w:ascii="Times New Roman" w:hAnsi="Times New Roman"/>
        </w:rPr>
        <w:t>Расписку выдал ____________________________________ _________________________</w:t>
      </w:r>
    </w:p>
    <w:p w:rsidR="008672C1" w:rsidRPr="002654A9" w:rsidRDefault="00065DE2" w:rsidP="002654A9">
      <w:pPr>
        <w:pStyle w:val="1"/>
        <w:spacing w:before="0" w:after="0"/>
        <w:ind w:firstLine="851"/>
        <w:jc w:val="both"/>
        <w:rPr>
          <w:sz w:val="22"/>
          <w:szCs w:val="22"/>
        </w:rPr>
      </w:pPr>
      <w:r>
        <w:rPr>
          <w:sz w:val="22"/>
          <w:szCs w:val="22"/>
        </w:rPr>
        <w:t>Я, ____________________________</w:t>
      </w:r>
      <w:r w:rsidR="008672C1" w:rsidRPr="002654A9">
        <w:rPr>
          <w:sz w:val="22"/>
          <w:szCs w:val="22"/>
        </w:rPr>
        <w:t>__________________________________________________________________________________________________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w:t>
      </w:r>
      <w:r w:rsidR="00343DEC">
        <w:rPr>
          <w:sz w:val="22"/>
          <w:szCs w:val="22"/>
        </w:rPr>
        <w:t>едено в ФЗ №152 от 27.07.2006</w:t>
      </w:r>
      <w:r w:rsidR="008672C1" w:rsidRPr="002654A9">
        <w:rPr>
          <w:sz w:val="22"/>
          <w:szCs w:val="22"/>
        </w:rPr>
        <w:t xml:space="preserve">,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65DE2" w:rsidRDefault="00065DE2" w:rsidP="002654A9">
      <w:pPr>
        <w:pStyle w:val="1"/>
        <w:spacing w:before="0" w:after="0"/>
        <w:ind w:firstLine="851"/>
        <w:jc w:val="both"/>
        <w:rPr>
          <w:sz w:val="22"/>
          <w:szCs w:val="22"/>
        </w:rPr>
      </w:pPr>
    </w:p>
    <w:p w:rsidR="008672C1" w:rsidRPr="002654A9" w:rsidRDefault="008672C1" w:rsidP="002654A9">
      <w:pPr>
        <w:pStyle w:val="1"/>
        <w:spacing w:before="0" w:after="0"/>
        <w:ind w:firstLine="851"/>
        <w:jc w:val="both"/>
        <w:rPr>
          <w:sz w:val="22"/>
          <w:szCs w:val="22"/>
        </w:rPr>
      </w:pPr>
      <w:r w:rsidRPr="002654A9">
        <w:rPr>
          <w:sz w:val="22"/>
          <w:szCs w:val="22"/>
        </w:rPr>
        <w:t>Заявитель: __________________________________________/ ________________</w:t>
      </w:r>
    </w:p>
    <w:p w:rsidR="008672C1" w:rsidRPr="002654A9" w:rsidRDefault="008672C1" w:rsidP="002654A9">
      <w:pPr>
        <w:pStyle w:val="1"/>
        <w:spacing w:before="0" w:after="0"/>
        <w:ind w:firstLine="851"/>
        <w:jc w:val="both"/>
        <w:rPr>
          <w:sz w:val="22"/>
          <w:szCs w:val="22"/>
        </w:rPr>
      </w:pPr>
      <w:r w:rsidRPr="002654A9">
        <w:rPr>
          <w:sz w:val="22"/>
          <w:szCs w:val="22"/>
        </w:rPr>
        <w:t>(Ф.И.О.)                                                                                   (подпись)</w:t>
      </w: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8672C1" w:rsidRPr="002654A9" w:rsidRDefault="008672C1" w:rsidP="002654A9">
      <w:pPr>
        <w:spacing w:after="0" w:line="240" w:lineRule="auto"/>
        <w:jc w:val="right"/>
        <w:rPr>
          <w:rFonts w:ascii="Times New Roman" w:hAnsi="Times New Roman"/>
        </w:rPr>
      </w:pPr>
    </w:p>
    <w:p w:rsidR="002654A9" w:rsidRDefault="002654A9">
      <w:pPr>
        <w:rPr>
          <w:rFonts w:ascii="Times New Roman" w:hAnsi="Times New Roman"/>
        </w:rPr>
      </w:pPr>
      <w:r>
        <w:rPr>
          <w:rFonts w:ascii="Times New Roman" w:hAnsi="Times New Roman"/>
        </w:rPr>
        <w:br w:type="page"/>
      </w:r>
    </w:p>
    <w:p w:rsidR="00621B4A" w:rsidRPr="002654A9" w:rsidRDefault="00621B4A" w:rsidP="00621B4A">
      <w:pPr>
        <w:tabs>
          <w:tab w:val="left" w:pos="4089"/>
        </w:tabs>
        <w:spacing w:after="0" w:line="240" w:lineRule="auto"/>
        <w:ind w:firstLine="851"/>
        <w:jc w:val="right"/>
        <w:rPr>
          <w:rFonts w:ascii="Times New Roman" w:hAnsi="Times New Roman"/>
        </w:rPr>
      </w:pPr>
      <w:r w:rsidRPr="002654A9">
        <w:rPr>
          <w:rFonts w:ascii="Times New Roman" w:hAnsi="Times New Roman"/>
        </w:rPr>
        <w:lastRenderedPageBreak/>
        <w:t xml:space="preserve">Приложение № </w:t>
      </w:r>
      <w:r>
        <w:rPr>
          <w:rFonts w:ascii="Times New Roman" w:hAnsi="Times New Roman"/>
        </w:rPr>
        <w:t>2</w:t>
      </w:r>
    </w:p>
    <w:p w:rsidR="00621B4A" w:rsidRPr="002654A9" w:rsidRDefault="00621B4A" w:rsidP="00621B4A">
      <w:pPr>
        <w:widowControl w:val="0"/>
        <w:autoSpaceDE w:val="0"/>
        <w:autoSpaceDN w:val="0"/>
        <w:adjustRightInd w:val="0"/>
        <w:spacing w:after="0" w:line="240" w:lineRule="auto"/>
        <w:ind w:firstLine="851"/>
        <w:jc w:val="right"/>
        <w:rPr>
          <w:rFonts w:ascii="Times New Roman" w:hAnsi="Times New Roman"/>
        </w:rPr>
      </w:pPr>
      <w:r>
        <w:rPr>
          <w:rFonts w:ascii="Times New Roman" w:hAnsi="Times New Roman"/>
        </w:rPr>
        <w:t>к а</w:t>
      </w:r>
      <w:r w:rsidRPr="002654A9">
        <w:rPr>
          <w:rFonts w:ascii="Times New Roman" w:hAnsi="Times New Roman"/>
        </w:rPr>
        <w:t>дминистративному</w:t>
      </w:r>
      <w:r>
        <w:rPr>
          <w:rFonts w:ascii="Times New Roman" w:hAnsi="Times New Roman"/>
        </w:rPr>
        <w:t xml:space="preserve"> </w:t>
      </w:r>
      <w:hyperlink w:anchor="Par33" w:history="1">
        <w:r w:rsidRPr="002654A9">
          <w:rPr>
            <w:rFonts w:ascii="Times New Roman" w:hAnsi="Times New Roman"/>
          </w:rPr>
          <w:t>регламент</w:t>
        </w:r>
      </w:hyperlink>
      <w:r w:rsidRPr="002654A9">
        <w:rPr>
          <w:rFonts w:ascii="Times New Roman" w:hAnsi="Times New Roman"/>
        </w:rPr>
        <w:t xml:space="preserve">у </w:t>
      </w:r>
    </w:p>
    <w:p w:rsidR="00621B4A" w:rsidRPr="002654A9" w:rsidRDefault="00621B4A" w:rsidP="00621B4A">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предоставлени</w:t>
      </w:r>
      <w:r w:rsidR="00B927E8">
        <w:rPr>
          <w:rFonts w:ascii="Times New Roman" w:hAnsi="Times New Roman"/>
        </w:rPr>
        <w:t>я</w:t>
      </w:r>
      <w:r w:rsidRPr="002654A9">
        <w:rPr>
          <w:rFonts w:ascii="Times New Roman" w:hAnsi="Times New Roman"/>
        </w:rPr>
        <w:t xml:space="preserve"> муниципальной услуги </w:t>
      </w:r>
    </w:p>
    <w:p w:rsidR="00621B4A" w:rsidRDefault="00621B4A" w:rsidP="00621B4A">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 xml:space="preserve">«Предоставление в собственность, </w:t>
      </w:r>
    </w:p>
    <w:p w:rsidR="00621B4A" w:rsidRDefault="00621B4A" w:rsidP="00621B4A">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 xml:space="preserve">аренду, постоянное (бессрочное) пользование, </w:t>
      </w:r>
    </w:p>
    <w:p w:rsidR="00621B4A" w:rsidRDefault="00621B4A" w:rsidP="00621B4A">
      <w:pPr>
        <w:widowControl w:val="0"/>
        <w:autoSpaceDE w:val="0"/>
        <w:autoSpaceDN w:val="0"/>
        <w:adjustRightInd w:val="0"/>
        <w:spacing w:after="0" w:line="240" w:lineRule="auto"/>
        <w:ind w:firstLine="851"/>
        <w:jc w:val="right"/>
        <w:rPr>
          <w:rFonts w:ascii="Times New Roman" w:hAnsi="Times New Roman"/>
        </w:rPr>
      </w:pPr>
      <w:r w:rsidRPr="002654A9">
        <w:rPr>
          <w:rFonts w:ascii="Times New Roman" w:hAnsi="Times New Roman"/>
        </w:rPr>
        <w:t>безвозмездное пользование земельного участка</w:t>
      </w:r>
      <w:r>
        <w:rPr>
          <w:rFonts w:ascii="Times New Roman" w:hAnsi="Times New Roman"/>
        </w:rPr>
        <w:t xml:space="preserve">                      </w:t>
      </w:r>
    </w:p>
    <w:p w:rsidR="008672C1" w:rsidRPr="002654A9" w:rsidRDefault="00621B4A" w:rsidP="00621B4A">
      <w:pPr>
        <w:spacing w:after="0" w:line="240" w:lineRule="auto"/>
        <w:jc w:val="both"/>
        <w:rPr>
          <w:rFonts w:ascii="Times New Roman" w:hAnsi="Times New Roman"/>
        </w:rPr>
      </w:pPr>
      <w:r w:rsidRPr="002654A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654A9">
        <w:rPr>
          <w:rFonts w:ascii="Times New Roman" w:hAnsi="Times New Roman"/>
        </w:rPr>
        <w:t>без проведения торгов»</w:t>
      </w:r>
    </w:p>
    <w:p w:rsidR="008672C1" w:rsidRPr="002654A9" w:rsidRDefault="008672C1" w:rsidP="002654A9">
      <w:pPr>
        <w:spacing w:after="0" w:line="240" w:lineRule="auto"/>
        <w:jc w:val="both"/>
        <w:rPr>
          <w:rFonts w:ascii="Times New Roman" w:hAnsi="Times New Roman"/>
        </w:rPr>
      </w:pPr>
    </w:p>
    <w:p w:rsidR="008672C1" w:rsidRPr="002654A9" w:rsidRDefault="008672C1" w:rsidP="002654A9">
      <w:pPr>
        <w:autoSpaceDE w:val="0"/>
        <w:autoSpaceDN w:val="0"/>
        <w:spacing w:after="0" w:line="240" w:lineRule="auto"/>
        <w:ind w:left="5670"/>
        <w:rPr>
          <w:rFonts w:ascii="Times New Roman" w:eastAsia="SimSun" w:hAnsi="Times New Roman"/>
        </w:rPr>
      </w:pPr>
      <w:r w:rsidRPr="002654A9">
        <w:rPr>
          <w:rFonts w:ascii="Times New Roman" w:eastAsia="SimSun" w:hAnsi="Times New Roman"/>
        </w:rPr>
        <w:t xml:space="preserve">От кого  </w:t>
      </w:r>
    </w:p>
    <w:p w:rsidR="008672C1" w:rsidRPr="001A68BB" w:rsidRDefault="008672C1" w:rsidP="002654A9">
      <w:pPr>
        <w:pBdr>
          <w:top w:val="single" w:sz="4" w:space="1" w:color="auto"/>
        </w:pBdr>
        <w:autoSpaceDE w:val="0"/>
        <w:autoSpaceDN w:val="0"/>
        <w:spacing w:after="0" w:line="240" w:lineRule="auto"/>
        <w:ind w:left="6577"/>
        <w:jc w:val="center"/>
        <w:rPr>
          <w:rFonts w:ascii="Times New Roman" w:eastAsia="SimSun" w:hAnsi="Times New Roman"/>
          <w:sz w:val="20"/>
          <w:szCs w:val="20"/>
        </w:rPr>
      </w:pPr>
      <w:r w:rsidRPr="001A68BB">
        <w:rPr>
          <w:rFonts w:ascii="Times New Roman" w:eastAsia="SimSun" w:hAnsi="Times New Roman"/>
          <w:sz w:val="20"/>
          <w:szCs w:val="20"/>
        </w:rPr>
        <w:t>(наименование заявителя</w:t>
      </w:r>
    </w:p>
    <w:p w:rsidR="008672C1" w:rsidRPr="002654A9" w:rsidRDefault="008672C1" w:rsidP="002654A9">
      <w:pPr>
        <w:autoSpaceDE w:val="0"/>
        <w:autoSpaceDN w:val="0"/>
        <w:spacing w:after="0" w:line="240" w:lineRule="auto"/>
        <w:ind w:left="5670"/>
        <w:rPr>
          <w:rFonts w:ascii="Times New Roman" w:hAnsi="Times New Roman"/>
        </w:rPr>
      </w:pPr>
    </w:p>
    <w:p w:rsidR="008672C1" w:rsidRPr="001A68BB" w:rsidRDefault="008672C1" w:rsidP="001A68BB">
      <w:pPr>
        <w:pBdr>
          <w:top w:val="single" w:sz="4" w:space="1" w:color="auto"/>
        </w:pBdr>
        <w:autoSpaceDE w:val="0"/>
        <w:autoSpaceDN w:val="0"/>
        <w:spacing w:after="0" w:line="240" w:lineRule="auto"/>
        <w:ind w:left="5670"/>
        <w:rPr>
          <w:rFonts w:ascii="Times New Roman" w:eastAsia="SimSun" w:hAnsi="Times New Roman"/>
          <w:sz w:val="20"/>
          <w:szCs w:val="20"/>
        </w:rPr>
      </w:pPr>
      <w:r w:rsidRPr="001A68BB">
        <w:rPr>
          <w:rFonts w:ascii="Times New Roman" w:eastAsia="SimSun" w:hAnsi="Times New Roman"/>
          <w:sz w:val="20"/>
          <w:szCs w:val="20"/>
        </w:rPr>
        <w:t>«(фамилия, имя, отчество</w:t>
      </w:r>
      <w:r w:rsidRPr="001A68BB">
        <w:rPr>
          <w:rFonts w:ascii="Times New Roman" w:hAnsi="Times New Roman"/>
          <w:sz w:val="20"/>
          <w:szCs w:val="20"/>
        </w:rPr>
        <w:t xml:space="preserve"> (последнее -</w:t>
      </w:r>
      <w:r w:rsidRPr="001A68BB">
        <w:rPr>
          <w:rFonts w:ascii="Times New Roman" w:hAnsi="Times New Roman"/>
          <w:sz w:val="20"/>
          <w:szCs w:val="20"/>
        </w:rPr>
        <w:br/>
        <w:t>при наличии)» – для физических лиц,</w:t>
      </w:r>
    </w:p>
    <w:p w:rsidR="008672C1" w:rsidRPr="002654A9" w:rsidRDefault="008672C1" w:rsidP="002654A9">
      <w:pPr>
        <w:autoSpaceDE w:val="0"/>
        <w:autoSpaceDN w:val="0"/>
        <w:spacing w:after="0" w:line="240" w:lineRule="auto"/>
        <w:ind w:left="5670"/>
        <w:rPr>
          <w:rFonts w:ascii="Times New Roman" w:hAnsi="Times New Roman"/>
        </w:rPr>
      </w:pPr>
    </w:p>
    <w:p w:rsidR="008672C1" w:rsidRPr="001A68BB" w:rsidRDefault="008672C1" w:rsidP="001A68BB">
      <w:pPr>
        <w:pBdr>
          <w:top w:val="single" w:sz="4" w:space="1" w:color="auto"/>
        </w:pBdr>
        <w:autoSpaceDE w:val="0"/>
        <w:autoSpaceDN w:val="0"/>
        <w:spacing w:after="0" w:line="240" w:lineRule="auto"/>
        <w:ind w:left="5670"/>
        <w:rPr>
          <w:rFonts w:ascii="Times New Roman" w:eastAsia="SimSun" w:hAnsi="Times New Roman"/>
          <w:sz w:val="20"/>
          <w:szCs w:val="20"/>
        </w:rPr>
      </w:pPr>
      <w:r w:rsidRPr="001A68BB">
        <w:rPr>
          <w:rFonts w:ascii="Times New Roman" w:eastAsia="SimSun" w:hAnsi="Times New Roman"/>
          <w:sz w:val="20"/>
          <w:szCs w:val="20"/>
        </w:rPr>
        <w:t xml:space="preserve">полное наименование организации </w:t>
      </w:r>
      <w:r w:rsidRPr="001A68BB">
        <w:rPr>
          <w:rFonts w:ascii="Times New Roman" w:hAnsi="Times New Roman"/>
          <w:sz w:val="20"/>
          <w:szCs w:val="20"/>
        </w:rPr>
        <w:sym w:font="Symbol" w:char="F02D"/>
      </w:r>
      <w:r w:rsidRPr="001A68BB">
        <w:rPr>
          <w:rFonts w:ascii="Times New Roman" w:eastAsia="SimSun" w:hAnsi="Times New Roman"/>
          <w:sz w:val="20"/>
          <w:szCs w:val="20"/>
        </w:rPr>
        <w:t>для</w:t>
      </w:r>
    </w:p>
    <w:p w:rsidR="008672C1" w:rsidRPr="001A68BB" w:rsidRDefault="008672C1" w:rsidP="002654A9">
      <w:pPr>
        <w:autoSpaceDE w:val="0"/>
        <w:autoSpaceDN w:val="0"/>
        <w:spacing w:after="0" w:line="240" w:lineRule="auto"/>
        <w:ind w:left="5670"/>
        <w:rPr>
          <w:rFonts w:ascii="Times New Roman" w:hAnsi="Times New Roman"/>
          <w:sz w:val="20"/>
          <w:szCs w:val="20"/>
        </w:rPr>
      </w:pPr>
    </w:p>
    <w:p w:rsidR="008672C1" w:rsidRPr="001A68BB" w:rsidRDefault="008672C1" w:rsidP="001A68BB">
      <w:pPr>
        <w:pBdr>
          <w:top w:val="single" w:sz="4" w:space="1" w:color="auto"/>
        </w:pBdr>
        <w:autoSpaceDE w:val="0"/>
        <w:autoSpaceDN w:val="0"/>
        <w:spacing w:after="0" w:line="240" w:lineRule="auto"/>
        <w:ind w:left="5670"/>
        <w:rPr>
          <w:rFonts w:ascii="Times New Roman" w:eastAsia="SimSun" w:hAnsi="Times New Roman"/>
          <w:sz w:val="20"/>
          <w:szCs w:val="20"/>
        </w:rPr>
      </w:pPr>
      <w:r w:rsidRPr="001A68BB">
        <w:rPr>
          <w:rFonts w:ascii="Times New Roman" w:eastAsia="SimSun" w:hAnsi="Times New Roman"/>
          <w:sz w:val="20"/>
          <w:szCs w:val="20"/>
        </w:rPr>
        <w:t>юридических лиц), его почтовый индекс</w:t>
      </w:r>
    </w:p>
    <w:p w:rsidR="008672C1" w:rsidRPr="002654A9" w:rsidRDefault="008672C1" w:rsidP="002654A9">
      <w:pPr>
        <w:autoSpaceDE w:val="0"/>
        <w:autoSpaceDN w:val="0"/>
        <w:spacing w:after="0" w:line="240" w:lineRule="auto"/>
        <w:ind w:left="5670"/>
        <w:rPr>
          <w:rFonts w:ascii="Times New Roman" w:hAnsi="Times New Roman"/>
        </w:rPr>
      </w:pPr>
    </w:p>
    <w:p w:rsidR="008672C1" w:rsidRPr="001A68BB" w:rsidRDefault="008672C1" w:rsidP="001A68BB">
      <w:pPr>
        <w:pBdr>
          <w:top w:val="single" w:sz="4" w:space="1" w:color="auto"/>
        </w:pBdr>
        <w:autoSpaceDE w:val="0"/>
        <w:autoSpaceDN w:val="0"/>
        <w:spacing w:after="0" w:line="240" w:lineRule="auto"/>
        <w:ind w:left="5670"/>
        <w:rPr>
          <w:rFonts w:ascii="Times New Roman" w:eastAsia="SimSun" w:hAnsi="Times New Roman"/>
          <w:sz w:val="20"/>
          <w:szCs w:val="20"/>
        </w:rPr>
      </w:pPr>
      <w:r w:rsidRPr="001A68BB">
        <w:rPr>
          <w:rFonts w:ascii="Times New Roman" w:eastAsia="SimSun" w:hAnsi="Times New Roman"/>
          <w:sz w:val="20"/>
          <w:szCs w:val="20"/>
        </w:rPr>
        <w:t>и адрес, адрес электронной почты)</w:t>
      </w:r>
      <w:r w:rsidR="001A68BB">
        <w:rPr>
          <w:rFonts w:ascii="Times New Roman" w:eastAsia="SimSun" w:hAnsi="Times New Roman"/>
          <w:sz w:val="20"/>
          <w:szCs w:val="20"/>
        </w:rPr>
        <w:t xml:space="preserve"> </w:t>
      </w:r>
      <w:r w:rsidRPr="001A68BB">
        <w:rPr>
          <w:rFonts w:ascii="Times New Roman" w:eastAsia="SimSun" w:hAnsi="Times New Roman"/>
          <w:sz w:val="20"/>
          <w:szCs w:val="20"/>
        </w:rPr>
        <w:t>тел.:</w:t>
      </w:r>
    </w:p>
    <w:p w:rsidR="008672C1" w:rsidRDefault="008672C1" w:rsidP="002654A9">
      <w:pPr>
        <w:tabs>
          <w:tab w:val="left" w:pos="5488"/>
        </w:tabs>
        <w:spacing w:after="0" w:line="240" w:lineRule="auto"/>
        <w:rPr>
          <w:rFonts w:ascii="Times New Roman" w:hAnsi="Times New Roman"/>
          <w:b/>
        </w:rPr>
      </w:pPr>
    </w:p>
    <w:p w:rsidR="00EE5BC8" w:rsidRPr="002654A9" w:rsidRDefault="00EE5BC8" w:rsidP="002654A9">
      <w:pPr>
        <w:tabs>
          <w:tab w:val="left" w:pos="5488"/>
        </w:tabs>
        <w:spacing w:after="0" w:line="240" w:lineRule="auto"/>
        <w:rPr>
          <w:rFonts w:ascii="Times New Roman" w:hAnsi="Times New Roman"/>
          <w:b/>
        </w:rPr>
      </w:pPr>
    </w:p>
    <w:p w:rsidR="008672C1" w:rsidRPr="002654A9" w:rsidRDefault="008672C1" w:rsidP="002654A9">
      <w:pPr>
        <w:tabs>
          <w:tab w:val="left" w:pos="5488"/>
        </w:tabs>
        <w:spacing w:after="0" w:line="240" w:lineRule="auto"/>
        <w:jc w:val="center"/>
        <w:rPr>
          <w:rFonts w:ascii="Times New Roman" w:hAnsi="Times New Roman"/>
          <w:b/>
        </w:rPr>
      </w:pPr>
      <w:r w:rsidRPr="002654A9">
        <w:rPr>
          <w:rFonts w:ascii="Times New Roman" w:hAnsi="Times New Roman"/>
          <w:b/>
        </w:rPr>
        <w:t>Заявление</w:t>
      </w:r>
    </w:p>
    <w:p w:rsidR="008672C1" w:rsidRDefault="008672C1" w:rsidP="002654A9">
      <w:pPr>
        <w:spacing w:after="0" w:line="240" w:lineRule="auto"/>
        <w:jc w:val="center"/>
        <w:rPr>
          <w:rFonts w:ascii="Times New Roman" w:hAnsi="Times New Roman"/>
        </w:rPr>
      </w:pPr>
      <w:r w:rsidRPr="002654A9">
        <w:rPr>
          <w:rFonts w:ascii="Times New Roman" w:hAnsi="Times New Roman"/>
        </w:rPr>
        <w:t>об исправлении ошибок и опечаток в документах, выданных</w:t>
      </w:r>
      <w:r w:rsidRPr="002654A9">
        <w:rPr>
          <w:rFonts w:ascii="Times New Roman" w:hAnsi="Times New Roman"/>
        </w:rPr>
        <w:br/>
        <w:t>в результате предоставления муниципальной услуги</w:t>
      </w:r>
    </w:p>
    <w:p w:rsidR="002654A9" w:rsidRPr="002654A9" w:rsidRDefault="002654A9" w:rsidP="002654A9">
      <w:pPr>
        <w:spacing w:after="0" w:line="240" w:lineRule="auto"/>
        <w:jc w:val="center"/>
        <w:rPr>
          <w:rFonts w:ascii="Times New Roman" w:hAnsi="Times New Roman"/>
        </w:rPr>
      </w:pPr>
    </w:p>
    <w:p w:rsidR="008672C1" w:rsidRPr="002654A9" w:rsidRDefault="008672C1" w:rsidP="002654A9">
      <w:pPr>
        <w:spacing w:after="0" w:line="240" w:lineRule="auto"/>
        <w:rPr>
          <w:rFonts w:ascii="Times New Roman" w:hAnsi="Times New Roman"/>
        </w:rPr>
      </w:pPr>
      <w:r w:rsidRPr="002654A9">
        <w:rPr>
          <w:rFonts w:ascii="Times New Roman" w:hAnsi="Times New Roman"/>
        </w:rPr>
        <w:t>Прошу исправить ошибку (опечатку) в</w:t>
      </w:r>
    </w:p>
    <w:p w:rsidR="008672C1" w:rsidRPr="002654A9" w:rsidRDefault="008672C1" w:rsidP="002654A9">
      <w:pPr>
        <w:pBdr>
          <w:top w:val="single" w:sz="4" w:space="1" w:color="auto"/>
        </w:pBdr>
        <w:spacing w:after="0" w:line="240" w:lineRule="auto"/>
        <w:ind w:left="4201"/>
        <w:jc w:val="center"/>
        <w:rPr>
          <w:rFonts w:ascii="Times New Roman" w:hAnsi="Times New Roman"/>
        </w:rPr>
      </w:pPr>
      <w:r w:rsidRPr="002654A9">
        <w:rPr>
          <w:rFonts w:ascii="Times New Roman" w:hAnsi="Times New Roman"/>
        </w:rPr>
        <w:t>(</w:t>
      </w:r>
      <w:r w:rsidRPr="001A68BB">
        <w:rPr>
          <w:rFonts w:ascii="Times New Roman" w:hAnsi="Times New Roman"/>
          <w:sz w:val="20"/>
          <w:szCs w:val="20"/>
        </w:rPr>
        <w:t>реквизиты документа, заявленного к исправлению</w:t>
      </w:r>
      <w:r w:rsidRPr="002654A9">
        <w:rPr>
          <w:rFonts w:ascii="Times New Roman" w:hAnsi="Times New Roman"/>
        </w:rPr>
        <w:t>)</w:t>
      </w:r>
    </w:p>
    <w:p w:rsidR="008672C1" w:rsidRPr="002654A9" w:rsidRDefault="008672C1" w:rsidP="002654A9">
      <w:pPr>
        <w:spacing w:after="0" w:line="240" w:lineRule="auto"/>
        <w:rPr>
          <w:rFonts w:ascii="Times New Roman" w:hAnsi="Times New Roman"/>
        </w:rPr>
      </w:pPr>
      <w:r w:rsidRPr="002654A9">
        <w:rPr>
          <w:rFonts w:ascii="Times New Roman" w:hAnsi="Times New Roman"/>
        </w:rPr>
        <w:t xml:space="preserve">ошибочно указанную информацию  </w:t>
      </w:r>
    </w:p>
    <w:p w:rsidR="008672C1" w:rsidRPr="002654A9" w:rsidRDefault="008672C1" w:rsidP="002654A9">
      <w:pPr>
        <w:pBdr>
          <w:top w:val="single" w:sz="4" w:space="1" w:color="auto"/>
        </w:pBdr>
        <w:spacing w:after="0" w:line="240" w:lineRule="auto"/>
        <w:ind w:left="3737"/>
        <w:rPr>
          <w:rFonts w:ascii="Times New Roman" w:hAnsi="Times New Roman"/>
        </w:rPr>
      </w:pPr>
    </w:p>
    <w:p w:rsidR="008672C1" w:rsidRPr="002654A9" w:rsidRDefault="008672C1" w:rsidP="002654A9">
      <w:pPr>
        <w:spacing w:after="0" w:line="240" w:lineRule="auto"/>
        <w:rPr>
          <w:rFonts w:ascii="Times New Roman" w:hAnsi="Times New Roman"/>
        </w:rPr>
      </w:pPr>
      <w:r w:rsidRPr="002654A9">
        <w:rPr>
          <w:rFonts w:ascii="Times New Roman" w:hAnsi="Times New Roman"/>
        </w:rPr>
        <w:t>заменить на</w:t>
      </w:r>
    </w:p>
    <w:p w:rsidR="008672C1" w:rsidRPr="002654A9" w:rsidRDefault="008672C1" w:rsidP="002654A9">
      <w:pPr>
        <w:pBdr>
          <w:top w:val="single" w:sz="4" w:space="1" w:color="auto"/>
        </w:pBdr>
        <w:spacing w:after="0" w:line="240" w:lineRule="auto"/>
        <w:ind w:left="1332"/>
        <w:rPr>
          <w:rFonts w:ascii="Times New Roman" w:hAnsi="Times New Roman"/>
        </w:rPr>
      </w:pPr>
    </w:p>
    <w:p w:rsidR="008672C1" w:rsidRPr="002654A9" w:rsidRDefault="008672C1" w:rsidP="002654A9">
      <w:pPr>
        <w:spacing w:after="0" w:line="240" w:lineRule="auto"/>
        <w:rPr>
          <w:rFonts w:ascii="Times New Roman" w:hAnsi="Times New Roman"/>
        </w:rPr>
      </w:pPr>
      <w:r w:rsidRPr="002654A9">
        <w:rPr>
          <w:rFonts w:ascii="Times New Roman" w:hAnsi="Times New Roman"/>
        </w:rPr>
        <w:t>Основание для исправления ошибки (опечатки):</w:t>
      </w:r>
    </w:p>
    <w:p w:rsidR="008672C1" w:rsidRPr="002654A9" w:rsidRDefault="008672C1" w:rsidP="002654A9">
      <w:pPr>
        <w:spacing w:after="0" w:line="240" w:lineRule="auto"/>
        <w:rPr>
          <w:rFonts w:ascii="Times New Roman" w:hAnsi="Times New Roman"/>
        </w:rPr>
      </w:pPr>
    </w:p>
    <w:p w:rsidR="008672C1" w:rsidRPr="001A68BB" w:rsidRDefault="008672C1" w:rsidP="002654A9">
      <w:pPr>
        <w:pBdr>
          <w:top w:val="single" w:sz="4" w:space="1" w:color="auto"/>
        </w:pBdr>
        <w:spacing w:after="0" w:line="240" w:lineRule="auto"/>
        <w:jc w:val="center"/>
        <w:rPr>
          <w:rFonts w:ascii="Times New Roman" w:hAnsi="Times New Roman"/>
          <w:sz w:val="20"/>
          <w:szCs w:val="20"/>
        </w:rPr>
      </w:pPr>
      <w:r w:rsidRPr="001A68BB">
        <w:rPr>
          <w:rFonts w:ascii="Times New Roman" w:hAnsi="Times New Roman"/>
          <w:sz w:val="20"/>
          <w:szCs w:val="20"/>
        </w:rPr>
        <w:t>(ссылка на документацию)</w:t>
      </w:r>
    </w:p>
    <w:p w:rsidR="008672C1" w:rsidRPr="002654A9" w:rsidRDefault="008672C1" w:rsidP="002654A9">
      <w:pPr>
        <w:spacing w:after="0" w:line="240" w:lineRule="auto"/>
        <w:rPr>
          <w:rFonts w:ascii="Times New Roman" w:hAnsi="Times New Roman"/>
        </w:rPr>
      </w:pPr>
      <w:r w:rsidRPr="002654A9">
        <w:rPr>
          <w:rFonts w:ascii="Times New Roman" w:hAnsi="Times New Roman"/>
        </w:rPr>
        <w:t>К заявлению прилагаются следующие документы по описи:</w:t>
      </w:r>
    </w:p>
    <w:p w:rsidR="008672C1" w:rsidRPr="002654A9" w:rsidRDefault="008672C1" w:rsidP="002654A9">
      <w:pPr>
        <w:spacing w:after="0" w:line="240" w:lineRule="auto"/>
        <w:rPr>
          <w:rFonts w:ascii="Times New Roman" w:hAnsi="Times New Roman"/>
        </w:rPr>
      </w:pPr>
      <w:r w:rsidRPr="002654A9">
        <w:rPr>
          <w:rFonts w:ascii="Times New Roman" w:hAnsi="Times New Roman"/>
        </w:rPr>
        <w:t xml:space="preserve">1.  </w:t>
      </w:r>
    </w:p>
    <w:p w:rsidR="008672C1" w:rsidRPr="002654A9" w:rsidRDefault="008672C1" w:rsidP="002654A9">
      <w:pPr>
        <w:spacing w:after="0" w:line="240" w:lineRule="auto"/>
        <w:rPr>
          <w:rFonts w:ascii="Times New Roman" w:hAnsi="Times New Roman"/>
        </w:rPr>
      </w:pPr>
      <w:r w:rsidRPr="002654A9">
        <w:rPr>
          <w:rFonts w:ascii="Times New Roman" w:hAnsi="Times New Roman"/>
        </w:rPr>
        <w:t xml:space="preserve">2.  </w:t>
      </w:r>
    </w:p>
    <w:p w:rsidR="008672C1" w:rsidRPr="002654A9" w:rsidRDefault="008672C1" w:rsidP="002654A9">
      <w:pPr>
        <w:spacing w:after="0" w:line="240" w:lineRule="auto"/>
        <w:ind w:firstLine="709"/>
        <w:jc w:val="both"/>
        <w:rPr>
          <w:rFonts w:ascii="Times New Roman" w:hAnsi="Times New Roman"/>
        </w:rPr>
      </w:pPr>
    </w:p>
    <w:p w:rsidR="008672C1" w:rsidRPr="002654A9" w:rsidRDefault="008672C1" w:rsidP="002654A9">
      <w:pPr>
        <w:tabs>
          <w:tab w:val="center" w:pos="5160"/>
          <w:tab w:val="left" w:pos="7560"/>
        </w:tabs>
        <w:spacing w:after="0" w:line="240" w:lineRule="auto"/>
        <w:jc w:val="both"/>
        <w:rPr>
          <w:rFonts w:ascii="Times New Roman" w:hAnsi="Times New Roman"/>
        </w:rPr>
      </w:pPr>
      <w:r w:rsidRPr="002654A9">
        <w:rPr>
          <w:rFonts w:ascii="Times New Roman" w:hAnsi="Times New Roman"/>
        </w:rPr>
        <w:t>Должность руководителя организации</w:t>
      </w:r>
      <w:r w:rsidRPr="002654A9">
        <w:rPr>
          <w:rFonts w:ascii="Times New Roman" w:hAnsi="Times New Roman"/>
        </w:rPr>
        <w:tab/>
        <w:t xml:space="preserve"> ________ _____________________________</w:t>
      </w:r>
    </w:p>
    <w:p w:rsidR="008672C1" w:rsidRPr="001A68BB" w:rsidRDefault="008672C1" w:rsidP="002654A9">
      <w:pPr>
        <w:tabs>
          <w:tab w:val="center" w:pos="5160"/>
          <w:tab w:val="left" w:pos="7100"/>
        </w:tabs>
        <w:spacing w:after="0" w:line="240" w:lineRule="auto"/>
        <w:jc w:val="both"/>
        <w:rPr>
          <w:rFonts w:ascii="Times New Roman" w:hAnsi="Times New Roman"/>
          <w:sz w:val="20"/>
          <w:szCs w:val="20"/>
        </w:rPr>
      </w:pPr>
      <w:r w:rsidRPr="002654A9">
        <w:rPr>
          <w:rFonts w:ascii="Times New Roman" w:hAnsi="Times New Roman"/>
        </w:rPr>
        <w:t xml:space="preserve"> </w:t>
      </w:r>
      <w:r w:rsidRPr="001A68BB">
        <w:rPr>
          <w:rFonts w:ascii="Times New Roman" w:hAnsi="Times New Roman"/>
          <w:sz w:val="20"/>
          <w:szCs w:val="20"/>
        </w:rPr>
        <w:t>(для юридического лица) (подпись) (расшифровка подписи)</w:t>
      </w:r>
    </w:p>
    <w:p w:rsidR="008672C1" w:rsidRPr="002654A9" w:rsidRDefault="008672C1" w:rsidP="002654A9">
      <w:pPr>
        <w:tabs>
          <w:tab w:val="center" w:pos="5160"/>
          <w:tab w:val="left" w:pos="7100"/>
        </w:tabs>
        <w:spacing w:after="0" w:line="240" w:lineRule="auto"/>
        <w:jc w:val="both"/>
        <w:rPr>
          <w:rFonts w:ascii="Times New Roman" w:hAnsi="Times New Roman"/>
        </w:rPr>
      </w:pPr>
    </w:p>
    <w:p w:rsidR="008672C1" w:rsidRPr="002654A9" w:rsidRDefault="008672C1" w:rsidP="002654A9">
      <w:pPr>
        <w:tabs>
          <w:tab w:val="center" w:pos="5160"/>
          <w:tab w:val="left" w:pos="7100"/>
        </w:tabs>
        <w:spacing w:after="0" w:line="240" w:lineRule="auto"/>
        <w:jc w:val="both"/>
        <w:rPr>
          <w:rFonts w:ascii="Times New Roman" w:hAnsi="Times New Roman"/>
        </w:rPr>
      </w:pPr>
    </w:p>
    <w:p w:rsidR="008672C1" w:rsidRPr="002654A9" w:rsidRDefault="008672C1" w:rsidP="002654A9">
      <w:pPr>
        <w:spacing w:after="0" w:line="240" w:lineRule="auto"/>
        <w:jc w:val="both"/>
        <w:rPr>
          <w:rFonts w:ascii="Times New Roman" w:hAnsi="Times New Roman"/>
        </w:rPr>
      </w:pPr>
      <w:r w:rsidRPr="002654A9">
        <w:rPr>
          <w:rFonts w:ascii="Times New Roman" w:hAnsi="Times New Roman"/>
        </w:rPr>
        <w:t>Исполнитель:</w:t>
      </w:r>
    </w:p>
    <w:p w:rsidR="008672C1" w:rsidRPr="002654A9" w:rsidRDefault="008672C1" w:rsidP="002654A9">
      <w:pPr>
        <w:spacing w:after="0" w:line="240" w:lineRule="auto"/>
        <w:jc w:val="both"/>
        <w:rPr>
          <w:rFonts w:ascii="Times New Roman" w:hAnsi="Times New Roman"/>
        </w:rPr>
      </w:pPr>
      <w:r w:rsidRPr="002654A9">
        <w:rPr>
          <w:rFonts w:ascii="Times New Roman" w:hAnsi="Times New Roman"/>
        </w:rPr>
        <w:t xml:space="preserve">Телефон: </w:t>
      </w:r>
    </w:p>
    <w:p w:rsidR="00F22F48" w:rsidRPr="00D812A5" w:rsidRDefault="00F22F48" w:rsidP="002654A9">
      <w:pPr>
        <w:tabs>
          <w:tab w:val="left" w:pos="4089"/>
        </w:tabs>
        <w:spacing w:after="0"/>
        <w:ind w:firstLine="851"/>
        <w:jc w:val="center"/>
        <w:rPr>
          <w:rFonts w:ascii="Times New Roman" w:hAnsi="Times New Roman"/>
          <w:sz w:val="24"/>
          <w:szCs w:val="24"/>
        </w:rPr>
      </w:pPr>
    </w:p>
    <w:sectPr w:rsidR="00F22F48" w:rsidRPr="00D812A5" w:rsidSect="00621B4A">
      <w:headerReference w:type="default" r:id="rId13"/>
      <w:pgSz w:w="11906" w:h="16838"/>
      <w:pgMar w:top="142" w:right="707" w:bottom="993" w:left="1701"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F1" w:rsidRDefault="007115F1" w:rsidP="00EE5BC8">
      <w:pPr>
        <w:spacing w:after="0" w:line="240" w:lineRule="auto"/>
      </w:pPr>
      <w:r>
        <w:separator/>
      </w:r>
    </w:p>
  </w:endnote>
  <w:endnote w:type="continuationSeparator" w:id="0">
    <w:p w:rsidR="007115F1" w:rsidRDefault="007115F1" w:rsidP="00E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F1" w:rsidRDefault="007115F1" w:rsidP="00EE5BC8">
      <w:pPr>
        <w:spacing w:after="0" w:line="240" w:lineRule="auto"/>
      </w:pPr>
      <w:r>
        <w:separator/>
      </w:r>
    </w:p>
  </w:footnote>
  <w:footnote w:type="continuationSeparator" w:id="0">
    <w:p w:rsidR="007115F1" w:rsidRDefault="007115F1" w:rsidP="00EE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5411"/>
      <w:docPartObj>
        <w:docPartGallery w:val="Page Numbers (Top of Page)"/>
        <w:docPartUnique/>
      </w:docPartObj>
    </w:sdtPr>
    <w:sdtEndPr/>
    <w:sdtContent>
      <w:p w:rsidR="000D6557" w:rsidRDefault="000D6557">
        <w:pPr>
          <w:pStyle w:val="aff2"/>
          <w:jc w:val="center"/>
        </w:pPr>
        <w:r>
          <w:fldChar w:fldCharType="begin"/>
        </w:r>
        <w:r>
          <w:instrText xml:space="preserve"> PAGE   \* MERGEFORMAT </w:instrText>
        </w:r>
        <w:r>
          <w:fldChar w:fldCharType="separate"/>
        </w:r>
        <w:r w:rsidR="00F4065F">
          <w:rPr>
            <w:noProof/>
          </w:rPr>
          <w:t>2</w:t>
        </w:r>
        <w:r>
          <w:rPr>
            <w:noProof/>
          </w:rPr>
          <w:fldChar w:fldCharType="end"/>
        </w:r>
      </w:p>
    </w:sdtContent>
  </w:sdt>
  <w:p w:rsidR="000D6557" w:rsidRDefault="000D6557">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C5B0B"/>
    <w:multiLevelType w:val="hybridMultilevel"/>
    <w:tmpl w:val="F9944060"/>
    <w:lvl w:ilvl="0" w:tplc="50A2B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3" w15:restartNumberingAfterBreak="0">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abstractNum w:abstractNumId="6" w15:restartNumberingAfterBreak="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abstractNum w:abstractNumId="8" w15:restartNumberingAfterBreak="0">
    <w:nsid w:val="7EC76080"/>
    <w:multiLevelType w:val="hybridMultilevel"/>
    <w:tmpl w:val="FADA29D8"/>
    <w:lvl w:ilvl="0" w:tplc="A036B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8"/>
  </w:num>
  <w:num w:numId="4">
    <w:abstractNumId w:val="7"/>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793F"/>
    <w:rsid w:val="00010F41"/>
    <w:rsid w:val="00014A71"/>
    <w:rsid w:val="00020B57"/>
    <w:rsid w:val="000232AA"/>
    <w:rsid w:val="0002432D"/>
    <w:rsid w:val="00024F2F"/>
    <w:rsid w:val="00034149"/>
    <w:rsid w:val="00034D0F"/>
    <w:rsid w:val="000351F8"/>
    <w:rsid w:val="00041473"/>
    <w:rsid w:val="0005681F"/>
    <w:rsid w:val="00063F07"/>
    <w:rsid w:val="00065DE2"/>
    <w:rsid w:val="00066A59"/>
    <w:rsid w:val="00067560"/>
    <w:rsid w:val="000771B4"/>
    <w:rsid w:val="00087EB6"/>
    <w:rsid w:val="00090518"/>
    <w:rsid w:val="0009096E"/>
    <w:rsid w:val="00093D38"/>
    <w:rsid w:val="0009554C"/>
    <w:rsid w:val="00096C88"/>
    <w:rsid w:val="000A3299"/>
    <w:rsid w:val="000A65A6"/>
    <w:rsid w:val="000A6CAD"/>
    <w:rsid w:val="000B0AC7"/>
    <w:rsid w:val="000B0F5D"/>
    <w:rsid w:val="000B361A"/>
    <w:rsid w:val="000B44AC"/>
    <w:rsid w:val="000B511E"/>
    <w:rsid w:val="000B709D"/>
    <w:rsid w:val="000C1303"/>
    <w:rsid w:val="000C584D"/>
    <w:rsid w:val="000D19EE"/>
    <w:rsid w:val="000D6557"/>
    <w:rsid w:val="000F0FA4"/>
    <w:rsid w:val="000F1A2B"/>
    <w:rsid w:val="00100739"/>
    <w:rsid w:val="001015F4"/>
    <w:rsid w:val="001038A2"/>
    <w:rsid w:val="00103C60"/>
    <w:rsid w:val="00111EE0"/>
    <w:rsid w:val="001151C8"/>
    <w:rsid w:val="00122710"/>
    <w:rsid w:val="00123E1E"/>
    <w:rsid w:val="00131AAD"/>
    <w:rsid w:val="001347E8"/>
    <w:rsid w:val="001359FA"/>
    <w:rsid w:val="00136A72"/>
    <w:rsid w:val="00137DC4"/>
    <w:rsid w:val="001420E1"/>
    <w:rsid w:val="00144092"/>
    <w:rsid w:val="00145C20"/>
    <w:rsid w:val="00151210"/>
    <w:rsid w:val="001526E8"/>
    <w:rsid w:val="00155362"/>
    <w:rsid w:val="001553A9"/>
    <w:rsid w:val="00163CB5"/>
    <w:rsid w:val="00166D82"/>
    <w:rsid w:val="00167D4D"/>
    <w:rsid w:val="00173CD4"/>
    <w:rsid w:val="00176F82"/>
    <w:rsid w:val="00187A1A"/>
    <w:rsid w:val="00191AE7"/>
    <w:rsid w:val="001A3ED4"/>
    <w:rsid w:val="001A5C18"/>
    <w:rsid w:val="001A68BB"/>
    <w:rsid w:val="001B14FF"/>
    <w:rsid w:val="001B2723"/>
    <w:rsid w:val="001B3481"/>
    <w:rsid w:val="001B6073"/>
    <w:rsid w:val="001C3F9C"/>
    <w:rsid w:val="001C4F3D"/>
    <w:rsid w:val="001D3175"/>
    <w:rsid w:val="001D3EF8"/>
    <w:rsid w:val="001D4106"/>
    <w:rsid w:val="001E1922"/>
    <w:rsid w:val="001E32ED"/>
    <w:rsid w:val="001E54A2"/>
    <w:rsid w:val="001E71F9"/>
    <w:rsid w:val="001F34EB"/>
    <w:rsid w:val="001F3AE1"/>
    <w:rsid w:val="001F7F88"/>
    <w:rsid w:val="002055FF"/>
    <w:rsid w:val="002102BE"/>
    <w:rsid w:val="00216024"/>
    <w:rsid w:val="00225300"/>
    <w:rsid w:val="002415A1"/>
    <w:rsid w:val="00241F8D"/>
    <w:rsid w:val="00246BF7"/>
    <w:rsid w:val="00250208"/>
    <w:rsid w:val="0025036A"/>
    <w:rsid w:val="00251F2A"/>
    <w:rsid w:val="00256A32"/>
    <w:rsid w:val="00261DDB"/>
    <w:rsid w:val="00262ECE"/>
    <w:rsid w:val="002654A9"/>
    <w:rsid w:val="00265FFA"/>
    <w:rsid w:val="002667E1"/>
    <w:rsid w:val="00267490"/>
    <w:rsid w:val="00272556"/>
    <w:rsid w:val="00272EFA"/>
    <w:rsid w:val="002779D4"/>
    <w:rsid w:val="00283AF8"/>
    <w:rsid w:val="002847F7"/>
    <w:rsid w:val="0028684C"/>
    <w:rsid w:val="002937C7"/>
    <w:rsid w:val="00294944"/>
    <w:rsid w:val="00295AE3"/>
    <w:rsid w:val="002965ED"/>
    <w:rsid w:val="002A0A43"/>
    <w:rsid w:val="002A4564"/>
    <w:rsid w:val="002A69A3"/>
    <w:rsid w:val="002B1181"/>
    <w:rsid w:val="002B2AB3"/>
    <w:rsid w:val="002C1C41"/>
    <w:rsid w:val="002C276B"/>
    <w:rsid w:val="002D1CDD"/>
    <w:rsid w:val="002D25CF"/>
    <w:rsid w:val="002E5070"/>
    <w:rsid w:val="002F0912"/>
    <w:rsid w:val="002F444A"/>
    <w:rsid w:val="002F53DD"/>
    <w:rsid w:val="002F5F6E"/>
    <w:rsid w:val="002F73E8"/>
    <w:rsid w:val="00321438"/>
    <w:rsid w:val="00335BFD"/>
    <w:rsid w:val="003360DE"/>
    <w:rsid w:val="003426DD"/>
    <w:rsid w:val="003431B1"/>
    <w:rsid w:val="00343DEC"/>
    <w:rsid w:val="003446B7"/>
    <w:rsid w:val="00355AA8"/>
    <w:rsid w:val="003738E3"/>
    <w:rsid w:val="00383CB3"/>
    <w:rsid w:val="003842F6"/>
    <w:rsid w:val="00386029"/>
    <w:rsid w:val="00387BBB"/>
    <w:rsid w:val="00397255"/>
    <w:rsid w:val="00397CBF"/>
    <w:rsid w:val="003A02B7"/>
    <w:rsid w:val="003A4D2A"/>
    <w:rsid w:val="003B25D9"/>
    <w:rsid w:val="003B26D9"/>
    <w:rsid w:val="003B4FBF"/>
    <w:rsid w:val="003B725F"/>
    <w:rsid w:val="003C0E02"/>
    <w:rsid w:val="003C7415"/>
    <w:rsid w:val="003D5ABE"/>
    <w:rsid w:val="003D6F64"/>
    <w:rsid w:val="003E4CB3"/>
    <w:rsid w:val="003F094F"/>
    <w:rsid w:val="003F2635"/>
    <w:rsid w:val="00404AE2"/>
    <w:rsid w:val="00406CFE"/>
    <w:rsid w:val="00411195"/>
    <w:rsid w:val="00411EBC"/>
    <w:rsid w:val="0041649E"/>
    <w:rsid w:val="0042040C"/>
    <w:rsid w:val="004228C8"/>
    <w:rsid w:val="00423C3A"/>
    <w:rsid w:val="004241D7"/>
    <w:rsid w:val="00426285"/>
    <w:rsid w:val="00426B86"/>
    <w:rsid w:val="004312E2"/>
    <w:rsid w:val="004322C1"/>
    <w:rsid w:val="00432B3C"/>
    <w:rsid w:val="00432B6E"/>
    <w:rsid w:val="00435DAA"/>
    <w:rsid w:val="00441DB8"/>
    <w:rsid w:val="00444B56"/>
    <w:rsid w:val="004464DA"/>
    <w:rsid w:val="00450E77"/>
    <w:rsid w:val="00451FAD"/>
    <w:rsid w:val="00454FD3"/>
    <w:rsid w:val="00460D3E"/>
    <w:rsid w:val="004643F5"/>
    <w:rsid w:val="00465A37"/>
    <w:rsid w:val="004759E7"/>
    <w:rsid w:val="00476524"/>
    <w:rsid w:val="00486B6C"/>
    <w:rsid w:val="00490155"/>
    <w:rsid w:val="0049016C"/>
    <w:rsid w:val="0049403F"/>
    <w:rsid w:val="00495B34"/>
    <w:rsid w:val="004971DF"/>
    <w:rsid w:val="00497A99"/>
    <w:rsid w:val="004A4928"/>
    <w:rsid w:val="004A4DA3"/>
    <w:rsid w:val="004A63F7"/>
    <w:rsid w:val="004A7EBF"/>
    <w:rsid w:val="004B129C"/>
    <w:rsid w:val="004B1304"/>
    <w:rsid w:val="004B5407"/>
    <w:rsid w:val="004C285E"/>
    <w:rsid w:val="004E0459"/>
    <w:rsid w:val="004E1057"/>
    <w:rsid w:val="004E1125"/>
    <w:rsid w:val="004E2BDF"/>
    <w:rsid w:val="004E2E2D"/>
    <w:rsid w:val="004E3D84"/>
    <w:rsid w:val="004E56C8"/>
    <w:rsid w:val="004E66F7"/>
    <w:rsid w:val="00501506"/>
    <w:rsid w:val="00501BC7"/>
    <w:rsid w:val="00501FD0"/>
    <w:rsid w:val="005045E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67876"/>
    <w:rsid w:val="00572569"/>
    <w:rsid w:val="005812B6"/>
    <w:rsid w:val="00581D24"/>
    <w:rsid w:val="005874F4"/>
    <w:rsid w:val="00591AAD"/>
    <w:rsid w:val="005928E2"/>
    <w:rsid w:val="00594797"/>
    <w:rsid w:val="005A2252"/>
    <w:rsid w:val="005A3E35"/>
    <w:rsid w:val="005A5EBC"/>
    <w:rsid w:val="005A67F3"/>
    <w:rsid w:val="005B0727"/>
    <w:rsid w:val="005B3E8C"/>
    <w:rsid w:val="005B557F"/>
    <w:rsid w:val="005D0D36"/>
    <w:rsid w:val="005D1215"/>
    <w:rsid w:val="005E775F"/>
    <w:rsid w:val="005F7BE4"/>
    <w:rsid w:val="00606175"/>
    <w:rsid w:val="00612280"/>
    <w:rsid w:val="00614B54"/>
    <w:rsid w:val="00616D97"/>
    <w:rsid w:val="00620837"/>
    <w:rsid w:val="00621B4A"/>
    <w:rsid w:val="00637B44"/>
    <w:rsid w:val="0064067E"/>
    <w:rsid w:val="00640B82"/>
    <w:rsid w:val="00643707"/>
    <w:rsid w:val="006537D0"/>
    <w:rsid w:val="00664EC8"/>
    <w:rsid w:val="00667B4C"/>
    <w:rsid w:val="00672CB4"/>
    <w:rsid w:val="006763E0"/>
    <w:rsid w:val="006825B0"/>
    <w:rsid w:val="00684F87"/>
    <w:rsid w:val="0068577F"/>
    <w:rsid w:val="006A4082"/>
    <w:rsid w:val="006A4F44"/>
    <w:rsid w:val="006B03DE"/>
    <w:rsid w:val="006B54EC"/>
    <w:rsid w:val="006C68BD"/>
    <w:rsid w:val="006C7992"/>
    <w:rsid w:val="006D2432"/>
    <w:rsid w:val="006D28CD"/>
    <w:rsid w:val="006D2C9F"/>
    <w:rsid w:val="006D5644"/>
    <w:rsid w:val="006D766D"/>
    <w:rsid w:val="006E02FA"/>
    <w:rsid w:val="006E3BBA"/>
    <w:rsid w:val="006E5302"/>
    <w:rsid w:val="006E6691"/>
    <w:rsid w:val="00703364"/>
    <w:rsid w:val="00704AA8"/>
    <w:rsid w:val="00706CB5"/>
    <w:rsid w:val="007115F1"/>
    <w:rsid w:val="00712F3A"/>
    <w:rsid w:val="00715FB3"/>
    <w:rsid w:val="00720211"/>
    <w:rsid w:val="00720887"/>
    <w:rsid w:val="0072610E"/>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90DF4"/>
    <w:rsid w:val="007A00F7"/>
    <w:rsid w:val="007A115C"/>
    <w:rsid w:val="007A3C1E"/>
    <w:rsid w:val="007C5304"/>
    <w:rsid w:val="007C7135"/>
    <w:rsid w:val="007D14F6"/>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672C1"/>
    <w:rsid w:val="00870F34"/>
    <w:rsid w:val="00871A61"/>
    <w:rsid w:val="00874575"/>
    <w:rsid w:val="00887ED3"/>
    <w:rsid w:val="00891EB5"/>
    <w:rsid w:val="008A2829"/>
    <w:rsid w:val="008A4BE8"/>
    <w:rsid w:val="008A774D"/>
    <w:rsid w:val="008B120C"/>
    <w:rsid w:val="008B7D27"/>
    <w:rsid w:val="008C3218"/>
    <w:rsid w:val="008D2503"/>
    <w:rsid w:val="008D5416"/>
    <w:rsid w:val="008E540A"/>
    <w:rsid w:val="008F03C0"/>
    <w:rsid w:val="008F1038"/>
    <w:rsid w:val="00901900"/>
    <w:rsid w:val="009168A4"/>
    <w:rsid w:val="00917E7A"/>
    <w:rsid w:val="00921DE9"/>
    <w:rsid w:val="00927542"/>
    <w:rsid w:val="009279E5"/>
    <w:rsid w:val="00930E26"/>
    <w:rsid w:val="00940403"/>
    <w:rsid w:val="0094365C"/>
    <w:rsid w:val="0094480F"/>
    <w:rsid w:val="00945E1C"/>
    <w:rsid w:val="0095008B"/>
    <w:rsid w:val="0096439D"/>
    <w:rsid w:val="009646E6"/>
    <w:rsid w:val="0097044A"/>
    <w:rsid w:val="00971E83"/>
    <w:rsid w:val="00973317"/>
    <w:rsid w:val="0097450C"/>
    <w:rsid w:val="00977ADD"/>
    <w:rsid w:val="00977B3A"/>
    <w:rsid w:val="00977EC9"/>
    <w:rsid w:val="009947CE"/>
    <w:rsid w:val="009A2D7F"/>
    <w:rsid w:val="009A445C"/>
    <w:rsid w:val="009A5D4E"/>
    <w:rsid w:val="009B0856"/>
    <w:rsid w:val="009B5062"/>
    <w:rsid w:val="009B766F"/>
    <w:rsid w:val="009B7FE9"/>
    <w:rsid w:val="009C0346"/>
    <w:rsid w:val="009C2996"/>
    <w:rsid w:val="009C2F4D"/>
    <w:rsid w:val="009D443F"/>
    <w:rsid w:val="009E41E2"/>
    <w:rsid w:val="009E7252"/>
    <w:rsid w:val="00A00587"/>
    <w:rsid w:val="00A02330"/>
    <w:rsid w:val="00A02461"/>
    <w:rsid w:val="00A024EE"/>
    <w:rsid w:val="00A0385D"/>
    <w:rsid w:val="00A07236"/>
    <w:rsid w:val="00A120F6"/>
    <w:rsid w:val="00A15665"/>
    <w:rsid w:val="00A22B84"/>
    <w:rsid w:val="00A24679"/>
    <w:rsid w:val="00A26500"/>
    <w:rsid w:val="00A273C4"/>
    <w:rsid w:val="00A27769"/>
    <w:rsid w:val="00A27B19"/>
    <w:rsid w:val="00A40059"/>
    <w:rsid w:val="00A46D12"/>
    <w:rsid w:val="00A476B2"/>
    <w:rsid w:val="00A52FAC"/>
    <w:rsid w:val="00A629E1"/>
    <w:rsid w:val="00A63B82"/>
    <w:rsid w:val="00A7379F"/>
    <w:rsid w:val="00A86655"/>
    <w:rsid w:val="00A86A7C"/>
    <w:rsid w:val="00A91577"/>
    <w:rsid w:val="00A94313"/>
    <w:rsid w:val="00A94998"/>
    <w:rsid w:val="00AB2B77"/>
    <w:rsid w:val="00AB7F37"/>
    <w:rsid w:val="00AD0F5B"/>
    <w:rsid w:val="00AD38BC"/>
    <w:rsid w:val="00AD4E06"/>
    <w:rsid w:val="00AD64E4"/>
    <w:rsid w:val="00AE2DD5"/>
    <w:rsid w:val="00AE633B"/>
    <w:rsid w:val="00AF40BF"/>
    <w:rsid w:val="00AF507C"/>
    <w:rsid w:val="00B008D5"/>
    <w:rsid w:val="00B05EE9"/>
    <w:rsid w:val="00B06D7E"/>
    <w:rsid w:val="00B077F9"/>
    <w:rsid w:val="00B078F0"/>
    <w:rsid w:val="00B07E80"/>
    <w:rsid w:val="00B12151"/>
    <w:rsid w:val="00B13421"/>
    <w:rsid w:val="00B15DAB"/>
    <w:rsid w:val="00B1758C"/>
    <w:rsid w:val="00B17927"/>
    <w:rsid w:val="00B229D3"/>
    <w:rsid w:val="00B2673C"/>
    <w:rsid w:val="00B271E3"/>
    <w:rsid w:val="00B30E98"/>
    <w:rsid w:val="00B31669"/>
    <w:rsid w:val="00B354FA"/>
    <w:rsid w:val="00B356C5"/>
    <w:rsid w:val="00B35E75"/>
    <w:rsid w:val="00B426DB"/>
    <w:rsid w:val="00B45D39"/>
    <w:rsid w:val="00B52D85"/>
    <w:rsid w:val="00B56A4B"/>
    <w:rsid w:val="00B57EB7"/>
    <w:rsid w:val="00B6192C"/>
    <w:rsid w:val="00B62180"/>
    <w:rsid w:val="00B63EC9"/>
    <w:rsid w:val="00B645BC"/>
    <w:rsid w:val="00B64FD6"/>
    <w:rsid w:val="00B6504E"/>
    <w:rsid w:val="00B70F73"/>
    <w:rsid w:val="00B73D06"/>
    <w:rsid w:val="00B76395"/>
    <w:rsid w:val="00B8192E"/>
    <w:rsid w:val="00B81C06"/>
    <w:rsid w:val="00B82EFB"/>
    <w:rsid w:val="00B833EF"/>
    <w:rsid w:val="00B8577D"/>
    <w:rsid w:val="00B927E8"/>
    <w:rsid w:val="00BA4F7D"/>
    <w:rsid w:val="00BA53EE"/>
    <w:rsid w:val="00BA70EB"/>
    <w:rsid w:val="00BB0ED8"/>
    <w:rsid w:val="00BB4BDD"/>
    <w:rsid w:val="00BB7C95"/>
    <w:rsid w:val="00BC3DC6"/>
    <w:rsid w:val="00BC74D2"/>
    <w:rsid w:val="00BD15F8"/>
    <w:rsid w:val="00BD6856"/>
    <w:rsid w:val="00BE0519"/>
    <w:rsid w:val="00BE2FDA"/>
    <w:rsid w:val="00BE4136"/>
    <w:rsid w:val="00BE4854"/>
    <w:rsid w:val="00BE6548"/>
    <w:rsid w:val="00BF78A2"/>
    <w:rsid w:val="00C0427B"/>
    <w:rsid w:val="00C159C4"/>
    <w:rsid w:val="00C218E6"/>
    <w:rsid w:val="00C22115"/>
    <w:rsid w:val="00C32909"/>
    <w:rsid w:val="00C4063F"/>
    <w:rsid w:val="00C42C78"/>
    <w:rsid w:val="00C52215"/>
    <w:rsid w:val="00C550B8"/>
    <w:rsid w:val="00C6014A"/>
    <w:rsid w:val="00C64E80"/>
    <w:rsid w:val="00C662B8"/>
    <w:rsid w:val="00C678FC"/>
    <w:rsid w:val="00C72357"/>
    <w:rsid w:val="00C774EB"/>
    <w:rsid w:val="00C77ED7"/>
    <w:rsid w:val="00C9196C"/>
    <w:rsid w:val="00C92533"/>
    <w:rsid w:val="00C943B5"/>
    <w:rsid w:val="00C956EC"/>
    <w:rsid w:val="00C97B9A"/>
    <w:rsid w:val="00CA366C"/>
    <w:rsid w:val="00CA4F0C"/>
    <w:rsid w:val="00CB0C91"/>
    <w:rsid w:val="00CD565A"/>
    <w:rsid w:val="00CD7A5F"/>
    <w:rsid w:val="00CE0A30"/>
    <w:rsid w:val="00CE3D0F"/>
    <w:rsid w:val="00CE7EB1"/>
    <w:rsid w:val="00CF0D6E"/>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77124"/>
    <w:rsid w:val="00D802B4"/>
    <w:rsid w:val="00D81222"/>
    <w:rsid w:val="00D812A5"/>
    <w:rsid w:val="00D818AE"/>
    <w:rsid w:val="00D84F60"/>
    <w:rsid w:val="00D872D6"/>
    <w:rsid w:val="00D90A49"/>
    <w:rsid w:val="00D93F5A"/>
    <w:rsid w:val="00D97FD2"/>
    <w:rsid w:val="00DA1299"/>
    <w:rsid w:val="00DA1D3B"/>
    <w:rsid w:val="00DA1F3D"/>
    <w:rsid w:val="00DB2ED5"/>
    <w:rsid w:val="00DB5833"/>
    <w:rsid w:val="00DC0E1E"/>
    <w:rsid w:val="00DC3566"/>
    <w:rsid w:val="00DC637D"/>
    <w:rsid w:val="00DD0D40"/>
    <w:rsid w:val="00DD11CF"/>
    <w:rsid w:val="00DE3836"/>
    <w:rsid w:val="00DE6C29"/>
    <w:rsid w:val="00DE78E9"/>
    <w:rsid w:val="00DF6378"/>
    <w:rsid w:val="00E049CC"/>
    <w:rsid w:val="00E059DF"/>
    <w:rsid w:val="00E12E60"/>
    <w:rsid w:val="00E15196"/>
    <w:rsid w:val="00E20615"/>
    <w:rsid w:val="00E223BC"/>
    <w:rsid w:val="00E264D6"/>
    <w:rsid w:val="00E33CE5"/>
    <w:rsid w:val="00E360F1"/>
    <w:rsid w:val="00E41533"/>
    <w:rsid w:val="00E43F1B"/>
    <w:rsid w:val="00E44764"/>
    <w:rsid w:val="00E45334"/>
    <w:rsid w:val="00E45B4A"/>
    <w:rsid w:val="00E46C32"/>
    <w:rsid w:val="00E47B17"/>
    <w:rsid w:val="00E544F5"/>
    <w:rsid w:val="00E55934"/>
    <w:rsid w:val="00E56AD3"/>
    <w:rsid w:val="00E63783"/>
    <w:rsid w:val="00E652E3"/>
    <w:rsid w:val="00E67F8C"/>
    <w:rsid w:val="00E7086A"/>
    <w:rsid w:val="00E735DA"/>
    <w:rsid w:val="00E738D0"/>
    <w:rsid w:val="00E76825"/>
    <w:rsid w:val="00E855AF"/>
    <w:rsid w:val="00E85C62"/>
    <w:rsid w:val="00E86DE6"/>
    <w:rsid w:val="00E9579D"/>
    <w:rsid w:val="00EA3F0C"/>
    <w:rsid w:val="00EA5E2E"/>
    <w:rsid w:val="00EA668F"/>
    <w:rsid w:val="00EA7A86"/>
    <w:rsid w:val="00EB34E3"/>
    <w:rsid w:val="00EB4BC6"/>
    <w:rsid w:val="00EB5C69"/>
    <w:rsid w:val="00EB6236"/>
    <w:rsid w:val="00EC30B8"/>
    <w:rsid w:val="00EC3A6C"/>
    <w:rsid w:val="00EC49DF"/>
    <w:rsid w:val="00EC57C2"/>
    <w:rsid w:val="00ED00F6"/>
    <w:rsid w:val="00ED0D9B"/>
    <w:rsid w:val="00ED28CA"/>
    <w:rsid w:val="00ED2C79"/>
    <w:rsid w:val="00ED449E"/>
    <w:rsid w:val="00ED6CD0"/>
    <w:rsid w:val="00EE5908"/>
    <w:rsid w:val="00EE5BC8"/>
    <w:rsid w:val="00EF1AA4"/>
    <w:rsid w:val="00EF3EBA"/>
    <w:rsid w:val="00F00D6D"/>
    <w:rsid w:val="00F01CA8"/>
    <w:rsid w:val="00F024E1"/>
    <w:rsid w:val="00F02A49"/>
    <w:rsid w:val="00F04269"/>
    <w:rsid w:val="00F05588"/>
    <w:rsid w:val="00F059EC"/>
    <w:rsid w:val="00F10027"/>
    <w:rsid w:val="00F10E1A"/>
    <w:rsid w:val="00F2203E"/>
    <w:rsid w:val="00F22F48"/>
    <w:rsid w:val="00F231CA"/>
    <w:rsid w:val="00F23C91"/>
    <w:rsid w:val="00F27309"/>
    <w:rsid w:val="00F308B1"/>
    <w:rsid w:val="00F321B8"/>
    <w:rsid w:val="00F350AC"/>
    <w:rsid w:val="00F36924"/>
    <w:rsid w:val="00F4065F"/>
    <w:rsid w:val="00F53792"/>
    <w:rsid w:val="00F6006E"/>
    <w:rsid w:val="00F73790"/>
    <w:rsid w:val="00F74805"/>
    <w:rsid w:val="00F81192"/>
    <w:rsid w:val="00F82A37"/>
    <w:rsid w:val="00F83936"/>
    <w:rsid w:val="00F87165"/>
    <w:rsid w:val="00F90A16"/>
    <w:rsid w:val="00F9168C"/>
    <w:rsid w:val="00F951D1"/>
    <w:rsid w:val="00F96A33"/>
    <w:rsid w:val="00FA1F96"/>
    <w:rsid w:val="00FB2AE6"/>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84510871-A3DF-4C09-9E62-E39F2381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C6014A"/>
    <w:rPr>
      <w:rFonts w:ascii="Calibri" w:eastAsia="Times New Roman" w:hAnsi="Calibri" w:cs="Times New Roman"/>
      <w:lang w:eastAsia="ru-RU"/>
    </w:rPr>
  </w:style>
  <w:style w:type="paragraph" w:styleId="1">
    <w:name w:val="heading 1"/>
    <w:basedOn w:val="a"/>
    <w:link w:val="10"/>
    <w:uiPriority w:val="99"/>
    <w:qFormat/>
    <w:rsid w:val="00C6014A"/>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C60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60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01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601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601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601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01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601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14A"/>
    <w:pPr>
      <w:spacing w:after="0" w:line="240" w:lineRule="auto"/>
    </w:pPr>
    <w:rPr>
      <w:rFonts w:ascii="Calibri" w:eastAsia="Times New Roman" w:hAnsi="Calibri" w:cs="Calibri"/>
      <w:szCs w:val="20"/>
      <w:lang w:eastAsia="ru-RU"/>
    </w:rPr>
  </w:style>
  <w:style w:type="character" w:styleId="a3">
    <w:name w:val="Hyperlink"/>
    <w:basedOn w:val="a0"/>
    <w:unhideWhenUsed/>
    <w:rsid w:val="00C6014A"/>
    <w:rPr>
      <w:color w:val="0000FF" w:themeColor="hyperlink"/>
      <w:u w:val="single"/>
    </w:rPr>
  </w:style>
  <w:style w:type="character" w:customStyle="1" w:styleId="ConsPlusNormal0">
    <w:name w:val="ConsPlusNormal Знак"/>
    <w:link w:val="ConsPlusNormal"/>
    <w:rsid w:val="00C6014A"/>
    <w:rPr>
      <w:rFonts w:ascii="Calibri" w:eastAsia="Times New Roman" w:hAnsi="Calibri" w:cs="Calibri"/>
      <w:szCs w:val="20"/>
      <w:lang w:eastAsia="ru-RU"/>
    </w:rPr>
  </w:style>
  <w:style w:type="paragraph" w:customStyle="1" w:styleId="ConsPlusTitle">
    <w:name w:val="ConsPlusTitle"/>
    <w:uiPriority w:val="99"/>
    <w:rsid w:val="00C6014A"/>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C6014A"/>
    <w:pPr>
      <w:ind w:left="720"/>
      <w:contextualSpacing/>
    </w:pPr>
  </w:style>
  <w:style w:type="paragraph" w:customStyle="1" w:styleId="ConsPlusNonformat">
    <w:name w:val="ConsPlusNonformat"/>
    <w:uiPriority w:val="99"/>
    <w:rsid w:val="00C6014A"/>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C6014A"/>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C6014A"/>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C6014A"/>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C6014A"/>
  </w:style>
  <w:style w:type="character" w:styleId="a5">
    <w:name w:val="annotation reference"/>
    <w:basedOn w:val="a0"/>
    <w:unhideWhenUsed/>
    <w:rsid w:val="00C6014A"/>
    <w:rPr>
      <w:sz w:val="16"/>
      <w:szCs w:val="16"/>
    </w:rPr>
  </w:style>
  <w:style w:type="paragraph" w:styleId="a6">
    <w:name w:val="annotation text"/>
    <w:basedOn w:val="a"/>
    <w:link w:val="a7"/>
    <w:unhideWhenUsed/>
    <w:rsid w:val="00C6014A"/>
    <w:pPr>
      <w:spacing w:line="240" w:lineRule="auto"/>
    </w:pPr>
    <w:rPr>
      <w:sz w:val="20"/>
      <w:szCs w:val="20"/>
    </w:rPr>
  </w:style>
  <w:style w:type="character" w:customStyle="1" w:styleId="a7">
    <w:name w:val="Текст примечания Знак"/>
    <w:basedOn w:val="a0"/>
    <w:link w:val="a6"/>
    <w:rsid w:val="00C6014A"/>
    <w:rPr>
      <w:rFonts w:ascii="Calibri" w:eastAsia="Times New Roman" w:hAnsi="Calibri" w:cs="Times New Roman"/>
      <w:sz w:val="20"/>
      <w:szCs w:val="20"/>
      <w:lang w:eastAsia="ru-RU"/>
    </w:rPr>
  </w:style>
  <w:style w:type="paragraph" w:styleId="a8">
    <w:name w:val="annotation subject"/>
    <w:basedOn w:val="a6"/>
    <w:next w:val="a6"/>
    <w:link w:val="a9"/>
    <w:unhideWhenUsed/>
    <w:rsid w:val="00C6014A"/>
    <w:rPr>
      <w:b/>
      <w:bCs/>
    </w:rPr>
  </w:style>
  <w:style w:type="character" w:customStyle="1" w:styleId="a9">
    <w:name w:val="Тема примечания Знак"/>
    <w:basedOn w:val="a7"/>
    <w:link w:val="a8"/>
    <w:rsid w:val="00C6014A"/>
    <w:rPr>
      <w:rFonts w:ascii="Calibri" w:eastAsia="Times New Roman" w:hAnsi="Calibri" w:cs="Times New Roman"/>
      <w:b/>
      <w:bCs/>
      <w:sz w:val="20"/>
      <w:szCs w:val="20"/>
      <w:lang w:eastAsia="ru-RU"/>
    </w:rPr>
  </w:style>
  <w:style w:type="paragraph" w:styleId="aa">
    <w:name w:val="Balloon Text"/>
    <w:basedOn w:val="a"/>
    <w:link w:val="ab"/>
    <w:unhideWhenUsed/>
    <w:rsid w:val="00C6014A"/>
    <w:pPr>
      <w:spacing w:after="0" w:line="240" w:lineRule="auto"/>
    </w:pPr>
    <w:rPr>
      <w:rFonts w:ascii="Tahoma" w:hAnsi="Tahoma" w:cs="Tahoma"/>
      <w:sz w:val="16"/>
      <w:szCs w:val="16"/>
    </w:rPr>
  </w:style>
  <w:style w:type="character" w:customStyle="1" w:styleId="ab">
    <w:name w:val="Текст выноски Знак"/>
    <w:basedOn w:val="a0"/>
    <w:link w:val="aa"/>
    <w:rsid w:val="00C6014A"/>
    <w:rPr>
      <w:rFonts w:ascii="Tahoma" w:eastAsia="Times New Roman" w:hAnsi="Tahoma" w:cs="Tahoma"/>
      <w:sz w:val="16"/>
      <w:szCs w:val="16"/>
      <w:lang w:eastAsia="ru-RU"/>
    </w:rPr>
  </w:style>
  <w:style w:type="character" w:customStyle="1" w:styleId="10">
    <w:name w:val="Заголовок 1 Знак"/>
    <w:basedOn w:val="a0"/>
    <w:link w:val="1"/>
    <w:uiPriority w:val="99"/>
    <w:rsid w:val="00C6014A"/>
    <w:rPr>
      <w:rFonts w:ascii="Times New Roman" w:eastAsia="Times New Roman" w:hAnsi="Times New Roman" w:cs="Times New Roman"/>
      <w:b/>
      <w:bCs/>
      <w:sz w:val="48"/>
      <w:szCs w:val="48"/>
      <w:lang w:eastAsia="ru-RU"/>
    </w:rPr>
  </w:style>
  <w:style w:type="character" w:customStyle="1" w:styleId="Hl">
    <w:name w:val="Hl"/>
    <w:basedOn w:val="a0"/>
    <w:uiPriority w:val="99"/>
    <w:rsid w:val="00C6014A"/>
  </w:style>
  <w:style w:type="paragraph" w:customStyle="1" w:styleId="Style2">
    <w:name w:val="Style2"/>
    <w:basedOn w:val="a"/>
    <w:uiPriority w:val="99"/>
    <w:rsid w:val="00C6014A"/>
    <w:pPr>
      <w:spacing w:after="0" w:line="300" w:lineRule="exact"/>
      <w:jc w:val="center"/>
    </w:pPr>
    <w:rPr>
      <w:rFonts w:ascii="Times New Roman" w:hAnsi="Times New Roman"/>
      <w:sz w:val="24"/>
      <w:szCs w:val="24"/>
    </w:rPr>
  </w:style>
  <w:style w:type="paragraph" w:styleId="ac">
    <w:name w:val="No Spacing"/>
    <w:uiPriority w:val="1"/>
    <w:qFormat/>
    <w:rsid w:val="00C6014A"/>
    <w:pPr>
      <w:spacing w:after="0" w:line="240" w:lineRule="auto"/>
    </w:pPr>
  </w:style>
  <w:style w:type="character" w:customStyle="1" w:styleId="Heading1Char">
    <w:name w:val="Heading 1 Char"/>
    <w:basedOn w:val="a0"/>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01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60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01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01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014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01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014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6014A"/>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C6014A"/>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C6014A"/>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C601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C6014A"/>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C6014A"/>
    <w:rPr>
      <w:i/>
      <w:iCs/>
      <w:color w:val="808080" w:themeColor="text1" w:themeTint="7F"/>
    </w:rPr>
  </w:style>
  <w:style w:type="character" w:styleId="af2">
    <w:name w:val="Emphasis"/>
    <w:basedOn w:val="a0"/>
    <w:uiPriority w:val="20"/>
    <w:qFormat/>
    <w:rsid w:val="00C6014A"/>
    <w:rPr>
      <w:i/>
      <w:iCs/>
    </w:rPr>
  </w:style>
  <w:style w:type="character" w:styleId="af3">
    <w:name w:val="Intense Emphasis"/>
    <w:basedOn w:val="a0"/>
    <w:uiPriority w:val="21"/>
    <w:qFormat/>
    <w:rsid w:val="00C6014A"/>
    <w:rPr>
      <w:b/>
      <w:bCs/>
      <w:i/>
      <w:iCs/>
      <w:color w:val="4F81BD" w:themeColor="accent1"/>
    </w:rPr>
  </w:style>
  <w:style w:type="character" w:styleId="af4">
    <w:name w:val="Strong"/>
    <w:basedOn w:val="a0"/>
    <w:uiPriority w:val="22"/>
    <w:qFormat/>
    <w:rsid w:val="00C6014A"/>
    <w:rPr>
      <w:b/>
      <w:bCs/>
    </w:rPr>
  </w:style>
  <w:style w:type="paragraph" w:styleId="21">
    <w:name w:val="Quote"/>
    <w:basedOn w:val="a"/>
    <w:next w:val="a"/>
    <w:link w:val="22"/>
    <w:uiPriority w:val="29"/>
    <w:qFormat/>
    <w:rsid w:val="00C6014A"/>
    <w:rPr>
      <w:i/>
      <w:iCs/>
      <w:color w:val="000000" w:themeColor="text1"/>
    </w:rPr>
  </w:style>
  <w:style w:type="character" w:customStyle="1" w:styleId="22">
    <w:name w:val="Цитата 2 Знак"/>
    <w:basedOn w:val="a0"/>
    <w:link w:val="21"/>
    <w:uiPriority w:val="29"/>
    <w:rsid w:val="00C6014A"/>
    <w:rPr>
      <w:i/>
      <w:iCs/>
      <w:color w:val="000000" w:themeColor="text1"/>
    </w:rPr>
  </w:style>
  <w:style w:type="paragraph" w:styleId="af5">
    <w:name w:val="Intense Quote"/>
    <w:basedOn w:val="a"/>
    <w:next w:val="a"/>
    <w:link w:val="af6"/>
    <w:uiPriority w:val="30"/>
    <w:qFormat/>
    <w:rsid w:val="00C6014A"/>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C6014A"/>
    <w:rPr>
      <w:b/>
      <w:bCs/>
      <w:i/>
      <w:iCs/>
      <w:color w:val="4F81BD" w:themeColor="accent1"/>
    </w:rPr>
  </w:style>
  <w:style w:type="character" w:styleId="af7">
    <w:name w:val="Subtle Reference"/>
    <w:basedOn w:val="a0"/>
    <w:uiPriority w:val="31"/>
    <w:qFormat/>
    <w:rsid w:val="00C6014A"/>
    <w:rPr>
      <w:smallCaps/>
      <w:color w:val="C0504D" w:themeColor="accent2"/>
      <w:u w:val="single"/>
    </w:rPr>
  </w:style>
  <w:style w:type="character" w:styleId="af8">
    <w:name w:val="Intense Reference"/>
    <w:basedOn w:val="a0"/>
    <w:uiPriority w:val="32"/>
    <w:qFormat/>
    <w:rsid w:val="00C6014A"/>
    <w:rPr>
      <w:b/>
      <w:bCs/>
      <w:smallCaps/>
      <w:color w:val="C0504D" w:themeColor="accent2"/>
      <w:spacing w:val="5"/>
      <w:u w:val="single"/>
    </w:rPr>
  </w:style>
  <w:style w:type="character" w:styleId="af9">
    <w:name w:val="Book Title"/>
    <w:basedOn w:val="a0"/>
    <w:uiPriority w:val="33"/>
    <w:qFormat/>
    <w:rsid w:val="00C6014A"/>
    <w:rPr>
      <w:b/>
      <w:bCs/>
      <w:smallCaps/>
      <w:spacing w:val="5"/>
    </w:rPr>
  </w:style>
  <w:style w:type="paragraph" w:styleId="afa">
    <w:name w:val="footnote text"/>
    <w:basedOn w:val="a"/>
    <w:link w:val="afb"/>
    <w:uiPriority w:val="99"/>
    <w:semiHidden/>
    <w:unhideWhenUsed/>
    <w:rsid w:val="00C6014A"/>
    <w:pPr>
      <w:spacing w:after="0" w:line="240" w:lineRule="auto"/>
    </w:pPr>
    <w:rPr>
      <w:sz w:val="20"/>
      <w:szCs w:val="20"/>
    </w:rPr>
  </w:style>
  <w:style w:type="character" w:customStyle="1" w:styleId="afb">
    <w:name w:val="Текст сноски Знак"/>
    <w:basedOn w:val="a0"/>
    <w:link w:val="afa"/>
    <w:uiPriority w:val="99"/>
    <w:semiHidden/>
    <w:rsid w:val="00C6014A"/>
    <w:rPr>
      <w:sz w:val="20"/>
      <w:szCs w:val="20"/>
    </w:rPr>
  </w:style>
  <w:style w:type="character" w:styleId="afc">
    <w:name w:val="footnote reference"/>
    <w:basedOn w:val="a0"/>
    <w:uiPriority w:val="99"/>
    <w:semiHidden/>
    <w:unhideWhenUsed/>
    <w:rsid w:val="00C6014A"/>
    <w:rPr>
      <w:vertAlign w:val="superscript"/>
    </w:rPr>
  </w:style>
  <w:style w:type="paragraph" w:styleId="afd">
    <w:name w:val="endnote text"/>
    <w:basedOn w:val="a"/>
    <w:link w:val="afe"/>
    <w:uiPriority w:val="99"/>
    <w:semiHidden/>
    <w:unhideWhenUsed/>
    <w:rsid w:val="00C6014A"/>
    <w:pPr>
      <w:spacing w:after="0" w:line="240" w:lineRule="auto"/>
    </w:pPr>
    <w:rPr>
      <w:sz w:val="20"/>
      <w:szCs w:val="20"/>
    </w:rPr>
  </w:style>
  <w:style w:type="character" w:customStyle="1" w:styleId="afe">
    <w:name w:val="Текст концевой сноски Знак"/>
    <w:basedOn w:val="a0"/>
    <w:link w:val="afd"/>
    <w:uiPriority w:val="99"/>
    <w:semiHidden/>
    <w:rsid w:val="00C6014A"/>
    <w:rPr>
      <w:sz w:val="20"/>
      <w:szCs w:val="20"/>
    </w:rPr>
  </w:style>
  <w:style w:type="character" w:styleId="aff">
    <w:name w:val="endnote reference"/>
    <w:basedOn w:val="a0"/>
    <w:uiPriority w:val="99"/>
    <w:semiHidden/>
    <w:unhideWhenUsed/>
    <w:rsid w:val="00C6014A"/>
    <w:rPr>
      <w:vertAlign w:val="superscript"/>
    </w:rPr>
  </w:style>
  <w:style w:type="paragraph" w:styleId="aff0">
    <w:name w:val="Plain Text"/>
    <w:basedOn w:val="a"/>
    <w:link w:val="aff1"/>
    <w:uiPriority w:val="99"/>
    <w:semiHidden/>
    <w:unhideWhenUsed/>
    <w:rsid w:val="00C6014A"/>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C6014A"/>
    <w:rPr>
      <w:rFonts w:ascii="Courier New" w:hAnsi="Courier New" w:cs="Courier New"/>
      <w:sz w:val="21"/>
      <w:szCs w:val="21"/>
    </w:rPr>
  </w:style>
  <w:style w:type="paragraph" w:styleId="aff2">
    <w:name w:val="header"/>
    <w:basedOn w:val="a"/>
    <w:link w:val="aff3"/>
    <w:uiPriority w:val="99"/>
    <w:unhideWhenUsed/>
    <w:rsid w:val="00C6014A"/>
    <w:pPr>
      <w:spacing w:after="0" w:line="240" w:lineRule="auto"/>
    </w:pPr>
  </w:style>
  <w:style w:type="character" w:customStyle="1" w:styleId="aff3">
    <w:name w:val="Верхний колонтитул Знак"/>
    <w:basedOn w:val="a0"/>
    <w:link w:val="aff2"/>
    <w:uiPriority w:val="99"/>
    <w:rsid w:val="00C6014A"/>
  </w:style>
  <w:style w:type="paragraph" w:styleId="aff4">
    <w:name w:val="footer"/>
    <w:basedOn w:val="a"/>
    <w:link w:val="aff5"/>
    <w:uiPriority w:val="99"/>
    <w:unhideWhenUsed/>
    <w:rsid w:val="00C6014A"/>
    <w:pPr>
      <w:spacing w:after="0" w:line="240" w:lineRule="auto"/>
    </w:pPr>
  </w:style>
  <w:style w:type="character" w:customStyle="1" w:styleId="aff5">
    <w:name w:val="Нижний колонтитул Знак"/>
    <w:basedOn w:val="a0"/>
    <w:link w:val="aff4"/>
    <w:uiPriority w:val="99"/>
    <w:rsid w:val="00C6014A"/>
  </w:style>
  <w:style w:type="character" w:customStyle="1" w:styleId="itemtext0">
    <w:name w:val="itemtext"/>
    <w:basedOn w:val="a0"/>
    <w:rsid w:val="0072610E"/>
  </w:style>
  <w:style w:type="paragraph" w:customStyle="1" w:styleId="Formattext">
    <w:name w:val="Formattext"/>
    <w:basedOn w:val="a"/>
    <w:uiPriority w:val="99"/>
    <w:rsid w:val="00887ED3"/>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887ED3"/>
    <w:rPr>
      <w:color w:val="605E5C"/>
      <w:shd w:val="clear" w:color="auto" w:fill="E1DFDD"/>
    </w:rPr>
  </w:style>
  <w:style w:type="character" w:customStyle="1" w:styleId="aff6">
    <w:name w:val="Основной текст_"/>
    <w:link w:val="17"/>
    <w:uiPriority w:val="99"/>
    <w:rsid w:val="00034149"/>
    <w:rPr>
      <w:sz w:val="27"/>
      <w:szCs w:val="27"/>
      <w:shd w:val="clear" w:color="auto" w:fill="FFFFFF"/>
    </w:rPr>
  </w:style>
  <w:style w:type="character" w:customStyle="1" w:styleId="11">
    <w:name w:val="Заголовок №1_"/>
    <w:link w:val="12"/>
    <w:uiPriority w:val="99"/>
    <w:rsid w:val="00034149"/>
    <w:rPr>
      <w:sz w:val="27"/>
      <w:szCs w:val="27"/>
      <w:shd w:val="clear" w:color="auto" w:fill="FFFFFF"/>
    </w:rPr>
  </w:style>
  <w:style w:type="paragraph" w:customStyle="1" w:styleId="17">
    <w:name w:val="Основной текст17"/>
    <w:basedOn w:val="a"/>
    <w:link w:val="aff6"/>
    <w:uiPriority w:val="99"/>
    <w:rsid w:val="00034149"/>
    <w:pPr>
      <w:shd w:val="clear" w:color="auto" w:fill="FFFFFF"/>
      <w:spacing w:before="480" w:after="0" w:line="322" w:lineRule="exact"/>
      <w:jc w:val="both"/>
    </w:pPr>
    <w:rPr>
      <w:rFonts w:asciiTheme="minorHAnsi" w:eastAsiaTheme="minorHAnsi" w:hAnsiTheme="minorHAnsi" w:cstheme="minorBidi"/>
      <w:sz w:val="27"/>
      <w:szCs w:val="27"/>
      <w:lang w:eastAsia="en-US"/>
    </w:rPr>
  </w:style>
  <w:style w:type="paragraph" w:customStyle="1" w:styleId="12">
    <w:name w:val="Заголовок №1"/>
    <w:basedOn w:val="a"/>
    <w:link w:val="11"/>
    <w:uiPriority w:val="99"/>
    <w:rsid w:val="00034149"/>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034149"/>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034149"/>
    <w:pPr>
      <w:spacing w:after="120"/>
    </w:pPr>
  </w:style>
  <w:style w:type="paragraph" w:customStyle="1" w:styleId="23">
    <w:name w:val="Знак2"/>
    <w:basedOn w:val="a"/>
    <w:rsid w:val="00034149"/>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361174795">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45524948">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96E487019176261B8C39C8215A269B0EEA27295244B8CC28D30C26D32D09B0543C90216eCs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96E487019176261B8C39C8215A269B0EEA27295244B8CC28D30C26D32D09B0543C90317eCs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B96E487019176261B8C39C8215A269B0EEA27295244B8CC28D30C26D32D09B0543C90312eCsFH" TargetMode="External"/><Relationship Id="rId4" Type="http://schemas.openxmlformats.org/officeDocument/2006/relationships/settings" Target="settings.xml"/><Relationship Id="rId9" Type="http://schemas.openxmlformats.org/officeDocument/2006/relationships/hyperlink" Target="http://kumiks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ECC7-F523-4AD3-932B-F6099B84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Евгений</cp:lastModifiedBy>
  <cp:revision>2</cp:revision>
  <cp:lastPrinted>2023-01-18T01:00:00Z</cp:lastPrinted>
  <dcterms:created xsi:type="dcterms:W3CDTF">2023-08-31T03:25:00Z</dcterms:created>
  <dcterms:modified xsi:type="dcterms:W3CDTF">2023-08-31T03:25:00Z</dcterms:modified>
</cp:coreProperties>
</file>