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866" w:type="dxa"/>
        <w:tblLook w:val="01E0" w:firstRow="1" w:lastRow="1" w:firstColumn="1" w:lastColumn="1" w:noHBand="0" w:noVBand="0"/>
      </w:tblPr>
      <w:tblGrid>
        <w:gridCol w:w="9866"/>
      </w:tblGrid>
      <w:tr w:rsidR="00DD68EF" w:rsidTr="00DD68EF">
        <w:trPr>
          <w:trHeight w:val="1370"/>
        </w:trPr>
        <w:tc>
          <w:tcPr>
            <w:tcW w:w="9866" w:type="dxa"/>
          </w:tcPr>
          <w:p w:rsidR="00DD68EF" w:rsidRDefault="00DD68EF" w:rsidP="00DD68EF">
            <w:pPr>
              <w:spacing w:after="0" w:line="360" w:lineRule="auto"/>
              <w:jc w:val="center"/>
              <w:rPr>
                <w:rFonts w:ascii="Times New Roman" w:eastAsia="Calibri" w:hAnsi="Times New Roman"/>
                <w:b/>
                <w:sz w:val="28"/>
                <w:szCs w:val="28"/>
                <w:lang w:eastAsia="en-US"/>
              </w:rPr>
            </w:pPr>
            <w:r>
              <w:rPr>
                <w:rFonts w:ascii="Times New Roman" w:hAnsi="Times New Roman"/>
                <w:b/>
                <w:noProof/>
                <w:sz w:val="32"/>
                <w:szCs w:val="32"/>
              </w:rPr>
              <w:drawing>
                <wp:inline distT="0" distB="0" distL="0" distR="0">
                  <wp:extent cx="723900" cy="1133475"/>
                  <wp:effectExtent l="19050" t="0" r="0" b="0"/>
                  <wp:docPr id="1" name="Рисунок 1" descr="герб-Киселевска-прозрачный-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descr="герб-Киселевска-прозрачный-2"/>
                          <pic:cNvPicPr>
                            <a:picLocks noChangeAspect="1" noChangeArrowheads="1"/>
                          </pic:cNvPicPr>
                        </pic:nvPicPr>
                        <pic:blipFill>
                          <a:blip r:embed="rId8">
                            <a:lum bright="6000"/>
                            <a:grayscl/>
                          </a:blip>
                          <a:srcRect/>
                          <a:stretch>
                            <a:fillRect/>
                          </a:stretch>
                        </pic:blipFill>
                        <pic:spPr bwMode="auto">
                          <a:xfrm>
                            <a:off x="0" y="0"/>
                            <a:ext cx="723900" cy="1133475"/>
                          </a:xfrm>
                          <a:prstGeom prst="rect">
                            <a:avLst/>
                          </a:prstGeom>
                          <a:noFill/>
                          <a:ln w="9525">
                            <a:noFill/>
                            <a:miter lim="800000"/>
                            <a:headEnd/>
                            <a:tailEnd/>
                          </a:ln>
                        </pic:spPr>
                      </pic:pic>
                    </a:graphicData>
                  </a:graphic>
                </wp:inline>
              </w:drawing>
            </w:r>
          </w:p>
          <w:p w:rsidR="00DD68EF" w:rsidRPr="00FE5652" w:rsidRDefault="00DD68EF" w:rsidP="00DD68EF">
            <w:pPr>
              <w:spacing w:after="0" w:line="360" w:lineRule="auto"/>
              <w:rPr>
                <w:rFonts w:ascii="Times New Roman" w:eastAsia="Calibri" w:hAnsi="Times New Roman"/>
                <w:b/>
                <w:sz w:val="28"/>
                <w:szCs w:val="28"/>
                <w:lang w:eastAsia="en-US"/>
              </w:rPr>
            </w:pPr>
          </w:p>
        </w:tc>
      </w:tr>
      <w:tr w:rsidR="00DD68EF" w:rsidTr="00DD68EF">
        <w:trPr>
          <w:trHeight w:val="531"/>
        </w:trPr>
        <w:tc>
          <w:tcPr>
            <w:tcW w:w="9866" w:type="dxa"/>
          </w:tcPr>
          <w:p w:rsidR="00DD68EF" w:rsidRDefault="00DD68EF" w:rsidP="00DD68EF">
            <w:pPr>
              <w:spacing w:after="0" w:line="240" w:lineRule="auto"/>
              <w:jc w:val="center"/>
              <w:rPr>
                <w:rFonts w:ascii="Times New Roman" w:eastAsia="Calibri" w:hAnsi="Times New Roman"/>
                <w:b/>
                <w:sz w:val="28"/>
                <w:szCs w:val="28"/>
                <w:lang w:eastAsia="en-US"/>
              </w:rPr>
            </w:pPr>
            <w:r>
              <w:rPr>
                <w:rFonts w:ascii="Times New Roman" w:hAnsi="Times New Roman"/>
                <w:b/>
                <w:sz w:val="28"/>
                <w:szCs w:val="28"/>
              </w:rPr>
              <w:t>АДМИНИСТРАЦИЯ КИСЕЛЕВСКОГО</w:t>
            </w:r>
          </w:p>
          <w:p w:rsidR="00DD68EF" w:rsidRDefault="00DD68EF" w:rsidP="00DD68EF">
            <w:pPr>
              <w:spacing w:after="0" w:line="240" w:lineRule="auto"/>
              <w:jc w:val="center"/>
              <w:rPr>
                <w:rFonts w:ascii="Times New Roman" w:hAnsi="Times New Roman"/>
                <w:b/>
                <w:sz w:val="28"/>
                <w:szCs w:val="28"/>
              </w:rPr>
            </w:pPr>
            <w:r>
              <w:rPr>
                <w:rFonts w:ascii="Times New Roman" w:hAnsi="Times New Roman"/>
                <w:b/>
                <w:sz w:val="28"/>
                <w:szCs w:val="28"/>
              </w:rPr>
              <w:t>ГОРОДСКОГО ОКРУГА</w:t>
            </w:r>
          </w:p>
          <w:p w:rsidR="00DD68EF" w:rsidRPr="00FE5652" w:rsidRDefault="00DD68EF" w:rsidP="00DD68EF">
            <w:pPr>
              <w:spacing w:after="0" w:line="240" w:lineRule="auto"/>
              <w:jc w:val="center"/>
              <w:rPr>
                <w:rFonts w:ascii="Times New Roman" w:hAnsi="Times New Roman"/>
                <w:sz w:val="28"/>
                <w:szCs w:val="28"/>
              </w:rPr>
            </w:pPr>
          </w:p>
          <w:p w:rsidR="00DD68EF" w:rsidRDefault="00DD68EF" w:rsidP="00DD68EF">
            <w:pPr>
              <w:keepNext/>
              <w:spacing w:after="0" w:line="240" w:lineRule="auto"/>
              <w:jc w:val="center"/>
              <w:outlineLvl w:val="0"/>
              <w:rPr>
                <w:rFonts w:ascii="Times New Roman" w:hAnsi="Times New Roman"/>
                <w:b/>
                <w:caps/>
                <w:spacing w:val="30"/>
                <w:sz w:val="32"/>
                <w:szCs w:val="32"/>
                <w:lang w:eastAsia="en-US"/>
              </w:rPr>
            </w:pPr>
            <w:r>
              <w:rPr>
                <w:rFonts w:ascii="Times New Roman" w:hAnsi="Times New Roman"/>
                <w:b/>
                <w:caps/>
                <w:spacing w:val="30"/>
                <w:sz w:val="28"/>
                <w:szCs w:val="28"/>
              </w:rPr>
              <w:t>Постановление</w:t>
            </w:r>
          </w:p>
        </w:tc>
      </w:tr>
      <w:tr w:rsidR="00DD68EF" w:rsidTr="00795E24">
        <w:trPr>
          <w:trHeight w:val="885"/>
        </w:trPr>
        <w:tc>
          <w:tcPr>
            <w:tcW w:w="9866" w:type="dxa"/>
          </w:tcPr>
          <w:p w:rsidR="00DD68EF" w:rsidRDefault="00DD68EF" w:rsidP="00DD68EF">
            <w:pPr>
              <w:spacing w:after="0" w:line="240" w:lineRule="auto"/>
              <w:jc w:val="center"/>
              <w:rPr>
                <w:rFonts w:ascii="Times New Roman" w:hAnsi="Times New Roman"/>
                <w:sz w:val="28"/>
                <w:szCs w:val="28"/>
              </w:rPr>
            </w:pPr>
          </w:p>
          <w:p w:rsidR="00FE5652" w:rsidRPr="00FE5652" w:rsidRDefault="00FE5652" w:rsidP="00DD68EF">
            <w:pPr>
              <w:spacing w:after="0" w:line="240" w:lineRule="auto"/>
              <w:jc w:val="center"/>
              <w:rPr>
                <w:rFonts w:ascii="Times New Roman" w:hAnsi="Times New Roman"/>
                <w:sz w:val="28"/>
                <w:szCs w:val="28"/>
              </w:rPr>
            </w:pPr>
          </w:p>
          <w:p w:rsidR="00DD68EF" w:rsidRPr="000170B4" w:rsidRDefault="00DD68EF" w:rsidP="00DD68EF">
            <w:pPr>
              <w:spacing w:after="0" w:line="240" w:lineRule="auto"/>
              <w:jc w:val="center"/>
              <w:rPr>
                <w:rFonts w:ascii="Times New Roman" w:hAnsi="Times New Roman"/>
                <w:sz w:val="28"/>
                <w:szCs w:val="24"/>
                <w:u w:val="single"/>
                <w:vertAlign w:val="subscript"/>
              </w:rPr>
            </w:pPr>
            <w:r w:rsidRPr="000170B4">
              <w:rPr>
                <w:rFonts w:ascii="Times New Roman" w:hAnsi="Times New Roman"/>
                <w:sz w:val="28"/>
                <w:szCs w:val="24"/>
                <w:u w:val="single"/>
              </w:rPr>
              <w:t>от «</w:t>
            </w:r>
            <w:r w:rsidR="00EE05CB">
              <w:rPr>
                <w:rFonts w:ascii="Times New Roman" w:hAnsi="Times New Roman"/>
                <w:sz w:val="28"/>
                <w:szCs w:val="24"/>
                <w:u w:val="single"/>
              </w:rPr>
              <w:t xml:space="preserve">    </w:t>
            </w:r>
            <w:r w:rsidR="00AB1D21">
              <w:rPr>
                <w:rFonts w:ascii="Times New Roman" w:hAnsi="Times New Roman"/>
                <w:sz w:val="28"/>
                <w:szCs w:val="24"/>
                <w:u w:val="single"/>
              </w:rPr>
              <w:t>06</w:t>
            </w:r>
            <w:r w:rsidR="00EE05CB">
              <w:rPr>
                <w:rFonts w:ascii="Times New Roman" w:hAnsi="Times New Roman"/>
                <w:sz w:val="28"/>
                <w:szCs w:val="24"/>
                <w:u w:val="single"/>
              </w:rPr>
              <w:t xml:space="preserve">   </w:t>
            </w:r>
            <w:r w:rsidR="000170B4" w:rsidRPr="000170B4">
              <w:rPr>
                <w:rFonts w:ascii="Times New Roman" w:hAnsi="Times New Roman"/>
                <w:sz w:val="28"/>
                <w:szCs w:val="24"/>
                <w:u w:val="single"/>
              </w:rPr>
              <w:t xml:space="preserve"> </w:t>
            </w:r>
            <w:r w:rsidRPr="000170B4">
              <w:rPr>
                <w:rFonts w:ascii="Times New Roman" w:hAnsi="Times New Roman"/>
                <w:sz w:val="28"/>
                <w:szCs w:val="24"/>
                <w:u w:val="single"/>
              </w:rPr>
              <w:t xml:space="preserve">» </w:t>
            </w:r>
            <w:r w:rsidR="00EE05CB">
              <w:rPr>
                <w:rFonts w:ascii="Times New Roman" w:hAnsi="Times New Roman"/>
                <w:sz w:val="28"/>
                <w:szCs w:val="24"/>
                <w:u w:val="single"/>
              </w:rPr>
              <w:t xml:space="preserve"> </w:t>
            </w:r>
            <w:r w:rsidR="00AB1D21">
              <w:rPr>
                <w:rFonts w:ascii="Times New Roman" w:hAnsi="Times New Roman"/>
                <w:sz w:val="28"/>
                <w:szCs w:val="24"/>
                <w:u w:val="single"/>
              </w:rPr>
              <w:t>октября</w:t>
            </w:r>
            <w:r w:rsidR="00EE05CB">
              <w:rPr>
                <w:rFonts w:ascii="Times New Roman" w:hAnsi="Times New Roman"/>
                <w:sz w:val="28"/>
                <w:szCs w:val="24"/>
                <w:u w:val="single"/>
              </w:rPr>
              <w:t xml:space="preserve">   20</w:t>
            </w:r>
            <w:r w:rsidR="00624F5F">
              <w:rPr>
                <w:rFonts w:ascii="Times New Roman" w:hAnsi="Times New Roman"/>
                <w:sz w:val="28"/>
                <w:szCs w:val="24"/>
                <w:u w:val="single"/>
              </w:rPr>
              <w:t>26</w:t>
            </w:r>
            <w:r w:rsidRPr="000170B4">
              <w:rPr>
                <w:rFonts w:ascii="Times New Roman" w:hAnsi="Times New Roman"/>
                <w:sz w:val="28"/>
                <w:szCs w:val="24"/>
                <w:u w:val="single"/>
              </w:rPr>
              <w:t>г. №</w:t>
            </w:r>
            <w:r w:rsidR="00EE05CB">
              <w:rPr>
                <w:rFonts w:ascii="Times New Roman" w:hAnsi="Times New Roman"/>
                <w:sz w:val="28"/>
                <w:szCs w:val="24"/>
                <w:u w:val="single"/>
              </w:rPr>
              <w:t xml:space="preserve"> </w:t>
            </w:r>
            <w:r w:rsidR="00AB1D21">
              <w:rPr>
                <w:rFonts w:ascii="Times New Roman" w:hAnsi="Times New Roman"/>
                <w:sz w:val="28"/>
                <w:szCs w:val="24"/>
                <w:u w:val="single"/>
              </w:rPr>
              <w:t>126</w:t>
            </w:r>
            <w:bookmarkStart w:id="0" w:name="_GoBack"/>
            <w:bookmarkEnd w:id="0"/>
            <w:r w:rsidR="000170B4" w:rsidRPr="000170B4">
              <w:rPr>
                <w:rFonts w:ascii="Times New Roman" w:hAnsi="Times New Roman"/>
                <w:sz w:val="28"/>
                <w:szCs w:val="24"/>
                <w:u w:val="single"/>
              </w:rPr>
              <w:t>-н</w:t>
            </w:r>
          </w:p>
          <w:p w:rsidR="00DD68EF" w:rsidRDefault="00DD68EF" w:rsidP="00DD68EF">
            <w:pPr>
              <w:spacing w:after="0" w:line="240" w:lineRule="auto"/>
              <w:jc w:val="center"/>
              <w:rPr>
                <w:rFonts w:ascii="Times New Roman" w:hAnsi="Times New Roman"/>
                <w:sz w:val="20"/>
                <w:szCs w:val="20"/>
              </w:rPr>
            </w:pPr>
            <w:r>
              <w:rPr>
                <w:rFonts w:ascii="Times New Roman" w:hAnsi="Times New Roman"/>
                <w:sz w:val="20"/>
                <w:szCs w:val="20"/>
              </w:rPr>
              <w:t>Киселевский городской округ</w:t>
            </w:r>
          </w:p>
          <w:p w:rsidR="00FE5652" w:rsidRDefault="00FE5652" w:rsidP="00DD68EF">
            <w:pPr>
              <w:spacing w:after="0" w:line="240" w:lineRule="auto"/>
              <w:jc w:val="center"/>
              <w:rPr>
                <w:rFonts w:ascii="Times New Roman" w:hAnsi="Times New Roman"/>
                <w:sz w:val="28"/>
                <w:szCs w:val="28"/>
              </w:rPr>
            </w:pPr>
          </w:p>
          <w:p w:rsidR="00FE5652" w:rsidRPr="00FE5652" w:rsidRDefault="00FE5652" w:rsidP="00DD68EF">
            <w:pPr>
              <w:spacing w:after="0" w:line="240" w:lineRule="auto"/>
              <w:jc w:val="center"/>
              <w:rPr>
                <w:rFonts w:ascii="Times New Roman" w:hAnsi="Times New Roman"/>
                <w:sz w:val="28"/>
                <w:szCs w:val="28"/>
                <w:lang w:eastAsia="en-US"/>
              </w:rPr>
            </w:pPr>
          </w:p>
        </w:tc>
      </w:tr>
    </w:tbl>
    <w:p w:rsidR="00DD68EF" w:rsidRPr="00975538" w:rsidRDefault="00DD68EF" w:rsidP="00EA0710">
      <w:pPr>
        <w:widowControl w:val="0"/>
        <w:suppressAutoHyphens/>
        <w:autoSpaceDE w:val="0"/>
        <w:spacing w:after="0" w:line="240" w:lineRule="auto"/>
        <w:ind w:firstLine="709"/>
        <w:jc w:val="center"/>
        <w:rPr>
          <w:rFonts w:ascii="Times New Roman" w:hAnsi="Times New Roman"/>
          <w:b/>
          <w:bCs/>
          <w:sz w:val="28"/>
          <w:szCs w:val="28"/>
          <w:lang w:eastAsia="zh-CN" w:bidi="hi-IN"/>
        </w:rPr>
      </w:pPr>
      <w:r>
        <w:rPr>
          <w:rFonts w:ascii="Times New Roman" w:hAnsi="Times New Roman"/>
          <w:b/>
          <w:bCs/>
          <w:spacing w:val="-4"/>
          <w:sz w:val="28"/>
          <w:szCs w:val="28"/>
        </w:rPr>
        <w:t xml:space="preserve">Об утверждении административного регламента </w:t>
      </w:r>
      <w:r w:rsidRPr="00975538">
        <w:rPr>
          <w:rFonts w:ascii="Times New Roman" w:hAnsi="Times New Roman"/>
          <w:b/>
          <w:bCs/>
          <w:sz w:val="28"/>
          <w:szCs w:val="28"/>
          <w:lang w:eastAsia="zh-CN" w:bidi="hi-IN"/>
        </w:rPr>
        <w:t>предоставления муниципальной услуги</w:t>
      </w:r>
      <w:r w:rsidR="00F00F9B">
        <w:rPr>
          <w:rFonts w:ascii="Times New Roman" w:hAnsi="Times New Roman"/>
          <w:b/>
          <w:bCs/>
          <w:sz w:val="28"/>
          <w:szCs w:val="28"/>
          <w:lang w:eastAsia="zh-CN" w:bidi="hi-IN"/>
        </w:rPr>
        <w:t xml:space="preserve"> </w:t>
      </w:r>
      <w:r w:rsidRPr="00975538">
        <w:rPr>
          <w:rFonts w:ascii="Times New Roman" w:hAnsi="Times New Roman"/>
          <w:b/>
          <w:bCs/>
          <w:sz w:val="28"/>
          <w:szCs w:val="28"/>
          <w:lang w:eastAsia="zh-CN" w:bidi="hi-IN"/>
        </w:rPr>
        <w:t xml:space="preserve">«Установление </w:t>
      </w:r>
      <w:r w:rsidR="005F7857">
        <w:rPr>
          <w:rFonts w:ascii="Times New Roman" w:hAnsi="Times New Roman"/>
          <w:b/>
          <w:bCs/>
          <w:sz w:val="28"/>
          <w:szCs w:val="28"/>
          <w:lang w:eastAsia="zh-CN" w:bidi="hi-IN"/>
        </w:rPr>
        <w:t xml:space="preserve">публичного </w:t>
      </w:r>
      <w:r w:rsidRPr="00975538">
        <w:rPr>
          <w:rFonts w:ascii="Times New Roman" w:hAnsi="Times New Roman"/>
          <w:b/>
          <w:bCs/>
          <w:sz w:val="28"/>
          <w:szCs w:val="28"/>
          <w:lang w:eastAsia="zh-CN" w:bidi="hi-IN"/>
        </w:rPr>
        <w:t>сервитута»</w:t>
      </w:r>
      <w:r w:rsidR="00F00F9B">
        <w:rPr>
          <w:rFonts w:ascii="Times New Roman" w:hAnsi="Times New Roman"/>
          <w:b/>
          <w:bCs/>
          <w:sz w:val="28"/>
          <w:szCs w:val="28"/>
          <w:lang w:eastAsia="zh-CN" w:bidi="hi-IN"/>
        </w:rPr>
        <w:t xml:space="preserve"> </w:t>
      </w:r>
    </w:p>
    <w:p w:rsidR="00DD68EF" w:rsidRDefault="00DD68EF" w:rsidP="00DD68EF">
      <w:pPr>
        <w:spacing w:after="0" w:line="240" w:lineRule="auto"/>
        <w:jc w:val="center"/>
        <w:rPr>
          <w:rFonts w:ascii="Times New Roman" w:hAnsi="Times New Roman"/>
          <w:b/>
          <w:sz w:val="28"/>
          <w:szCs w:val="28"/>
        </w:rPr>
      </w:pPr>
    </w:p>
    <w:p w:rsidR="00B14AB2" w:rsidRPr="00B14AB2" w:rsidRDefault="00B14AB2" w:rsidP="00DD68EF">
      <w:pPr>
        <w:spacing w:after="0" w:line="240" w:lineRule="auto"/>
        <w:jc w:val="center"/>
        <w:rPr>
          <w:rFonts w:ascii="Times New Roman" w:hAnsi="Times New Roman"/>
          <w:b/>
          <w:sz w:val="28"/>
          <w:szCs w:val="28"/>
        </w:rPr>
      </w:pPr>
    </w:p>
    <w:p w:rsidR="00DD68EF" w:rsidRDefault="00DD68EF" w:rsidP="00EE05CB">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 xml:space="preserve">В соответствии с </w:t>
      </w:r>
      <w:r w:rsidR="009D0D8B">
        <w:rPr>
          <w:rFonts w:ascii="Times New Roman" w:hAnsi="Times New Roman"/>
          <w:sz w:val="28"/>
          <w:szCs w:val="28"/>
        </w:rPr>
        <w:t xml:space="preserve">Земельным кодексом РФ, </w:t>
      </w:r>
      <w:r>
        <w:rPr>
          <w:rFonts w:ascii="Times New Roman" w:hAnsi="Times New Roman"/>
          <w:sz w:val="28"/>
          <w:szCs w:val="28"/>
        </w:rPr>
        <w:t xml:space="preserve">Федеральными законами от 06.10.2003 № 131-ФЗ «Об общих принципах организации местного самоуправления в Российской Федерации», от 27.07.2010 № 210-ФЗ «Об организации предоставления государственных и муниципальных услуг», </w:t>
      </w:r>
      <w:r w:rsidR="00EE05CB" w:rsidRPr="009A236F">
        <w:rPr>
          <w:rFonts w:ascii="Times New Roman" w:hAnsi="Times New Roman"/>
          <w:sz w:val="28"/>
          <w:szCs w:val="28"/>
        </w:rPr>
        <w:t>Уставом муниципального образования «Киселевский городской округ Кемеровской области - Кузбасса»</w:t>
      </w:r>
      <w:r w:rsidR="00A56465">
        <w:rPr>
          <w:rFonts w:ascii="Times New Roman" w:hAnsi="Times New Roman"/>
          <w:sz w:val="28"/>
          <w:szCs w:val="28"/>
        </w:rPr>
        <w:t>,</w:t>
      </w:r>
      <w:r w:rsidR="00A56465" w:rsidRPr="00A56465">
        <w:t xml:space="preserve"> </w:t>
      </w:r>
      <w:r w:rsidR="00A56465" w:rsidRPr="00A56465">
        <w:rPr>
          <w:rFonts w:ascii="Times New Roman" w:hAnsi="Times New Roman"/>
          <w:sz w:val="28"/>
          <w:szCs w:val="28"/>
        </w:rPr>
        <w:t>Постановлением Правительства Российской Федерации от 20.07.2021 № 1228 «Об утверждении Правил разработки и утверждения административных регламентов предоставления государственных услуг, о внесении изменений в некоторые акты Правительства Российской Федерации и признании утратившими силу некоторых актов и отдельных положений актов Правительства Российской Федерации», Постановлением Правительства Российской Федерации от 26.03.2016 № 236 «О требованиях к предоставлению в электронной форме государственных и муниципальных услуг», Уставом муниципального образования «Киселевский городской округ Кемеровской области - Кузбасса»:</w:t>
      </w:r>
    </w:p>
    <w:p w:rsidR="00DD68EF" w:rsidRDefault="00DD68EF" w:rsidP="00795E24">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1.</w:t>
      </w:r>
      <w:r w:rsidR="003B7BD6">
        <w:rPr>
          <w:rFonts w:ascii="Times New Roman" w:hAnsi="Times New Roman"/>
          <w:sz w:val="28"/>
          <w:szCs w:val="28"/>
        </w:rPr>
        <w:t xml:space="preserve"> </w:t>
      </w:r>
      <w:r>
        <w:rPr>
          <w:rFonts w:ascii="Times New Roman" w:hAnsi="Times New Roman"/>
          <w:sz w:val="28"/>
          <w:szCs w:val="28"/>
        </w:rPr>
        <w:t xml:space="preserve">Утвердить административный регламент предоставления муниципальной услуги </w:t>
      </w:r>
      <w:r w:rsidRPr="00B4678C">
        <w:rPr>
          <w:rFonts w:ascii="Times New Roman" w:hAnsi="Times New Roman"/>
          <w:sz w:val="28"/>
          <w:szCs w:val="28"/>
        </w:rPr>
        <w:t xml:space="preserve">«Установление </w:t>
      </w:r>
      <w:r w:rsidR="005F7857">
        <w:rPr>
          <w:rFonts w:ascii="Times New Roman" w:hAnsi="Times New Roman"/>
          <w:sz w:val="28"/>
          <w:szCs w:val="28"/>
        </w:rPr>
        <w:t xml:space="preserve">публичного </w:t>
      </w:r>
      <w:r w:rsidRPr="00B4678C">
        <w:rPr>
          <w:rFonts w:ascii="Times New Roman" w:hAnsi="Times New Roman"/>
          <w:sz w:val="28"/>
          <w:szCs w:val="28"/>
        </w:rPr>
        <w:t>сервитута»</w:t>
      </w:r>
      <w:r>
        <w:rPr>
          <w:rFonts w:ascii="Times New Roman" w:hAnsi="Times New Roman"/>
          <w:sz w:val="28"/>
          <w:szCs w:val="28"/>
        </w:rPr>
        <w:t xml:space="preserve">, согласно </w:t>
      </w:r>
      <w:r w:rsidR="00EE05CB">
        <w:rPr>
          <w:rFonts w:ascii="Times New Roman" w:hAnsi="Times New Roman"/>
          <w:sz w:val="28"/>
          <w:szCs w:val="28"/>
        </w:rPr>
        <w:t>приложению,</w:t>
      </w:r>
      <w:r>
        <w:rPr>
          <w:rFonts w:ascii="Times New Roman" w:hAnsi="Times New Roman"/>
          <w:sz w:val="28"/>
          <w:szCs w:val="28"/>
        </w:rPr>
        <w:t xml:space="preserve"> к настоящему постановлению.</w:t>
      </w:r>
    </w:p>
    <w:p w:rsidR="00A56465" w:rsidRDefault="003B7BD6" w:rsidP="00795E24">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2. Признать утратившим</w:t>
      </w:r>
      <w:r w:rsidR="00A56465">
        <w:rPr>
          <w:rFonts w:ascii="Times New Roman" w:hAnsi="Times New Roman"/>
          <w:sz w:val="28"/>
          <w:szCs w:val="28"/>
        </w:rPr>
        <w:t>и</w:t>
      </w:r>
      <w:r>
        <w:rPr>
          <w:rFonts w:ascii="Times New Roman" w:hAnsi="Times New Roman"/>
          <w:sz w:val="28"/>
          <w:szCs w:val="28"/>
        </w:rPr>
        <w:t xml:space="preserve"> силу</w:t>
      </w:r>
      <w:r w:rsidR="00A56465">
        <w:rPr>
          <w:rFonts w:ascii="Times New Roman" w:hAnsi="Times New Roman"/>
          <w:sz w:val="28"/>
          <w:szCs w:val="28"/>
        </w:rPr>
        <w:t>:</w:t>
      </w:r>
    </w:p>
    <w:p w:rsidR="00EE05CB" w:rsidRDefault="00A56465" w:rsidP="00795E24">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w:t>
      </w:r>
      <w:r w:rsidR="003B7BD6">
        <w:rPr>
          <w:rFonts w:ascii="Times New Roman" w:hAnsi="Times New Roman"/>
          <w:sz w:val="28"/>
          <w:szCs w:val="28"/>
        </w:rPr>
        <w:t xml:space="preserve"> постановление </w:t>
      </w:r>
      <w:r>
        <w:rPr>
          <w:rFonts w:ascii="Times New Roman" w:hAnsi="Times New Roman"/>
          <w:sz w:val="28"/>
          <w:szCs w:val="28"/>
        </w:rPr>
        <w:t>а</w:t>
      </w:r>
      <w:r w:rsidR="00FE5652">
        <w:rPr>
          <w:rFonts w:ascii="Times New Roman" w:hAnsi="Times New Roman"/>
          <w:sz w:val="28"/>
          <w:szCs w:val="28"/>
        </w:rPr>
        <w:t>дминистрации Киселевского городского округа</w:t>
      </w:r>
      <w:r w:rsidR="003B7BD6">
        <w:rPr>
          <w:rFonts w:ascii="Times New Roman" w:hAnsi="Times New Roman"/>
          <w:sz w:val="28"/>
          <w:szCs w:val="28"/>
        </w:rPr>
        <w:t xml:space="preserve"> от </w:t>
      </w:r>
      <w:r>
        <w:rPr>
          <w:rFonts w:ascii="Times New Roman" w:hAnsi="Times New Roman"/>
          <w:sz w:val="28"/>
          <w:szCs w:val="28"/>
        </w:rPr>
        <w:t>11.10.</w:t>
      </w:r>
      <w:r w:rsidR="005F7857">
        <w:rPr>
          <w:rFonts w:ascii="Times New Roman" w:hAnsi="Times New Roman"/>
          <w:sz w:val="28"/>
          <w:szCs w:val="28"/>
        </w:rPr>
        <w:t>2021</w:t>
      </w:r>
      <w:r w:rsidR="00FE5652">
        <w:rPr>
          <w:rFonts w:ascii="Times New Roman" w:hAnsi="Times New Roman"/>
          <w:sz w:val="28"/>
          <w:szCs w:val="28"/>
        </w:rPr>
        <w:t xml:space="preserve"> № </w:t>
      </w:r>
      <w:r w:rsidR="00EE05CB">
        <w:rPr>
          <w:rFonts w:ascii="Times New Roman" w:hAnsi="Times New Roman"/>
          <w:sz w:val="28"/>
          <w:szCs w:val="28"/>
        </w:rPr>
        <w:t>1</w:t>
      </w:r>
      <w:r w:rsidR="005F7857">
        <w:rPr>
          <w:rFonts w:ascii="Times New Roman" w:hAnsi="Times New Roman"/>
          <w:sz w:val="28"/>
          <w:szCs w:val="28"/>
        </w:rPr>
        <w:t>67</w:t>
      </w:r>
      <w:r w:rsidR="00FE5652">
        <w:rPr>
          <w:rFonts w:ascii="Times New Roman" w:hAnsi="Times New Roman"/>
          <w:sz w:val="28"/>
          <w:szCs w:val="28"/>
        </w:rPr>
        <w:t>-н «Об утверждении административного регламента предоставления муниципальной услуги «</w:t>
      </w:r>
      <w:r w:rsidR="00EE05CB" w:rsidRPr="00B4678C">
        <w:rPr>
          <w:rFonts w:ascii="Times New Roman" w:hAnsi="Times New Roman"/>
          <w:sz w:val="28"/>
          <w:szCs w:val="28"/>
        </w:rPr>
        <w:t>Установление</w:t>
      </w:r>
      <w:r w:rsidR="005F7857">
        <w:rPr>
          <w:rFonts w:ascii="Times New Roman" w:hAnsi="Times New Roman"/>
          <w:sz w:val="28"/>
          <w:szCs w:val="28"/>
        </w:rPr>
        <w:t xml:space="preserve"> публичного</w:t>
      </w:r>
      <w:r w:rsidR="00EE05CB" w:rsidRPr="00B4678C">
        <w:rPr>
          <w:rFonts w:ascii="Times New Roman" w:hAnsi="Times New Roman"/>
          <w:sz w:val="28"/>
          <w:szCs w:val="28"/>
        </w:rPr>
        <w:t xml:space="preserve"> сервитута</w:t>
      </w:r>
      <w:r w:rsidR="00FE5652">
        <w:rPr>
          <w:rFonts w:ascii="Times New Roman" w:hAnsi="Times New Roman"/>
          <w:sz w:val="28"/>
          <w:szCs w:val="28"/>
        </w:rPr>
        <w:t>»</w:t>
      </w:r>
      <w:r w:rsidR="003B7BD6">
        <w:rPr>
          <w:rFonts w:ascii="Times New Roman" w:hAnsi="Times New Roman"/>
          <w:sz w:val="28"/>
          <w:szCs w:val="28"/>
        </w:rPr>
        <w:t xml:space="preserve">. </w:t>
      </w:r>
    </w:p>
    <w:p w:rsidR="005F7857" w:rsidRDefault="00A56465" w:rsidP="005F7857">
      <w:pPr>
        <w:widowControl w:val="0"/>
        <w:spacing w:after="0" w:line="240" w:lineRule="auto"/>
        <w:ind w:firstLine="709"/>
        <w:jc w:val="both"/>
        <w:rPr>
          <w:rFonts w:ascii="Times New Roman" w:hAnsi="Times New Roman"/>
          <w:bCs/>
          <w:spacing w:val="-4"/>
          <w:sz w:val="28"/>
          <w:szCs w:val="28"/>
        </w:rPr>
      </w:pPr>
      <w:r>
        <w:rPr>
          <w:rFonts w:ascii="Times New Roman" w:hAnsi="Times New Roman"/>
          <w:bCs/>
          <w:spacing w:val="-4"/>
          <w:sz w:val="28"/>
          <w:szCs w:val="28"/>
        </w:rPr>
        <w:t>-</w:t>
      </w:r>
      <w:r w:rsidR="005F7857" w:rsidRPr="005F7857">
        <w:rPr>
          <w:rFonts w:ascii="Times New Roman" w:hAnsi="Times New Roman"/>
          <w:bCs/>
          <w:spacing w:val="-4"/>
          <w:sz w:val="28"/>
          <w:szCs w:val="28"/>
        </w:rPr>
        <w:t xml:space="preserve"> постановление </w:t>
      </w:r>
      <w:r>
        <w:rPr>
          <w:rFonts w:ascii="Times New Roman" w:hAnsi="Times New Roman"/>
          <w:bCs/>
          <w:spacing w:val="-4"/>
          <w:sz w:val="28"/>
          <w:szCs w:val="28"/>
        </w:rPr>
        <w:t>а</w:t>
      </w:r>
      <w:r w:rsidR="005F7857" w:rsidRPr="005F7857">
        <w:rPr>
          <w:rFonts w:ascii="Times New Roman" w:hAnsi="Times New Roman"/>
          <w:bCs/>
          <w:spacing w:val="-4"/>
          <w:sz w:val="28"/>
          <w:szCs w:val="28"/>
        </w:rPr>
        <w:t xml:space="preserve">дминистрации Киселевского городского округа от </w:t>
      </w:r>
      <w:r>
        <w:rPr>
          <w:rFonts w:ascii="Times New Roman" w:hAnsi="Times New Roman"/>
          <w:bCs/>
          <w:spacing w:val="-4"/>
          <w:sz w:val="28"/>
          <w:szCs w:val="28"/>
        </w:rPr>
        <w:lastRenderedPageBreak/>
        <w:t>09.02.</w:t>
      </w:r>
      <w:r w:rsidR="005F7857">
        <w:rPr>
          <w:rFonts w:ascii="Times New Roman" w:hAnsi="Times New Roman"/>
          <w:bCs/>
          <w:spacing w:val="-4"/>
          <w:sz w:val="28"/>
          <w:szCs w:val="28"/>
        </w:rPr>
        <w:t>2024</w:t>
      </w:r>
      <w:r w:rsidR="005F7857" w:rsidRPr="005F7857">
        <w:rPr>
          <w:rFonts w:ascii="Times New Roman" w:hAnsi="Times New Roman"/>
          <w:bCs/>
          <w:spacing w:val="-4"/>
          <w:sz w:val="28"/>
          <w:szCs w:val="28"/>
        </w:rPr>
        <w:t xml:space="preserve"> № </w:t>
      </w:r>
      <w:r w:rsidR="005F7857">
        <w:rPr>
          <w:rFonts w:ascii="Times New Roman" w:hAnsi="Times New Roman"/>
          <w:bCs/>
          <w:spacing w:val="-4"/>
          <w:sz w:val="28"/>
          <w:szCs w:val="28"/>
        </w:rPr>
        <w:t>21</w:t>
      </w:r>
      <w:r w:rsidR="005F7857" w:rsidRPr="005F7857">
        <w:rPr>
          <w:rFonts w:ascii="Times New Roman" w:hAnsi="Times New Roman"/>
          <w:bCs/>
          <w:spacing w:val="-4"/>
          <w:sz w:val="28"/>
          <w:szCs w:val="28"/>
        </w:rPr>
        <w:t xml:space="preserve">-н «О внесении изменений в постановление администрации Киселевского </w:t>
      </w:r>
      <w:r>
        <w:rPr>
          <w:rFonts w:ascii="Times New Roman" w:hAnsi="Times New Roman"/>
          <w:bCs/>
          <w:spacing w:val="-4"/>
          <w:sz w:val="28"/>
          <w:szCs w:val="28"/>
        </w:rPr>
        <w:t xml:space="preserve">городского округа от 11.10.2021 </w:t>
      </w:r>
      <w:r w:rsidR="005F7857" w:rsidRPr="005F7857">
        <w:rPr>
          <w:rFonts w:ascii="Times New Roman" w:hAnsi="Times New Roman"/>
          <w:bCs/>
          <w:spacing w:val="-4"/>
          <w:sz w:val="28"/>
          <w:szCs w:val="28"/>
        </w:rPr>
        <w:t xml:space="preserve">№ 167-н </w:t>
      </w:r>
      <w:r w:rsidR="005F7857">
        <w:rPr>
          <w:rFonts w:ascii="Times New Roman" w:hAnsi="Times New Roman"/>
          <w:bCs/>
          <w:spacing w:val="-4"/>
          <w:sz w:val="28"/>
          <w:szCs w:val="28"/>
        </w:rPr>
        <w:t>«</w:t>
      </w:r>
      <w:r w:rsidR="005F7857" w:rsidRPr="005F7857">
        <w:rPr>
          <w:rFonts w:ascii="Times New Roman" w:hAnsi="Times New Roman"/>
          <w:bCs/>
          <w:spacing w:val="-4"/>
          <w:sz w:val="28"/>
          <w:szCs w:val="28"/>
        </w:rPr>
        <w:t xml:space="preserve">Об утверждении административного регламента предоставления муниципальной услуги «Установление публичного сервитута». </w:t>
      </w:r>
    </w:p>
    <w:p w:rsidR="00DD68EF" w:rsidRDefault="00A56465" w:rsidP="00795E24">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3</w:t>
      </w:r>
      <w:r w:rsidR="00DD68EF">
        <w:rPr>
          <w:rFonts w:ascii="Times New Roman" w:hAnsi="Times New Roman"/>
          <w:sz w:val="28"/>
          <w:szCs w:val="28"/>
        </w:rPr>
        <w:t>.</w:t>
      </w:r>
      <w:r w:rsidR="003B7BD6">
        <w:rPr>
          <w:rFonts w:ascii="Times New Roman" w:hAnsi="Times New Roman"/>
          <w:sz w:val="28"/>
          <w:szCs w:val="28"/>
        </w:rPr>
        <w:t xml:space="preserve"> </w:t>
      </w:r>
      <w:r w:rsidR="00DD68EF">
        <w:rPr>
          <w:rFonts w:ascii="Times New Roman" w:hAnsi="Times New Roman"/>
          <w:sz w:val="28"/>
          <w:szCs w:val="28"/>
        </w:rPr>
        <w:t>Опубликовать настоящее постановление в газете «Киселевск официальный» и разместить на официальном сайте администрации Киселевского городского округа в информационно-телекоммуникационной сети «Интернет».</w:t>
      </w:r>
    </w:p>
    <w:p w:rsidR="00DD68EF" w:rsidRDefault="00A56465" w:rsidP="00795E24">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4</w:t>
      </w:r>
      <w:r w:rsidR="00DD68EF">
        <w:rPr>
          <w:rFonts w:ascii="Times New Roman" w:hAnsi="Times New Roman"/>
          <w:sz w:val="28"/>
          <w:szCs w:val="28"/>
        </w:rPr>
        <w:t>.</w:t>
      </w:r>
      <w:r w:rsidR="003B7BD6">
        <w:rPr>
          <w:rFonts w:ascii="Times New Roman" w:hAnsi="Times New Roman"/>
          <w:sz w:val="28"/>
          <w:szCs w:val="28"/>
        </w:rPr>
        <w:t xml:space="preserve"> </w:t>
      </w:r>
      <w:r w:rsidR="00DD68EF">
        <w:rPr>
          <w:rFonts w:ascii="Times New Roman" w:hAnsi="Times New Roman"/>
          <w:sz w:val="28"/>
          <w:szCs w:val="28"/>
        </w:rPr>
        <w:t>Настоящее постановление вступает в силу с момента его официального опубликования.</w:t>
      </w:r>
    </w:p>
    <w:p w:rsidR="00DD68EF" w:rsidRDefault="00A56465" w:rsidP="00795E24">
      <w:pPr>
        <w:widowControl w:val="0"/>
        <w:spacing w:after="0" w:line="240" w:lineRule="auto"/>
        <w:ind w:firstLine="709"/>
        <w:jc w:val="both"/>
        <w:rPr>
          <w:rFonts w:ascii="Times New Roman" w:hAnsi="Times New Roman"/>
          <w:sz w:val="28"/>
          <w:szCs w:val="28"/>
        </w:rPr>
      </w:pPr>
      <w:r>
        <w:rPr>
          <w:rFonts w:ascii="Times New Roman" w:hAnsi="Times New Roman"/>
          <w:sz w:val="28"/>
          <w:szCs w:val="28"/>
        </w:rPr>
        <w:t>5</w:t>
      </w:r>
      <w:r w:rsidR="00DD68EF">
        <w:rPr>
          <w:rFonts w:ascii="Times New Roman" w:hAnsi="Times New Roman"/>
          <w:sz w:val="28"/>
          <w:szCs w:val="28"/>
        </w:rPr>
        <w:t>.</w:t>
      </w:r>
      <w:r w:rsidR="003B7BD6">
        <w:rPr>
          <w:rFonts w:ascii="Times New Roman" w:hAnsi="Times New Roman"/>
          <w:sz w:val="28"/>
          <w:szCs w:val="28"/>
        </w:rPr>
        <w:t xml:space="preserve"> </w:t>
      </w:r>
      <w:r w:rsidR="00DD68EF">
        <w:rPr>
          <w:rFonts w:ascii="Times New Roman" w:hAnsi="Times New Roman"/>
          <w:sz w:val="28"/>
          <w:szCs w:val="28"/>
        </w:rPr>
        <w:t>Контроль за исполнением постановления возложить на</w:t>
      </w:r>
      <w:r w:rsidR="007C2228">
        <w:rPr>
          <w:rFonts w:ascii="Times New Roman" w:hAnsi="Times New Roman"/>
          <w:sz w:val="28"/>
          <w:szCs w:val="28"/>
        </w:rPr>
        <w:t xml:space="preserve"> </w:t>
      </w:r>
      <w:r w:rsidR="00DD68EF">
        <w:rPr>
          <w:rFonts w:ascii="Times New Roman" w:hAnsi="Times New Roman"/>
          <w:sz w:val="28"/>
          <w:szCs w:val="28"/>
        </w:rPr>
        <w:t>председателя комитета по управлению муниципальным имуществом Киселевского городского округа</w:t>
      </w:r>
      <w:r w:rsidR="00EE05CB">
        <w:rPr>
          <w:rFonts w:ascii="Times New Roman" w:hAnsi="Times New Roman"/>
          <w:sz w:val="28"/>
          <w:szCs w:val="28"/>
        </w:rPr>
        <w:t xml:space="preserve"> Воскову О.С</w:t>
      </w:r>
      <w:r w:rsidR="009D0D8B">
        <w:rPr>
          <w:rFonts w:ascii="Times New Roman" w:hAnsi="Times New Roman"/>
          <w:sz w:val="28"/>
          <w:szCs w:val="28"/>
        </w:rPr>
        <w:t>.</w:t>
      </w:r>
    </w:p>
    <w:p w:rsidR="00795E24" w:rsidRDefault="00795E24" w:rsidP="005B7EA0">
      <w:pPr>
        <w:widowControl w:val="0"/>
        <w:spacing w:after="0" w:line="240" w:lineRule="auto"/>
        <w:jc w:val="both"/>
        <w:outlineLvl w:val="0"/>
        <w:rPr>
          <w:rFonts w:ascii="Times New Roman" w:hAnsi="Times New Roman"/>
          <w:sz w:val="28"/>
          <w:szCs w:val="28"/>
        </w:rPr>
      </w:pPr>
    </w:p>
    <w:p w:rsidR="00F36784" w:rsidRDefault="00F36784" w:rsidP="005B7EA0">
      <w:pPr>
        <w:widowControl w:val="0"/>
        <w:spacing w:after="0" w:line="240" w:lineRule="auto"/>
        <w:jc w:val="both"/>
        <w:outlineLvl w:val="0"/>
        <w:rPr>
          <w:rFonts w:ascii="Times New Roman" w:hAnsi="Times New Roman"/>
          <w:sz w:val="28"/>
          <w:szCs w:val="28"/>
        </w:rPr>
      </w:pPr>
    </w:p>
    <w:p w:rsidR="00F36784" w:rsidRDefault="00F36784" w:rsidP="005B7EA0">
      <w:pPr>
        <w:widowControl w:val="0"/>
        <w:spacing w:after="0" w:line="240" w:lineRule="auto"/>
        <w:jc w:val="both"/>
        <w:outlineLvl w:val="0"/>
        <w:rPr>
          <w:rFonts w:ascii="Times New Roman" w:hAnsi="Times New Roman"/>
          <w:sz w:val="28"/>
          <w:szCs w:val="28"/>
        </w:rPr>
      </w:pPr>
    </w:p>
    <w:p w:rsidR="006111D0" w:rsidRDefault="006111D0" w:rsidP="005B7EA0">
      <w:pPr>
        <w:widowControl w:val="0"/>
        <w:spacing w:after="0" w:line="240" w:lineRule="auto"/>
        <w:jc w:val="both"/>
        <w:outlineLvl w:val="0"/>
        <w:rPr>
          <w:rFonts w:ascii="Times New Roman" w:hAnsi="Times New Roman"/>
          <w:sz w:val="28"/>
          <w:szCs w:val="28"/>
        </w:rPr>
      </w:pPr>
      <w:r>
        <w:rPr>
          <w:rFonts w:ascii="Times New Roman" w:hAnsi="Times New Roman"/>
          <w:sz w:val="28"/>
          <w:szCs w:val="28"/>
        </w:rPr>
        <w:t>Исполняющий обязанности г</w:t>
      </w:r>
      <w:r w:rsidR="00DD68EF">
        <w:rPr>
          <w:rFonts w:ascii="Times New Roman" w:hAnsi="Times New Roman"/>
          <w:sz w:val="28"/>
          <w:szCs w:val="28"/>
        </w:rPr>
        <w:t>лав</w:t>
      </w:r>
      <w:r>
        <w:rPr>
          <w:rFonts w:ascii="Times New Roman" w:hAnsi="Times New Roman"/>
          <w:sz w:val="28"/>
          <w:szCs w:val="28"/>
        </w:rPr>
        <w:t>ы</w:t>
      </w:r>
    </w:p>
    <w:p w:rsidR="00DD68EF" w:rsidRDefault="006111D0" w:rsidP="006111D0">
      <w:pPr>
        <w:widowControl w:val="0"/>
        <w:spacing w:after="0" w:line="240" w:lineRule="auto"/>
        <w:jc w:val="both"/>
        <w:outlineLvl w:val="0"/>
        <w:rPr>
          <w:rFonts w:ascii="Times New Roman" w:hAnsi="Times New Roman"/>
          <w:sz w:val="28"/>
          <w:szCs w:val="28"/>
        </w:rPr>
      </w:pPr>
      <w:r>
        <w:rPr>
          <w:rFonts w:ascii="Times New Roman" w:hAnsi="Times New Roman"/>
          <w:sz w:val="28"/>
          <w:szCs w:val="28"/>
        </w:rPr>
        <w:t xml:space="preserve">Киселевского </w:t>
      </w:r>
      <w:r w:rsidR="00DD68EF">
        <w:rPr>
          <w:rFonts w:ascii="Times New Roman" w:hAnsi="Times New Roman"/>
          <w:sz w:val="28"/>
          <w:szCs w:val="28"/>
        </w:rPr>
        <w:t xml:space="preserve">городского округа                    </w:t>
      </w:r>
      <w:r w:rsidR="001729BE">
        <w:rPr>
          <w:rFonts w:ascii="Times New Roman" w:hAnsi="Times New Roman"/>
          <w:sz w:val="28"/>
          <w:szCs w:val="28"/>
        </w:rPr>
        <w:t xml:space="preserve">   </w:t>
      </w:r>
      <w:r w:rsidR="00DD68EF">
        <w:rPr>
          <w:rFonts w:ascii="Times New Roman" w:hAnsi="Times New Roman"/>
          <w:sz w:val="28"/>
          <w:szCs w:val="28"/>
        </w:rPr>
        <w:t xml:space="preserve">       </w:t>
      </w:r>
      <w:r w:rsidR="00E72542">
        <w:rPr>
          <w:rFonts w:ascii="Times New Roman" w:hAnsi="Times New Roman"/>
          <w:sz w:val="28"/>
          <w:szCs w:val="28"/>
        </w:rPr>
        <w:t xml:space="preserve">            </w:t>
      </w:r>
      <w:r w:rsidR="00F00F9B">
        <w:rPr>
          <w:rFonts w:ascii="Times New Roman" w:hAnsi="Times New Roman"/>
          <w:sz w:val="28"/>
          <w:szCs w:val="28"/>
        </w:rPr>
        <w:t xml:space="preserve">         </w:t>
      </w:r>
      <w:r>
        <w:rPr>
          <w:rFonts w:ascii="Times New Roman" w:hAnsi="Times New Roman"/>
          <w:sz w:val="28"/>
          <w:szCs w:val="28"/>
        </w:rPr>
        <w:t xml:space="preserve">      Е.В. Добряков</w:t>
      </w: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A56465">
      <w:pPr>
        <w:pStyle w:val="22"/>
        <w:shd w:val="clear" w:color="auto" w:fill="auto"/>
        <w:spacing w:line="240" w:lineRule="auto"/>
        <w:ind w:firstLine="0"/>
        <w:outlineLvl w:val="0"/>
        <w:rPr>
          <w:b w:val="0"/>
          <w:sz w:val="24"/>
          <w:szCs w:val="24"/>
        </w:rPr>
      </w:pPr>
    </w:p>
    <w:p w:rsidR="00A56465" w:rsidRDefault="00A56465" w:rsidP="00A56465">
      <w:pPr>
        <w:pStyle w:val="22"/>
        <w:shd w:val="clear" w:color="auto" w:fill="auto"/>
        <w:spacing w:line="240" w:lineRule="auto"/>
        <w:ind w:firstLine="0"/>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B14AB2" w:rsidRDefault="00B14AB2" w:rsidP="005B7EA0">
      <w:pPr>
        <w:pStyle w:val="22"/>
        <w:shd w:val="clear" w:color="auto" w:fill="auto"/>
        <w:spacing w:line="240" w:lineRule="auto"/>
        <w:ind w:firstLine="0"/>
        <w:jc w:val="right"/>
        <w:outlineLvl w:val="0"/>
        <w:rPr>
          <w:b w:val="0"/>
          <w:sz w:val="24"/>
          <w:szCs w:val="24"/>
        </w:rPr>
      </w:pPr>
    </w:p>
    <w:p w:rsidR="00F36784" w:rsidRDefault="00F36784" w:rsidP="005B7EA0">
      <w:pPr>
        <w:pStyle w:val="22"/>
        <w:shd w:val="clear" w:color="auto" w:fill="auto"/>
        <w:spacing w:line="240" w:lineRule="auto"/>
        <w:ind w:firstLine="0"/>
        <w:jc w:val="right"/>
        <w:outlineLvl w:val="0"/>
        <w:rPr>
          <w:b w:val="0"/>
          <w:sz w:val="24"/>
          <w:szCs w:val="24"/>
        </w:rPr>
      </w:pPr>
    </w:p>
    <w:p w:rsidR="00EE05CB" w:rsidRDefault="00EE05CB" w:rsidP="005F7857">
      <w:pPr>
        <w:pStyle w:val="22"/>
        <w:shd w:val="clear" w:color="auto" w:fill="auto"/>
        <w:spacing w:line="240" w:lineRule="auto"/>
        <w:ind w:firstLine="0"/>
        <w:outlineLvl w:val="0"/>
        <w:rPr>
          <w:b w:val="0"/>
          <w:sz w:val="24"/>
          <w:szCs w:val="24"/>
        </w:rPr>
      </w:pPr>
    </w:p>
    <w:p w:rsidR="005F7857" w:rsidRDefault="005F7857" w:rsidP="005F7857">
      <w:pPr>
        <w:pStyle w:val="22"/>
        <w:shd w:val="clear" w:color="auto" w:fill="auto"/>
        <w:spacing w:line="240" w:lineRule="auto"/>
        <w:ind w:firstLine="0"/>
        <w:outlineLvl w:val="0"/>
        <w:rPr>
          <w:b w:val="0"/>
          <w:sz w:val="24"/>
          <w:szCs w:val="24"/>
        </w:rPr>
      </w:pPr>
    </w:p>
    <w:p w:rsidR="00B14AB2" w:rsidRDefault="00B14AB2" w:rsidP="00A56465">
      <w:pPr>
        <w:pStyle w:val="22"/>
        <w:shd w:val="clear" w:color="auto" w:fill="auto"/>
        <w:spacing w:line="240" w:lineRule="auto"/>
        <w:ind w:firstLine="0"/>
        <w:outlineLvl w:val="0"/>
        <w:rPr>
          <w:b w:val="0"/>
          <w:sz w:val="24"/>
          <w:szCs w:val="24"/>
        </w:rPr>
      </w:pPr>
    </w:p>
    <w:p w:rsidR="00A56465" w:rsidRDefault="00A56465" w:rsidP="00A56465">
      <w:pPr>
        <w:pStyle w:val="22"/>
        <w:shd w:val="clear" w:color="auto" w:fill="auto"/>
        <w:spacing w:line="240" w:lineRule="auto"/>
        <w:ind w:firstLine="0"/>
        <w:outlineLvl w:val="0"/>
        <w:rPr>
          <w:b w:val="0"/>
          <w:sz w:val="24"/>
          <w:szCs w:val="24"/>
        </w:rPr>
      </w:pPr>
    </w:p>
    <w:p w:rsidR="00F00F9B" w:rsidRPr="009139CA" w:rsidRDefault="00F00F9B" w:rsidP="005B7EA0">
      <w:pPr>
        <w:pStyle w:val="22"/>
        <w:shd w:val="clear" w:color="auto" w:fill="auto"/>
        <w:spacing w:line="240" w:lineRule="auto"/>
        <w:ind w:firstLine="0"/>
        <w:jc w:val="right"/>
        <w:outlineLvl w:val="0"/>
        <w:rPr>
          <w:b w:val="0"/>
          <w:sz w:val="24"/>
          <w:szCs w:val="24"/>
        </w:rPr>
      </w:pPr>
      <w:r w:rsidRPr="009139CA">
        <w:rPr>
          <w:b w:val="0"/>
          <w:sz w:val="24"/>
          <w:szCs w:val="24"/>
        </w:rPr>
        <w:lastRenderedPageBreak/>
        <w:t xml:space="preserve">Приложение </w:t>
      </w:r>
    </w:p>
    <w:p w:rsidR="00F00F9B" w:rsidRPr="009139CA" w:rsidRDefault="00F00F9B" w:rsidP="00F00F9B">
      <w:pPr>
        <w:pStyle w:val="22"/>
        <w:shd w:val="clear" w:color="auto" w:fill="auto"/>
        <w:spacing w:line="240" w:lineRule="auto"/>
        <w:ind w:firstLine="0"/>
        <w:jc w:val="right"/>
        <w:rPr>
          <w:b w:val="0"/>
          <w:sz w:val="24"/>
          <w:szCs w:val="24"/>
        </w:rPr>
      </w:pPr>
      <w:r w:rsidRPr="009139CA">
        <w:rPr>
          <w:b w:val="0"/>
          <w:sz w:val="24"/>
          <w:szCs w:val="24"/>
        </w:rPr>
        <w:t xml:space="preserve">к </w:t>
      </w:r>
      <w:r w:rsidR="00B14AB2">
        <w:rPr>
          <w:b w:val="0"/>
          <w:sz w:val="24"/>
          <w:szCs w:val="24"/>
        </w:rPr>
        <w:t>п</w:t>
      </w:r>
      <w:r w:rsidRPr="009139CA">
        <w:rPr>
          <w:b w:val="0"/>
          <w:sz w:val="24"/>
          <w:szCs w:val="24"/>
        </w:rPr>
        <w:t xml:space="preserve">остановлению </w:t>
      </w:r>
      <w:r w:rsidR="00B14AB2">
        <w:rPr>
          <w:b w:val="0"/>
          <w:sz w:val="24"/>
          <w:szCs w:val="24"/>
        </w:rPr>
        <w:t>а</w:t>
      </w:r>
      <w:r w:rsidRPr="009139CA">
        <w:rPr>
          <w:b w:val="0"/>
          <w:sz w:val="24"/>
          <w:szCs w:val="24"/>
        </w:rPr>
        <w:t xml:space="preserve">дминистрации </w:t>
      </w:r>
    </w:p>
    <w:p w:rsidR="00795E24" w:rsidRPr="009139CA" w:rsidRDefault="00F00F9B" w:rsidP="00F00F9B">
      <w:pPr>
        <w:pStyle w:val="22"/>
        <w:shd w:val="clear" w:color="auto" w:fill="auto"/>
        <w:spacing w:line="240" w:lineRule="auto"/>
        <w:ind w:firstLine="0"/>
        <w:jc w:val="right"/>
        <w:rPr>
          <w:b w:val="0"/>
          <w:sz w:val="24"/>
          <w:szCs w:val="24"/>
        </w:rPr>
      </w:pPr>
      <w:r w:rsidRPr="009139CA">
        <w:rPr>
          <w:b w:val="0"/>
          <w:sz w:val="24"/>
          <w:szCs w:val="24"/>
        </w:rPr>
        <w:t xml:space="preserve">Киселевского городского округа </w:t>
      </w:r>
    </w:p>
    <w:p w:rsidR="00F00F9B" w:rsidRPr="009139CA" w:rsidRDefault="00F00F9B" w:rsidP="00795E24">
      <w:pPr>
        <w:pStyle w:val="22"/>
        <w:shd w:val="clear" w:color="auto" w:fill="auto"/>
        <w:spacing w:line="240" w:lineRule="auto"/>
        <w:ind w:firstLine="0"/>
        <w:jc w:val="right"/>
        <w:rPr>
          <w:b w:val="0"/>
          <w:sz w:val="24"/>
          <w:szCs w:val="24"/>
        </w:rPr>
      </w:pPr>
    </w:p>
    <w:p w:rsidR="00F00F9B" w:rsidRPr="000170B4" w:rsidRDefault="00EE05CB" w:rsidP="00F00F9B">
      <w:pPr>
        <w:pStyle w:val="22"/>
        <w:shd w:val="clear" w:color="auto" w:fill="auto"/>
        <w:spacing w:line="240" w:lineRule="auto"/>
        <w:ind w:firstLine="0"/>
        <w:jc w:val="right"/>
        <w:rPr>
          <w:b w:val="0"/>
          <w:sz w:val="22"/>
          <w:szCs w:val="22"/>
          <w:u w:val="single"/>
        </w:rPr>
      </w:pPr>
      <w:r>
        <w:rPr>
          <w:b w:val="0"/>
          <w:sz w:val="24"/>
          <w:szCs w:val="24"/>
          <w:u w:val="single"/>
        </w:rPr>
        <w:t xml:space="preserve">от «       »             20     г. №          </w:t>
      </w:r>
      <w:r w:rsidR="000170B4" w:rsidRPr="000170B4">
        <w:rPr>
          <w:b w:val="0"/>
          <w:sz w:val="24"/>
          <w:szCs w:val="24"/>
          <w:u w:val="single"/>
        </w:rPr>
        <w:t>-н</w:t>
      </w:r>
    </w:p>
    <w:p w:rsidR="00EE05CB" w:rsidRDefault="00EE05CB" w:rsidP="007272A0">
      <w:pPr>
        <w:pStyle w:val="22"/>
        <w:shd w:val="clear" w:color="auto" w:fill="auto"/>
        <w:spacing w:before="240" w:after="240"/>
        <w:ind w:firstLine="0"/>
        <w:jc w:val="center"/>
        <w:rPr>
          <w:sz w:val="28"/>
          <w:szCs w:val="28"/>
        </w:rPr>
      </w:pPr>
    </w:p>
    <w:p w:rsidR="00DD68EF" w:rsidRDefault="00DD68EF" w:rsidP="007272A0">
      <w:pPr>
        <w:pStyle w:val="22"/>
        <w:shd w:val="clear" w:color="auto" w:fill="auto"/>
        <w:spacing w:before="240" w:after="240"/>
        <w:ind w:firstLine="0"/>
        <w:jc w:val="center"/>
        <w:rPr>
          <w:sz w:val="28"/>
          <w:szCs w:val="28"/>
        </w:rPr>
      </w:pPr>
      <w:r w:rsidRPr="007272A0">
        <w:rPr>
          <w:sz w:val="28"/>
          <w:szCs w:val="28"/>
        </w:rPr>
        <w:t xml:space="preserve">Административный регламент предоставления муниципальной услуги «Установление </w:t>
      </w:r>
      <w:r w:rsidR="005F7857">
        <w:rPr>
          <w:sz w:val="28"/>
          <w:szCs w:val="28"/>
        </w:rPr>
        <w:t xml:space="preserve">публичного </w:t>
      </w:r>
      <w:r w:rsidRPr="007272A0">
        <w:rPr>
          <w:sz w:val="28"/>
          <w:szCs w:val="28"/>
        </w:rPr>
        <w:t xml:space="preserve">сервитута» </w:t>
      </w:r>
    </w:p>
    <w:p w:rsidR="00EE05CB" w:rsidRDefault="00FF1231" w:rsidP="00EE05CB">
      <w:pPr>
        <w:spacing w:after="0" w:line="240" w:lineRule="auto"/>
        <w:ind w:firstLine="567"/>
        <w:jc w:val="center"/>
        <w:rPr>
          <w:rFonts w:ascii="Times New Roman" w:eastAsia="Times New Roman" w:hAnsi="Times New Roman" w:cs="Times New Roman"/>
          <w:b/>
          <w:bCs/>
          <w:color w:val="000000"/>
          <w:sz w:val="28"/>
          <w:szCs w:val="28"/>
        </w:rPr>
      </w:pPr>
      <w:r>
        <w:rPr>
          <w:rFonts w:ascii="Times New Roman" w:eastAsia="Times New Roman" w:hAnsi="Times New Roman" w:cs="Times New Roman"/>
          <w:b/>
          <w:bCs/>
          <w:color w:val="000000"/>
          <w:sz w:val="28"/>
          <w:szCs w:val="28"/>
          <w:lang w:val="en-US"/>
        </w:rPr>
        <w:t>I</w:t>
      </w:r>
      <w:r w:rsidR="00EE05CB" w:rsidRPr="00FF1231">
        <w:rPr>
          <w:rFonts w:ascii="Times New Roman" w:eastAsia="Times New Roman" w:hAnsi="Times New Roman" w:cs="Times New Roman"/>
          <w:b/>
          <w:bCs/>
          <w:color w:val="000000"/>
          <w:sz w:val="28"/>
          <w:szCs w:val="28"/>
        </w:rPr>
        <w:t>. Общие положения</w:t>
      </w:r>
    </w:p>
    <w:p w:rsidR="00CA050E" w:rsidRDefault="00CA050E" w:rsidP="00EE05CB">
      <w:pPr>
        <w:spacing w:after="0" w:line="240" w:lineRule="auto"/>
        <w:ind w:firstLine="567"/>
        <w:jc w:val="center"/>
        <w:rPr>
          <w:rFonts w:ascii="Times New Roman" w:eastAsia="Times New Roman" w:hAnsi="Times New Roman" w:cs="Times New Roman"/>
          <w:b/>
          <w:bCs/>
          <w:color w:val="000000"/>
          <w:sz w:val="28"/>
          <w:szCs w:val="28"/>
        </w:rPr>
      </w:pPr>
    </w:p>
    <w:p w:rsidR="00CA050E" w:rsidRDefault="00CA050E" w:rsidP="00EE05CB">
      <w:pPr>
        <w:spacing w:after="0" w:line="240" w:lineRule="auto"/>
        <w:ind w:firstLine="567"/>
        <w:jc w:val="center"/>
        <w:rPr>
          <w:rFonts w:ascii="Times New Roman" w:eastAsia="Times New Roman" w:hAnsi="Times New Roman" w:cs="Times New Roman"/>
          <w:bCs/>
          <w:color w:val="000000"/>
          <w:sz w:val="28"/>
          <w:szCs w:val="28"/>
        </w:rPr>
      </w:pPr>
      <w:r w:rsidRPr="00CA050E">
        <w:rPr>
          <w:rFonts w:ascii="Times New Roman" w:eastAsia="Times New Roman" w:hAnsi="Times New Roman" w:cs="Times New Roman"/>
          <w:bCs/>
          <w:color w:val="000000"/>
          <w:sz w:val="28"/>
          <w:szCs w:val="28"/>
        </w:rPr>
        <w:t>Предмет</w:t>
      </w:r>
      <w:r>
        <w:rPr>
          <w:rFonts w:ascii="Times New Roman" w:eastAsia="Times New Roman" w:hAnsi="Times New Roman" w:cs="Times New Roman"/>
          <w:bCs/>
          <w:color w:val="000000"/>
          <w:sz w:val="28"/>
          <w:szCs w:val="28"/>
        </w:rPr>
        <w:t xml:space="preserve"> регулирования административного регламента</w:t>
      </w:r>
    </w:p>
    <w:p w:rsidR="00EE05CB" w:rsidRPr="00CA050E" w:rsidRDefault="00CA050E" w:rsidP="007923E9">
      <w:pPr>
        <w:spacing w:after="0" w:line="240" w:lineRule="auto"/>
        <w:rPr>
          <w:rFonts w:ascii="Times New Roman" w:eastAsia="Times New Roman" w:hAnsi="Times New Roman" w:cs="Times New Roman"/>
          <w:color w:val="000000"/>
          <w:sz w:val="28"/>
          <w:szCs w:val="28"/>
        </w:rPr>
      </w:pPr>
      <w:r w:rsidRPr="00CA050E">
        <w:rPr>
          <w:rFonts w:ascii="Times New Roman" w:eastAsia="Times New Roman" w:hAnsi="Times New Roman" w:cs="Times New Roman"/>
          <w:bCs/>
          <w:color w:val="000000"/>
          <w:sz w:val="28"/>
          <w:szCs w:val="28"/>
        </w:rPr>
        <w:t xml:space="preserve"> </w:t>
      </w:r>
      <w:r w:rsidR="00EE05CB" w:rsidRPr="00CA050E">
        <w:rPr>
          <w:rFonts w:ascii="Times New Roman" w:eastAsia="Times New Roman" w:hAnsi="Times New Roman" w:cs="Times New Roman"/>
          <w:bCs/>
          <w:color w:val="000000"/>
          <w:sz w:val="28"/>
          <w:szCs w:val="28"/>
        </w:rPr>
        <w:t> </w:t>
      </w:r>
    </w:p>
    <w:p w:rsidR="005F7857" w:rsidRDefault="00EE05CB" w:rsidP="005F7857">
      <w:pPr>
        <w:tabs>
          <w:tab w:val="left" w:pos="709"/>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F1231">
        <w:rPr>
          <w:rFonts w:ascii="Times New Roman" w:eastAsia="Times New Roman" w:hAnsi="Times New Roman" w:cs="Times New Roman"/>
          <w:color w:val="000000"/>
          <w:sz w:val="28"/>
          <w:szCs w:val="28"/>
        </w:rPr>
        <w:t>1.</w:t>
      </w:r>
      <w:r w:rsidR="005F7857" w:rsidRPr="005F7857">
        <w:rPr>
          <w:rFonts w:ascii="Times New Roman" w:eastAsia="Times New Roman" w:hAnsi="Times New Roman" w:cs="Times New Roman"/>
          <w:color w:val="000000"/>
          <w:sz w:val="28"/>
          <w:szCs w:val="28"/>
        </w:rPr>
        <w:t xml:space="preserve"> Настоящий административный регламент устанавливает порядок и стандарт предоставления муниципальной услуги</w:t>
      </w:r>
      <w:r w:rsidR="00FF1231">
        <w:rPr>
          <w:rFonts w:ascii="Times New Roman" w:eastAsia="Times New Roman" w:hAnsi="Times New Roman" w:cs="Times New Roman"/>
          <w:color w:val="000000"/>
          <w:sz w:val="28"/>
          <w:szCs w:val="28"/>
        </w:rPr>
        <w:t xml:space="preserve"> предоставления муниципальной услуги</w:t>
      </w:r>
      <w:r w:rsidR="005F7857" w:rsidRPr="005F7857">
        <w:rPr>
          <w:rFonts w:ascii="Times New Roman" w:eastAsia="Times New Roman" w:hAnsi="Times New Roman" w:cs="Times New Roman"/>
          <w:color w:val="000000"/>
          <w:sz w:val="28"/>
          <w:szCs w:val="28"/>
        </w:rPr>
        <w:t xml:space="preserve"> «Установление публичного сервитута»</w:t>
      </w:r>
      <w:r w:rsidR="00FF1231">
        <w:rPr>
          <w:rFonts w:ascii="Times New Roman" w:eastAsia="Times New Roman" w:hAnsi="Times New Roman" w:cs="Times New Roman"/>
          <w:color w:val="000000"/>
          <w:sz w:val="28"/>
          <w:szCs w:val="28"/>
        </w:rPr>
        <w:t xml:space="preserve"> (далее – </w:t>
      </w:r>
      <w:r w:rsidR="00F55088">
        <w:rPr>
          <w:rFonts w:ascii="Times New Roman" w:eastAsia="Times New Roman" w:hAnsi="Times New Roman" w:cs="Times New Roman"/>
          <w:color w:val="000000"/>
          <w:sz w:val="28"/>
          <w:szCs w:val="28"/>
        </w:rPr>
        <w:t>Регламент, у</w:t>
      </w:r>
      <w:r w:rsidR="00FF1231">
        <w:rPr>
          <w:rFonts w:ascii="Times New Roman" w:eastAsia="Times New Roman" w:hAnsi="Times New Roman" w:cs="Times New Roman"/>
          <w:color w:val="000000"/>
          <w:sz w:val="28"/>
          <w:szCs w:val="28"/>
        </w:rPr>
        <w:t>слуга)</w:t>
      </w:r>
      <w:r w:rsidR="005F7857" w:rsidRPr="005F7857">
        <w:rPr>
          <w:rFonts w:ascii="Times New Roman" w:eastAsia="Times New Roman" w:hAnsi="Times New Roman" w:cs="Times New Roman"/>
          <w:color w:val="000000"/>
          <w:sz w:val="28"/>
          <w:szCs w:val="28"/>
        </w:rPr>
        <w:t xml:space="preserve">. </w:t>
      </w:r>
    </w:p>
    <w:p w:rsidR="005F7857" w:rsidRPr="0079071C" w:rsidRDefault="005F7857" w:rsidP="005F7857">
      <w:pPr>
        <w:tabs>
          <w:tab w:val="left" w:pos="709"/>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Pr="0079071C">
        <w:rPr>
          <w:rFonts w:ascii="Times New Roman" w:eastAsia="Times New Roman" w:hAnsi="Times New Roman" w:cs="Times New Roman"/>
          <w:color w:val="000000"/>
          <w:sz w:val="28"/>
          <w:szCs w:val="28"/>
        </w:rPr>
        <w:t>2. Муниципальная услуга предоставляется при наличии оснований, предусмотренных стать</w:t>
      </w:r>
      <w:r w:rsidR="00FF2806" w:rsidRPr="0079071C">
        <w:rPr>
          <w:rFonts w:ascii="Times New Roman" w:eastAsia="Times New Roman" w:hAnsi="Times New Roman" w:cs="Times New Roman"/>
          <w:color w:val="000000"/>
          <w:sz w:val="28"/>
          <w:szCs w:val="28"/>
        </w:rPr>
        <w:t>е</w:t>
      </w:r>
      <w:r w:rsidRPr="0079071C">
        <w:rPr>
          <w:rFonts w:ascii="Times New Roman" w:eastAsia="Times New Roman" w:hAnsi="Times New Roman" w:cs="Times New Roman"/>
          <w:color w:val="000000"/>
          <w:sz w:val="28"/>
          <w:szCs w:val="28"/>
        </w:rPr>
        <w:t>й 23 и главой V.7 (с учетом особенностей, предусмотренных главой V.</w:t>
      </w:r>
      <w:r w:rsidR="002531F8" w:rsidRPr="0079071C">
        <w:rPr>
          <w:rFonts w:ascii="Times New Roman" w:eastAsia="Times New Roman" w:hAnsi="Times New Roman" w:cs="Times New Roman"/>
          <w:color w:val="000000"/>
          <w:sz w:val="28"/>
          <w:szCs w:val="28"/>
        </w:rPr>
        <w:t>3</w:t>
      </w:r>
      <w:r w:rsidRPr="0079071C">
        <w:rPr>
          <w:rFonts w:ascii="Times New Roman" w:eastAsia="Times New Roman" w:hAnsi="Times New Roman" w:cs="Times New Roman"/>
          <w:color w:val="000000"/>
          <w:sz w:val="28"/>
          <w:szCs w:val="28"/>
        </w:rPr>
        <w:t xml:space="preserve"> Земельного кодекса Российской Федерации в отношении земельных участков, находящихся в муниципальной собственности и (или) земель, государственная собственность на которые не разграничена. </w:t>
      </w:r>
    </w:p>
    <w:p w:rsidR="0037457A" w:rsidRDefault="0037457A" w:rsidP="0037457A">
      <w:pPr>
        <w:tabs>
          <w:tab w:val="left" w:pos="709"/>
        </w:tabs>
        <w:spacing w:after="0" w:line="240" w:lineRule="auto"/>
        <w:ind w:firstLine="709"/>
        <w:jc w:val="both"/>
        <w:rPr>
          <w:rFonts w:ascii="Times New Roman" w:eastAsia="Times New Roman" w:hAnsi="Times New Roman" w:cs="Times New Roman"/>
          <w:color w:val="000000"/>
          <w:sz w:val="28"/>
          <w:szCs w:val="28"/>
        </w:rPr>
      </w:pPr>
      <w:r w:rsidRPr="0079071C">
        <w:rPr>
          <w:rFonts w:ascii="Times New Roman" w:eastAsia="Times New Roman" w:hAnsi="Times New Roman" w:cs="Times New Roman"/>
          <w:color w:val="000000"/>
          <w:sz w:val="28"/>
          <w:szCs w:val="28"/>
        </w:rPr>
        <w:t>Настоящий Административный регламент не применяется в случаях установления публичного сервитута в соответствии с подпунктами 1 - 7 пункта 4 статьи 23 Земельного кодекса Российской Федерации.</w:t>
      </w:r>
    </w:p>
    <w:p w:rsidR="00B8724E" w:rsidRDefault="00B8724E" w:rsidP="0037457A">
      <w:pPr>
        <w:tabs>
          <w:tab w:val="left" w:pos="709"/>
        </w:tabs>
        <w:spacing w:after="0" w:line="240" w:lineRule="auto"/>
        <w:ind w:firstLine="709"/>
        <w:jc w:val="both"/>
        <w:rPr>
          <w:rFonts w:ascii="Times New Roman" w:eastAsia="Times New Roman" w:hAnsi="Times New Roman" w:cs="Times New Roman"/>
          <w:color w:val="000000"/>
          <w:sz w:val="28"/>
          <w:szCs w:val="28"/>
        </w:rPr>
      </w:pPr>
    </w:p>
    <w:p w:rsidR="00B8724E" w:rsidRDefault="00B8724E" w:rsidP="00B8724E">
      <w:pPr>
        <w:tabs>
          <w:tab w:val="left" w:pos="709"/>
        </w:tabs>
        <w:spacing w:after="0" w:line="240" w:lineRule="auto"/>
        <w:ind w:firstLine="709"/>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Круг заявителей</w:t>
      </w:r>
    </w:p>
    <w:p w:rsidR="00B8724E" w:rsidRDefault="00B8724E" w:rsidP="00B8724E">
      <w:pPr>
        <w:tabs>
          <w:tab w:val="left" w:pos="709"/>
        </w:tabs>
        <w:spacing w:after="0" w:line="240" w:lineRule="auto"/>
        <w:ind w:firstLine="709"/>
        <w:jc w:val="center"/>
        <w:rPr>
          <w:rFonts w:ascii="Times New Roman" w:eastAsia="Times New Roman" w:hAnsi="Times New Roman" w:cs="Times New Roman"/>
          <w:color w:val="000000"/>
          <w:sz w:val="28"/>
          <w:szCs w:val="28"/>
        </w:rPr>
      </w:pPr>
    </w:p>
    <w:p w:rsidR="005F7857" w:rsidRDefault="005F7857" w:rsidP="005F7857">
      <w:pPr>
        <w:tabs>
          <w:tab w:val="left" w:pos="709"/>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9071C">
        <w:rPr>
          <w:rFonts w:ascii="Times New Roman" w:eastAsia="Times New Roman" w:hAnsi="Times New Roman" w:cs="Times New Roman"/>
          <w:color w:val="000000"/>
          <w:sz w:val="28"/>
          <w:szCs w:val="28"/>
        </w:rPr>
        <w:t>3</w:t>
      </w:r>
      <w:r w:rsidRPr="005F7857">
        <w:rPr>
          <w:rFonts w:ascii="Times New Roman" w:eastAsia="Times New Roman" w:hAnsi="Times New Roman" w:cs="Times New Roman"/>
          <w:color w:val="000000"/>
          <w:sz w:val="28"/>
          <w:szCs w:val="28"/>
        </w:rPr>
        <w:t>. Услуга предоставляется организации, установленной стать</w:t>
      </w:r>
      <w:r>
        <w:rPr>
          <w:rFonts w:ascii="Times New Roman" w:eastAsia="Times New Roman" w:hAnsi="Times New Roman" w:cs="Times New Roman"/>
          <w:color w:val="000000"/>
          <w:sz w:val="28"/>
          <w:szCs w:val="28"/>
        </w:rPr>
        <w:t>е</w:t>
      </w:r>
      <w:r w:rsidRPr="005F7857">
        <w:rPr>
          <w:rFonts w:ascii="Times New Roman" w:eastAsia="Times New Roman" w:hAnsi="Times New Roman" w:cs="Times New Roman"/>
          <w:color w:val="000000"/>
          <w:sz w:val="28"/>
          <w:szCs w:val="28"/>
        </w:rPr>
        <w:t xml:space="preserve">й 39.40 Земельного кодекса Российской Федерации. </w:t>
      </w:r>
    </w:p>
    <w:p w:rsidR="005F7857" w:rsidRDefault="005F7857" w:rsidP="005F7857">
      <w:pPr>
        <w:tabs>
          <w:tab w:val="left" w:pos="709"/>
        </w:tabs>
        <w:spacing w:after="0" w:line="240" w:lineRule="auto"/>
        <w:ind w:firstLine="567"/>
        <w:jc w:val="both"/>
        <w:rPr>
          <w:rFonts w:ascii="Times New Roman" w:eastAsia="Times New Roman" w:hAnsi="Times New Roman" w:cs="Times New Roman"/>
          <w:sz w:val="28"/>
          <w:szCs w:val="28"/>
        </w:rPr>
      </w:pPr>
      <w:r>
        <w:rPr>
          <w:rFonts w:ascii="Times New Roman" w:eastAsia="Times New Roman" w:hAnsi="Times New Roman" w:cs="Times New Roman"/>
          <w:color w:val="000000"/>
          <w:sz w:val="28"/>
          <w:szCs w:val="28"/>
        </w:rPr>
        <w:t xml:space="preserve">  </w:t>
      </w:r>
      <w:r w:rsidRPr="003E35F1">
        <w:rPr>
          <w:rFonts w:ascii="Times New Roman" w:eastAsia="Times New Roman" w:hAnsi="Times New Roman" w:cs="Times New Roman"/>
          <w:sz w:val="28"/>
          <w:szCs w:val="28"/>
        </w:rPr>
        <w:t xml:space="preserve">Услуга предоставляется заявителю в соответствии с таблицей </w:t>
      </w:r>
      <w:r w:rsidR="003E35F1">
        <w:rPr>
          <w:rFonts w:ascii="Times New Roman" w:eastAsia="Times New Roman" w:hAnsi="Times New Roman" w:cs="Times New Roman"/>
          <w:sz w:val="28"/>
          <w:szCs w:val="28"/>
        </w:rPr>
        <w:t xml:space="preserve">1 </w:t>
      </w:r>
      <w:r w:rsidR="006B44BD">
        <w:rPr>
          <w:rFonts w:ascii="Times New Roman" w:eastAsia="Times New Roman" w:hAnsi="Times New Roman" w:cs="Times New Roman"/>
          <w:sz w:val="28"/>
          <w:szCs w:val="28"/>
        </w:rPr>
        <w:t>приложения</w:t>
      </w:r>
      <w:r w:rsidRPr="003E35F1">
        <w:rPr>
          <w:rFonts w:ascii="Times New Roman" w:eastAsia="Times New Roman" w:hAnsi="Times New Roman" w:cs="Times New Roman"/>
          <w:sz w:val="28"/>
          <w:szCs w:val="28"/>
        </w:rPr>
        <w:t xml:space="preserve"> </w:t>
      </w:r>
      <w:r w:rsidR="00DC0999">
        <w:rPr>
          <w:rFonts w:ascii="Times New Roman" w:eastAsia="Times New Roman" w:hAnsi="Times New Roman" w:cs="Times New Roman"/>
          <w:sz w:val="28"/>
          <w:szCs w:val="28"/>
        </w:rPr>
        <w:t>2</w:t>
      </w:r>
      <w:r w:rsidRPr="003E35F1">
        <w:rPr>
          <w:rFonts w:ascii="Times New Roman" w:eastAsia="Times New Roman" w:hAnsi="Times New Roman" w:cs="Times New Roman"/>
          <w:sz w:val="28"/>
          <w:szCs w:val="28"/>
        </w:rPr>
        <w:t xml:space="preserve"> к настоящему Регламенту исходя из общих признаков заявителя, а также из результата предоставления Услуги</w:t>
      </w:r>
      <w:r w:rsidR="003E35F1">
        <w:rPr>
          <w:rFonts w:ascii="Times New Roman" w:eastAsia="Times New Roman" w:hAnsi="Times New Roman" w:cs="Times New Roman"/>
          <w:sz w:val="28"/>
          <w:szCs w:val="28"/>
        </w:rPr>
        <w:t>.</w:t>
      </w:r>
      <w:r w:rsidRPr="003E35F1">
        <w:rPr>
          <w:rFonts w:ascii="Times New Roman" w:eastAsia="Times New Roman" w:hAnsi="Times New Roman" w:cs="Times New Roman"/>
          <w:sz w:val="28"/>
          <w:szCs w:val="28"/>
        </w:rPr>
        <w:t xml:space="preserve"> </w:t>
      </w:r>
    </w:p>
    <w:p w:rsidR="00B8724E" w:rsidRDefault="00B8724E" w:rsidP="005F7857">
      <w:pPr>
        <w:tabs>
          <w:tab w:val="left" w:pos="709"/>
        </w:tabs>
        <w:spacing w:after="0" w:line="240" w:lineRule="auto"/>
        <w:ind w:firstLine="567"/>
        <w:jc w:val="both"/>
        <w:rPr>
          <w:rFonts w:ascii="Times New Roman" w:eastAsia="Times New Roman" w:hAnsi="Times New Roman" w:cs="Times New Roman"/>
          <w:sz w:val="28"/>
          <w:szCs w:val="28"/>
        </w:rPr>
      </w:pPr>
    </w:p>
    <w:p w:rsidR="00B8724E" w:rsidRDefault="00B8724E" w:rsidP="00B8724E">
      <w:pPr>
        <w:tabs>
          <w:tab w:val="left" w:pos="709"/>
        </w:tabs>
        <w:spacing w:after="0" w:line="240" w:lineRule="auto"/>
        <w:ind w:firstLine="567"/>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Требование предоставления заявителю муниципальной услуги в соответствии с вариантом предоставления муниципальной услуги</w:t>
      </w:r>
    </w:p>
    <w:p w:rsidR="00B8724E" w:rsidRPr="003E35F1" w:rsidRDefault="00B8724E" w:rsidP="005F7857">
      <w:pPr>
        <w:tabs>
          <w:tab w:val="left" w:pos="709"/>
        </w:tabs>
        <w:spacing w:after="0" w:line="240" w:lineRule="auto"/>
        <w:ind w:firstLine="567"/>
        <w:jc w:val="both"/>
        <w:rPr>
          <w:rFonts w:ascii="Times New Roman" w:eastAsia="Times New Roman" w:hAnsi="Times New Roman" w:cs="Times New Roman"/>
          <w:sz w:val="28"/>
          <w:szCs w:val="28"/>
        </w:rPr>
      </w:pPr>
    </w:p>
    <w:p w:rsidR="00FF1231" w:rsidRDefault="005F7857" w:rsidP="005F7857">
      <w:pPr>
        <w:tabs>
          <w:tab w:val="left" w:pos="709"/>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9071C">
        <w:rPr>
          <w:rFonts w:ascii="Times New Roman" w:eastAsia="Times New Roman" w:hAnsi="Times New Roman" w:cs="Times New Roman"/>
          <w:color w:val="000000"/>
          <w:sz w:val="28"/>
          <w:szCs w:val="28"/>
        </w:rPr>
        <w:t>4</w:t>
      </w:r>
      <w:r w:rsidRPr="005F7857">
        <w:rPr>
          <w:rFonts w:ascii="Times New Roman" w:eastAsia="Times New Roman" w:hAnsi="Times New Roman" w:cs="Times New Roman"/>
          <w:color w:val="000000"/>
          <w:sz w:val="28"/>
          <w:szCs w:val="28"/>
        </w:rPr>
        <w:t xml:space="preserve">. </w:t>
      </w:r>
      <w:r w:rsidR="003E35F1" w:rsidRPr="003E35F1">
        <w:rPr>
          <w:rFonts w:ascii="Times New Roman" w:eastAsia="Times New Roman" w:hAnsi="Times New Roman" w:cs="Times New Roman"/>
          <w:color w:val="000000"/>
          <w:sz w:val="28"/>
          <w:szCs w:val="28"/>
        </w:rPr>
        <w:t>Услуга предоставляется в соответствии с кате</w:t>
      </w:r>
      <w:r w:rsidR="003E35F1">
        <w:rPr>
          <w:rFonts w:ascii="Times New Roman" w:eastAsia="Times New Roman" w:hAnsi="Times New Roman" w:cs="Times New Roman"/>
          <w:color w:val="000000"/>
          <w:sz w:val="28"/>
          <w:szCs w:val="28"/>
        </w:rPr>
        <w:t xml:space="preserve">гориями (признаками) заявителей. </w:t>
      </w:r>
    </w:p>
    <w:p w:rsidR="005F7857" w:rsidRDefault="00F55088" w:rsidP="00FF1231">
      <w:pPr>
        <w:tabs>
          <w:tab w:val="left" w:pos="709"/>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79071C">
        <w:rPr>
          <w:rFonts w:ascii="Times New Roman" w:eastAsia="Times New Roman" w:hAnsi="Times New Roman" w:cs="Times New Roman"/>
          <w:color w:val="000000"/>
          <w:sz w:val="28"/>
          <w:szCs w:val="28"/>
        </w:rPr>
        <w:t>5</w:t>
      </w:r>
      <w:r w:rsidR="00FF1231">
        <w:rPr>
          <w:rFonts w:ascii="Times New Roman" w:eastAsia="Times New Roman" w:hAnsi="Times New Roman" w:cs="Times New Roman"/>
          <w:color w:val="000000"/>
          <w:sz w:val="28"/>
          <w:szCs w:val="28"/>
        </w:rPr>
        <w:t xml:space="preserve">. </w:t>
      </w:r>
      <w:r w:rsidR="005F7857" w:rsidRPr="005F7857">
        <w:rPr>
          <w:rFonts w:ascii="Times New Roman" w:eastAsia="Times New Roman" w:hAnsi="Times New Roman" w:cs="Times New Roman"/>
          <w:color w:val="000000"/>
          <w:sz w:val="28"/>
          <w:szCs w:val="28"/>
        </w:rPr>
        <w:t xml:space="preserve">Признаки заявителя определяются в результате анкетирования, проводимого органом, предоставляющим услугу (далее – профилирование), осуществляемого в соответствии с настоящим Регламентом. </w:t>
      </w:r>
    </w:p>
    <w:p w:rsidR="00EE05CB" w:rsidRPr="005F7857" w:rsidRDefault="005F7857" w:rsidP="005F7857">
      <w:pPr>
        <w:tabs>
          <w:tab w:val="left" w:pos="709"/>
        </w:tabs>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  </w:t>
      </w:r>
      <w:r w:rsidR="00FF1231" w:rsidRPr="0079071C">
        <w:rPr>
          <w:rFonts w:ascii="Times New Roman" w:eastAsia="Times New Roman" w:hAnsi="Times New Roman" w:cs="Times New Roman"/>
          <w:color w:val="000000"/>
          <w:sz w:val="28"/>
          <w:szCs w:val="28"/>
        </w:rPr>
        <w:t xml:space="preserve">6. </w:t>
      </w:r>
      <w:r w:rsidRPr="0079071C">
        <w:rPr>
          <w:rFonts w:ascii="Times New Roman" w:eastAsia="Times New Roman" w:hAnsi="Times New Roman" w:cs="Times New Roman"/>
          <w:color w:val="000000"/>
          <w:sz w:val="28"/>
          <w:szCs w:val="28"/>
        </w:rPr>
        <w:t xml:space="preserve">Информация о порядке предоставления Услуги размещается в федеральной государственной информационной системе «Единый портал </w:t>
      </w:r>
      <w:r w:rsidRPr="0079071C">
        <w:rPr>
          <w:rFonts w:ascii="Times New Roman" w:eastAsia="Times New Roman" w:hAnsi="Times New Roman" w:cs="Times New Roman"/>
          <w:color w:val="000000"/>
          <w:sz w:val="28"/>
          <w:szCs w:val="28"/>
        </w:rPr>
        <w:lastRenderedPageBreak/>
        <w:t>государственных и муниципальных услуг (функций)» (далее – ЕПГУ), информационной системе Кемеровской области для предоставления государственных и муниципальных услуг (функций) (далее – РПГУ).</w:t>
      </w:r>
    </w:p>
    <w:p w:rsidR="00EE05CB" w:rsidRPr="00EE05CB" w:rsidRDefault="00EE05CB" w:rsidP="00EE05CB">
      <w:pPr>
        <w:spacing w:after="0" w:line="240" w:lineRule="auto"/>
        <w:ind w:firstLine="567"/>
        <w:jc w:val="both"/>
        <w:rPr>
          <w:rFonts w:ascii="Times New Roman" w:eastAsia="Times New Roman" w:hAnsi="Times New Roman" w:cs="Times New Roman"/>
          <w:color w:val="000000"/>
          <w:sz w:val="28"/>
          <w:szCs w:val="28"/>
        </w:rPr>
      </w:pPr>
      <w:r w:rsidRPr="00EE05CB">
        <w:rPr>
          <w:rFonts w:ascii="Times New Roman" w:eastAsia="Times New Roman" w:hAnsi="Times New Roman" w:cs="Times New Roman"/>
          <w:color w:val="000000"/>
          <w:sz w:val="28"/>
          <w:szCs w:val="28"/>
        </w:rPr>
        <w:t> </w:t>
      </w:r>
    </w:p>
    <w:p w:rsidR="00EE05CB" w:rsidRDefault="00FF1231" w:rsidP="00EE05CB">
      <w:pPr>
        <w:spacing w:after="0" w:line="240" w:lineRule="auto"/>
        <w:ind w:firstLine="567"/>
        <w:jc w:val="center"/>
        <w:rPr>
          <w:rFonts w:ascii="Times New Roman" w:eastAsia="Times New Roman" w:hAnsi="Times New Roman" w:cs="Times New Roman"/>
          <w:b/>
          <w:bCs/>
          <w:color w:val="000000"/>
          <w:sz w:val="28"/>
          <w:szCs w:val="28"/>
        </w:rPr>
      </w:pPr>
      <w:r w:rsidRPr="00FF1231">
        <w:rPr>
          <w:rFonts w:ascii="Times New Roman" w:eastAsia="Times New Roman" w:hAnsi="Times New Roman" w:cs="Times New Roman"/>
          <w:b/>
          <w:bCs/>
          <w:color w:val="000000"/>
          <w:sz w:val="28"/>
          <w:szCs w:val="28"/>
          <w:lang w:val="en-US"/>
        </w:rPr>
        <w:t>II</w:t>
      </w:r>
      <w:r>
        <w:rPr>
          <w:rFonts w:ascii="Times New Roman" w:eastAsia="Times New Roman" w:hAnsi="Times New Roman" w:cs="Times New Roman"/>
          <w:b/>
          <w:bCs/>
          <w:color w:val="000000"/>
          <w:sz w:val="28"/>
          <w:szCs w:val="28"/>
        </w:rPr>
        <w:t>. Стандарт предоставления муниципальной у</w:t>
      </w:r>
      <w:r w:rsidR="00EE05CB" w:rsidRPr="00FF1231">
        <w:rPr>
          <w:rFonts w:ascii="Times New Roman" w:eastAsia="Times New Roman" w:hAnsi="Times New Roman" w:cs="Times New Roman"/>
          <w:b/>
          <w:bCs/>
          <w:color w:val="000000"/>
          <w:sz w:val="28"/>
          <w:szCs w:val="28"/>
        </w:rPr>
        <w:t>слуги</w:t>
      </w:r>
    </w:p>
    <w:p w:rsidR="00FF1231" w:rsidRDefault="00FF1231" w:rsidP="00EE05CB">
      <w:pPr>
        <w:spacing w:after="0" w:line="240" w:lineRule="auto"/>
        <w:ind w:firstLine="567"/>
        <w:jc w:val="center"/>
        <w:rPr>
          <w:rFonts w:ascii="Times New Roman" w:eastAsia="Times New Roman" w:hAnsi="Times New Roman" w:cs="Times New Roman"/>
          <w:b/>
          <w:bCs/>
          <w:color w:val="000000"/>
          <w:sz w:val="28"/>
          <w:szCs w:val="28"/>
        </w:rPr>
      </w:pPr>
    </w:p>
    <w:p w:rsidR="00FF1231" w:rsidRPr="00B8724E" w:rsidRDefault="00FF1231" w:rsidP="00EE05CB">
      <w:pPr>
        <w:spacing w:after="0" w:line="240" w:lineRule="auto"/>
        <w:ind w:firstLine="567"/>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bCs/>
          <w:color w:val="000000"/>
          <w:sz w:val="28"/>
          <w:szCs w:val="28"/>
        </w:rPr>
        <w:t>Наименование муниципальной услуги</w:t>
      </w:r>
    </w:p>
    <w:p w:rsidR="00EE05CB" w:rsidRPr="00EE05CB" w:rsidRDefault="00EE05CB" w:rsidP="00D662F1">
      <w:pPr>
        <w:spacing w:after="0" w:line="240" w:lineRule="auto"/>
        <w:ind w:firstLine="567"/>
        <w:jc w:val="both"/>
        <w:rPr>
          <w:rFonts w:ascii="Times New Roman" w:eastAsia="Times New Roman" w:hAnsi="Times New Roman" w:cs="Times New Roman"/>
          <w:color w:val="000000"/>
          <w:sz w:val="28"/>
          <w:szCs w:val="28"/>
        </w:rPr>
      </w:pPr>
      <w:r w:rsidRPr="00EE05CB">
        <w:rPr>
          <w:rFonts w:ascii="Times New Roman" w:eastAsia="Times New Roman" w:hAnsi="Times New Roman" w:cs="Times New Roman"/>
          <w:color w:val="000000"/>
          <w:sz w:val="28"/>
          <w:szCs w:val="28"/>
        </w:rPr>
        <w:t> </w:t>
      </w:r>
    </w:p>
    <w:p w:rsidR="001F728E" w:rsidRDefault="0079071C"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7</w:t>
      </w:r>
      <w:r w:rsidR="001F728E" w:rsidRPr="001F728E">
        <w:rPr>
          <w:rFonts w:ascii="Times New Roman" w:eastAsia="Times New Roman" w:hAnsi="Times New Roman" w:cs="Times New Roman"/>
          <w:color w:val="000000"/>
          <w:sz w:val="28"/>
          <w:szCs w:val="28"/>
        </w:rPr>
        <w:t>. Наименование муниципальной услуги: «Установление публичного сервитута»</w:t>
      </w:r>
      <w:r w:rsidR="00F55088">
        <w:rPr>
          <w:rFonts w:ascii="Times New Roman" w:eastAsia="Times New Roman" w:hAnsi="Times New Roman" w:cs="Times New Roman"/>
          <w:color w:val="000000"/>
          <w:sz w:val="28"/>
          <w:szCs w:val="28"/>
        </w:rPr>
        <w:t>.</w:t>
      </w:r>
    </w:p>
    <w:p w:rsidR="00F55088" w:rsidRDefault="00F55088"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p>
    <w:p w:rsidR="00F55088" w:rsidRPr="00B8724E" w:rsidRDefault="00F55088" w:rsidP="00F55088">
      <w:pPr>
        <w:tabs>
          <w:tab w:val="left" w:pos="709"/>
        </w:tabs>
        <w:spacing w:after="0" w:line="240" w:lineRule="auto"/>
        <w:ind w:firstLine="709"/>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t>Наименование органа, предоставляющего муниципальную услугу</w:t>
      </w:r>
    </w:p>
    <w:p w:rsidR="00F55088" w:rsidRPr="00B8724E" w:rsidRDefault="00F55088" w:rsidP="00F55088">
      <w:pPr>
        <w:tabs>
          <w:tab w:val="left" w:pos="709"/>
        </w:tabs>
        <w:spacing w:after="0" w:line="240" w:lineRule="auto"/>
        <w:ind w:firstLine="709"/>
        <w:jc w:val="center"/>
        <w:rPr>
          <w:rFonts w:ascii="Times New Roman" w:eastAsia="Times New Roman" w:hAnsi="Times New Roman" w:cs="Times New Roman"/>
          <w:color w:val="000000"/>
          <w:sz w:val="28"/>
          <w:szCs w:val="28"/>
        </w:rPr>
      </w:pPr>
    </w:p>
    <w:p w:rsidR="001F728E" w:rsidRDefault="0079071C"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8</w:t>
      </w:r>
      <w:r w:rsidR="001F728E" w:rsidRPr="001F728E">
        <w:rPr>
          <w:rFonts w:ascii="Times New Roman" w:eastAsia="Times New Roman" w:hAnsi="Times New Roman" w:cs="Times New Roman"/>
          <w:color w:val="000000"/>
          <w:sz w:val="28"/>
          <w:szCs w:val="28"/>
        </w:rPr>
        <w:t>. Предоставление муниципальной услуги осуществляется Комитетом по управлению</w:t>
      </w:r>
      <w:r w:rsidR="001F728E">
        <w:rPr>
          <w:rFonts w:ascii="Times New Roman" w:eastAsia="Times New Roman" w:hAnsi="Times New Roman" w:cs="Times New Roman"/>
          <w:color w:val="000000"/>
          <w:sz w:val="28"/>
          <w:szCs w:val="28"/>
        </w:rPr>
        <w:t xml:space="preserve"> муниципальным</w:t>
      </w:r>
      <w:r w:rsidR="001F728E" w:rsidRPr="001F728E">
        <w:rPr>
          <w:rFonts w:ascii="Times New Roman" w:eastAsia="Times New Roman" w:hAnsi="Times New Roman" w:cs="Times New Roman"/>
          <w:color w:val="000000"/>
          <w:sz w:val="28"/>
          <w:szCs w:val="28"/>
        </w:rPr>
        <w:t xml:space="preserve"> имуществом </w:t>
      </w:r>
      <w:r w:rsidR="001F728E">
        <w:rPr>
          <w:rFonts w:ascii="Times New Roman" w:eastAsia="Times New Roman" w:hAnsi="Times New Roman" w:cs="Times New Roman"/>
          <w:color w:val="000000"/>
          <w:sz w:val="28"/>
          <w:szCs w:val="28"/>
        </w:rPr>
        <w:t>Киселевского городского округа</w:t>
      </w:r>
      <w:r w:rsidR="001F728E" w:rsidRPr="001F728E">
        <w:rPr>
          <w:rFonts w:ascii="Times New Roman" w:eastAsia="Times New Roman" w:hAnsi="Times New Roman" w:cs="Times New Roman"/>
          <w:color w:val="000000"/>
          <w:sz w:val="28"/>
          <w:szCs w:val="28"/>
        </w:rPr>
        <w:t xml:space="preserve"> (далее – Комитет). </w:t>
      </w:r>
    </w:p>
    <w:p w:rsidR="001F728E" w:rsidRPr="0079071C" w:rsidRDefault="0079071C"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9</w:t>
      </w:r>
      <w:r w:rsidR="001F728E" w:rsidRPr="0079071C">
        <w:rPr>
          <w:rFonts w:ascii="Times New Roman" w:eastAsia="Times New Roman" w:hAnsi="Times New Roman" w:cs="Times New Roman"/>
          <w:color w:val="000000"/>
          <w:sz w:val="28"/>
          <w:szCs w:val="28"/>
        </w:rPr>
        <w:t xml:space="preserve">. Предоставление Услуги в многофункциональных центрах предоставления государственных и муниципальных услуг (далее – МФЦ) осуществляется при наличии соглашения с таким МФЦ. </w:t>
      </w:r>
    </w:p>
    <w:p w:rsidR="001F728E" w:rsidRPr="0079071C"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79071C">
        <w:rPr>
          <w:rFonts w:ascii="Times New Roman" w:eastAsia="Times New Roman" w:hAnsi="Times New Roman" w:cs="Times New Roman"/>
          <w:color w:val="000000"/>
          <w:sz w:val="28"/>
          <w:szCs w:val="28"/>
        </w:rPr>
        <w:t xml:space="preserve">МФЦ участвует в предоставлении муниципальной услуги в части: </w:t>
      </w:r>
    </w:p>
    <w:p w:rsidR="001F728E" w:rsidRPr="0079071C"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79071C">
        <w:rPr>
          <w:rFonts w:ascii="Times New Roman" w:eastAsia="Times New Roman" w:hAnsi="Times New Roman" w:cs="Times New Roman"/>
          <w:color w:val="000000"/>
          <w:sz w:val="28"/>
          <w:szCs w:val="28"/>
        </w:rPr>
        <w:t xml:space="preserve">- информирования о порядке предоставления муниципальной услуги; </w:t>
      </w:r>
    </w:p>
    <w:p w:rsidR="001F728E" w:rsidRPr="0079071C"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79071C">
        <w:rPr>
          <w:rFonts w:ascii="Times New Roman" w:eastAsia="Times New Roman" w:hAnsi="Times New Roman" w:cs="Times New Roman"/>
          <w:color w:val="000000"/>
          <w:sz w:val="28"/>
          <w:szCs w:val="28"/>
        </w:rPr>
        <w:t xml:space="preserve">- приема ходатайства и документов, необходимых для предоставления муниципальной услуги; </w:t>
      </w:r>
    </w:p>
    <w:p w:rsidR="001F728E" w:rsidRPr="0079071C"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79071C">
        <w:rPr>
          <w:rFonts w:ascii="Times New Roman" w:eastAsia="Times New Roman" w:hAnsi="Times New Roman" w:cs="Times New Roman"/>
          <w:color w:val="000000"/>
          <w:sz w:val="28"/>
          <w:szCs w:val="28"/>
        </w:rPr>
        <w:t xml:space="preserve">- отказа в приеме ходатайства и (или) документов, необходимых для предоставления муниципальной услуги;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79071C">
        <w:rPr>
          <w:rFonts w:ascii="Times New Roman" w:eastAsia="Times New Roman" w:hAnsi="Times New Roman" w:cs="Times New Roman"/>
          <w:color w:val="000000"/>
          <w:sz w:val="28"/>
          <w:szCs w:val="28"/>
        </w:rPr>
        <w:t>- выдачи результата предоставления муниципальной услуги.</w:t>
      </w:r>
      <w:r w:rsidRPr="001F728E">
        <w:rPr>
          <w:rFonts w:ascii="Times New Roman" w:eastAsia="Times New Roman" w:hAnsi="Times New Roman" w:cs="Times New Roman"/>
          <w:color w:val="000000"/>
          <w:sz w:val="28"/>
          <w:szCs w:val="28"/>
        </w:rPr>
        <w:t xml:space="preserve"> </w:t>
      </w:r>
    </w:p>
    <w:p w:rsidR="0079071C" w:rsidRDefault="0079071C"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p>
    <w:p w:rsidR="0079071C" w:rsidRPr="00B8724E" w:rsidRDefault="0079071C" w:rsidP="0079071C">
      <w:pPr>
        <w:tabs>
          <w:tab w:val="left" w:pos="709"/>
        </w:tabs>
        <w:spacing w:after="0" w:line="240" w:lineRule="auto"/>
        <w:ind w:firstLine="709"/>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t>Результат предоставления муниципальной услуги</w:t>
      </w:r>
    </w:p>
    <w:p w:rsidR="0079071C" w:rsidRDefault="0079071C" w:rsidP="0079071C">
      <w:pPr>
        <w:tabs>
          <w:tab w:val="left" w:pos="709"/>
        </w:tabs>
        <w:spacing w:after="0" w:line="240" w:lineRule="auto"/>
        <w:ind w:firstLine="709"/>
        <w:jc w:val="center"/>
        <w:rPr>
          <w:rFonts w:ascii="Times New Roman" w:eastAsia="Times New Roman" w:hAnsi="Times New Roman" w:cs="Times New Roman"/>
          <w:color w:val="000000"/>
          <w:sz w:val="28"/>
          <w:szCs w:val="28"/>
        </w:rPr>
      </w:pPr>
    </w:p>
    <w:p w:rsidR="001F728E" w:rsidRDefault="0079071C"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10</w:t>
      </w:r>
      <w:r w:rsidR="001F728E" w:rsidRPr="001F728E">
        <w:rPr>
          <w:rFonts w:ascii="Times New Roman" w:eastAsia="Times New Roman" w:hAnsi="Times New Roman" w:cs="Times New Roman"/>
          <w:color w:val="000000"/>
          <w:sz w:val="28"/>
          <w:szCs w:val="28"/>
        </w:rPr>
        <w:t xml:space="preserve">. Результатом предоставления муниципальной услуги является: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 xml:space="preserve">распоряжение Комитета </w:t>
      </w:r>
      <w:r w:rsidRPr="001F728E">
        <w:rPr>
          <w:rFonts w:ascii="Times New Roman" w:eastAsia="Times New Roman" w:hAnsi="Times New Roman" w:cs="Times New Roman"/>
          <w:color w:val="000000"/>
          <w:sz w:val="28"/>
          <w:szCs w:val="28"/>
        </w:rPr>
        <w:t xml:space="preserve">об установлении публичного сервитута (далее – </w:t>
      </w:r>
      <w:r>
        <w:rPr>
          <w:rFonts w:ascii="Times New Roman" w:eastAsia="Times New Roman" w:hAnsi="Times New Roman" w:cs="Times New Roman"/>
          <w:color w:val="000000"/>
          <w:sz w:val="28"/>
          <w:szCs w:val="28"/>
        </w:rPr>
        <w:t>Распоряжение</w:t>
      </w:r>
      <w:r w:rsidRPr="001F728E">
        <w:rPr>
          <w:rFonts w:ascii="Times New Roman" w:eastAsia="Times New Roman" w:hAnsi="Times New Roman" w:cs="Times New Roman"/>
          <w:color w:val="000000"/>
          <w:sz w:val="28"/>
          <w:szCs w:val="28"/>
        </w:rPr>
        <w:t xml:space="preserve">);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xml:space="preserve">- решение Комитета об отказе в установлении публичного сервитута (далее – Отказ в предоставлении Услуги).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Результат предоставления муниципальной услуги оформляется в письменном виде на бумажном носителе на официальном бланке Комитета.</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xml:space="preserve"> </w:t>
      </w:r>
      <w:r w:rsidR="0079071C">
        <w:rPr>
          <w:rFonts w:ascii="Times New Roman" w:eastAsia="Times New Roman" w:hAnsi="Times New Roman" w:cs="Times New Roman"/>
          <w:color w:val="000000"/>
          <w:sz w:val="28"/>
          <w:szCs w:val="28"/>
        </w:rPr>
        <w:t>1</w:t>
      </w:r>
      <w:r w:rsidRPr="001F728E">
        <w:rPr>
          <w:rFonts w:ascii="Times New Roman" w:eastAsia="Times New Roman" w:hAnsi="Times New Roman" w:cs="Times New Roman"/>
          <w:color w:val="000000"/>
          <w:sz w:val="28"/>
          <w:szCs w:val="28"/>
        </w:rPr>
        <w:t xml:space="preserve">1. </w:t>
      </w:r>
      <w:r>
        <w:rPr>
          <w:rFonts w:ascii="Times New Roman" w:eastAsia="Times New Roman" w:hAnsi="Times New Roman" w:cs="Times New Roman"/>
          <w:color w:val="000000"/>
          <w:sz w:val="28"/>
          <w:szCs w:val="28"/>
        </w:rPr>
        <w:t>Распоряжение</w:t>
      </w:r>
      <w:r w:rsidRPr="001F728E">
        <w:rPr>
          <w:rFonts w:ascii="Times New Roman" w:eastAsia="Times New Roman" w:hAnsi="Times New Roman" w:cs="Times New Roman"/>
          <w:color w:val="000000"/>
          <w:sz w:val="28"/>
          <w:szCs w:val="28"/>
        </w:rPr>
        <w:t xml:space="preserve"> разрабатывается на официальном бланке </w:t>
      </w:r>
      <w:r>
        <w:rPr>
          <w:rFonts w:ascii="Times New Roman" w:eastAsia="Times New Roman" w:hAnsi="Times New Roman" w:cs="Times New Roman"/>
          <w:color w:val="000000"/>
          <w:sz w:val="28"/>
          <w:szCs w:val="28"/>
        </w:rPr>
        <w:t>Комитета</w:t>
      </w:r>
      <w:r w:rsidRPr="001F728E">
        <w:rPr>
          <w:rFonts w:ascii="Times New Roman" w:eastAsia="Times New Roman" w:hAnsi="Times New Roman" w:cs="Times New Roman"/>
          <w:color w:val="000000"/>
          <w:sz w:val="28"/>
          <w:szCs w:val="28"/>
        </w:rPr>
        <w:t xml:space="preserve"> и содержит: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xml:space="preserve">а) наименование правового акта;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xml:space="preserve">б) номер, дата, наименование результата Услуги;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xml:space="preserve">в) основания принятия правового акта;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xml:space="preserve">г) цель установления публичного сервитута;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xml:space="preserve">д) сведения о лице, в отношении которого принято решение об установлении публичного сервитута;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lastRenderedPageBreak/>
        <w:t xml:space="preserve">е) кадастровые номера (при их наличии) земельных участков, в отношении которых устанавливается публичный сервитут, адреса или описание местоположения таких земельных участков;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xml:space="preserve">ж) срок публичного сервитута;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xml:space="preserve">з) срок, в течение которого использование земельного участка или его части в соответствии с разрешенным использованием будет невозможно или существенно затруднено, в связи с осуществлением публичного сервитута (при наличии такого срока);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и) порядок расчета и внесен</w:t>
      </w:r>
      <w:r>
        <w:rPr>
          <w:rFonts w:ascii="Times New Roman" w:eastAsia="Times New Roman" w:hAnsi="Times New Roman" w:cs="Times New Roman"/>
          <w:color w:val="000000"/>
          <w:sz w:val="28"/>
          <w:szCs w:val="28"/>
        </w:rPr>
        <w:t>ия платы за публичный сервитут.</w:t>
      </w:r>
    </w:p>
    <w:p w:rsidR="001F728E" w:rsidRDefault="0079071C"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1F728E" w:rsidRPr="001F728E">
        <w:rPr>
          <w:rFonts w:ascii="Times New Roman" w:eastAsia="Times New Roman" w:hAnsi="Times New Roman" w:cs="Times New Roman"/>
          <w:color w:val="000000"/>
          <w:sz w:val="28"/>
          <w:szCs w:val="28"/>
        </w:rPr>
        <w:t>2. Решение Комитета об отказе в предоставлении Услуги разрабатываются на официальном бланке Комитета и содерж</w:t>
      </w:r>
      <w:r w:rsidR="001F728E">
        <w:rPr>
          <w:rFonts w:ascii="Times New Roman" w:eastAsia="Times New Roman" w:hAnsi="Times New Roman" w:cs="Times New Roman"/>
          <w:color w:val="000000"/>
          <w:sz w:val="28"/>
          <w:szCs w:val="28"/>
        </w:rPr>
        <w:t>и</w:t>
      </w:r>
      <w:r w:rsidR="001F728E" w:rsidRPr="001F728E">
        <w:rPr>
          <w:rFonts w:ascii="Times New Roman" w:eastAsia="Times New Roman" w:hAnsi="Times New Roman" w:cs="Times New Roman"/>
          <w:color w:val="000000"/>
          <w:sz w:val="28"/>
          <w:szCs w:val="28"/>
        </w:rPr>
        <w:t xml:space="preserve">т: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xml:space="preserve">- номер, дату принятого решения;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xml:space="preserve">- Ф.И.О. адрес заявителя;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xml:space="preserve">- принятое решение, правовые основания для его принятия;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xml:space="preserve">- должность, Ф.И.О., подпись должностного лица; </w:t>
      </w:r>
    </w:p>
    <w:p w:rsidR="001F728E" w:rsidRDefault="001F728E"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Ф.И.О. ко</w:t>
      </w:r>
      <w:r>
        <w:rPr>
          <w:rFonts w:ascii="Times New Roman" w:eastAsia="Times New Roman" w:hAnsi="Times New Roman" w:cs="Times New Roman"/>
          <w:color w:val="000000"/>
          <w:sz w:val="28"/>
          <w:szCs w:val="28"/>
        </w:rPr>
        <w:t xml:space="preserve">нтактный телефон исполнителя. </w:t>
      </w:r>
    </w:p>
    <w:p w:rsidR="001F728E" w:rsidRDefault="0079071C"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w:t>
      </w:r>
      <w:r w:rsidR="001F728E" w:rsidRPr="001F728E">
        <w:rPr>
          <w:rFonts w:ascii="Times New Roman" w:eastAsia="Times New Roman" w:hAnsi="Times New Roman" w:cs="Times New Roman"/>
          <w:color w:val="000000"/>
          <w:sz w:val="28"/>
          <w:szCs w:val="28"/>
        </w:rPr>
        <w:t xml:space="preserve">3. Результат предоставления муниципальной услуги может быть получен в Комитете на бумажном носителе при личном обращении; почтовым отправлением; в МФЦ на бумажном носителе при личном обращении; на ЕПГУ, РПГУ (при наличии технической возможности) в форме электронного документа, подписанного электронной подписью. </w:t>
      </w:r>
    </w:p>
    <w:p w:rsidR="0079071C" w:rsidRPr="00B8724E" w:rsidRDefault="0079071C"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p>
    <w:p w:rsidR="001F728E" w:rsidRPr="00B8724E" w:rsidRDefault="0079071C" w:rsidP="0079071C">
      <w:pPr>
        <w:tabs>
          <w:tab w:val="left" w:pos="709"/>
        </w:tabs>
        <w:spacing w:after="0" w:line="240" w:lineRule="auto"/>
        <w:ind w:firstLine="709"/>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t>Срок предоставления муниципальной услуги</w:t>
      </w:r>
    </w:p>
    <w:p w:rsidR="0079071C" w:rsidRPr="00B8724E" w:rsidRDefault="0079071C" w:rsidP="0079071C">
      <w:pPr>
        <w:tabs>
          <w:tab w:val="left" w:pos="709"/>
        </w:tabs>
        <w:spacing w:after="0" w:line="240" w:lineRule="auto"/>
        <w:ind w:firstLine="709"/>
        <w:jc w:val="center"/>
        <w:rPr>
          <w:rFonts w:ascii="Times New Roman" w:eastAsia="Times New Roman" w:hAnsi="Times New Roman" w:cs="Times New Roman"/>
          <w:color w:val="000000"/>
          <w:sz w:val="28"/>
          <w:szCs w:val="28"/>
        </w:rPr>
      </w:pPr>
    </w:p>
    <w:p w:rsidR="003E35F1" w:rsidRPr="003E35F1" w:rsidRDefault="0079071C" w:rsidP="003E35F1">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14</w:t>
      </w:r>
      <w:r w:rsidR="003E35F1">
        <w:rPr>
          <w:rFonts w:ascii="Times New Roman" w:eastAsia="Times New Roman" w:hAnsi="Times New Roman" w:cs="Times New Roman"/>
          <w:color w:val="000000"/>
          <w:sz w:val="28"/>
          <w:szCs w:val="28"/>
        </w:rPr>
        <w:t xml:space="preserve">. </w:t>
      </w:r>
      <w:r w:rsidR="00C473B5">
        <w:rPr>
          <w:rFonts w:ascii="Times New Roman" w:eastAsia="Times New Roman" w:hAnsi="Times New Roman" w:cs="Times New Roman"/>
          <w:color w:val="000000"/>
          <w:sz w:val="28"/>
          <w:szCs w:val="28"/>
        </w:rPr>
        <w:t>Комитет</w:t>
      </w:r>
      <w:r w:rsidR="003E35F1" w:rsidRPr="003E35F1">
        <w:rPr>
          <w:rFonts w:ascii="Times New Roman" w:eastAsia="Times New Roman" w:hAnsi="Times New Roman" w:cs="Times New Roman"/>
          <w:color w:val="000000"/>
          <w:sz w:val="28"/>
          <w:szCs w:val="28"/>
        </w:rPr>
        <w:t xml:space="preserve"> принимает решение об установлении публичного сервитута или об отказе в его установлении в течении: </w:t>
      </w:r>
    </w:p>
    <w:p w:rsidR="003E35F1" w:rsidRPr="003E35F1" w:rsidRDefault="003E35F1" w:rsidP="003E35F1">
      <w:pPr>
        <w:tabs>
          <w:tab w:val="left" w:pos="709"/>
        </w:tabs>
        <w:spacing w:after="0" w:line="240" w:lineRule="auto"/>
        <w:ind w:firstLine="709"/>
        <w:jc w:val="both"/>
        <w:rPr>
          <w:rFonts w:ascii="Times New Roman" w:eastAsia="Times New Roman" w:hAnsi="Times New Roman" w:cs="Times New Roman"/>
          <w:color w:val="000000"/>
          <w:sz w:val="28"/>
          <w:szCs w:val="28"/>
        </w:rPr>
      </w:pPr>
      <w:r w:rsidRPr="003E35F1">
        <w:rPr>
          <w:rFonts w:ascii="Times New Roman" w:eastAsia="Times New Roman" w:hAnsi="Times New Roman" w:cs="Times New Roman"/>
          <w:color w:val="000000"/>
          <w:sz w:val="28"/>
          <w:szCs w:val="28"/>
        </w:rPr>
        <w:t xml:space="preserve">а) 20 дней со дня поступления ходатайства об установлении публичного сервитута и прилагаемых к ходатайству документов в целях, предусмотренных подпунктом 3 статьи 39.37 Земельного кодекса РФ; </w:t>
      </w:r>
    </w:p>
    <w:p w:rsidR="003E35F1" w:rsidRPr="003E35F1" w:rsidRDefault="003E35F1" w:rsidP="003E35F1">
      <w:pPr>
        <w:tabs>
          <w:tab w:val="left" w:pos="709"/>
        </w:tabs>
        <w:spacing w:after="0" w:line="240" w:lineRule="auto"/>
        <w:ind w:firstLine="709"/>
        <w:jc w:val="both"/>
        <w:rPr>
          <w:rFonts w:ascii="Times New Roman" w:eastAsia="Times New Roman" w:hAnsi="Times New Roman" w:cs="Times New Roman"/>
          <w:color w:val="000000"/>
          <w:sz w:val="28"/>
          <w:szCs w:val="28"/>
        </w:rPr>
      </w:pPr>
      <w:r w:rsidRPr="003E35F1">
        <w:rPr>
          <w:rFonts w:ascii="Times New Roman" w:eastAsia="Times New Roman" w:hAnsi="Times New Roman" w:cs="Times New Roman"/>
          <w:color w:val="000000"/>
          <w:sz w:val="28"/>
          <w:szCs w:val="28"/>
        </w:rPr>
        <w:t xml:space="preserve">б) 30 дней со дня поступления ходатайства об установлении публичного сервитута и прилагаемых к ходатайству документов в целях, предусмотренных подпунктами 1,2,4,4.1 и 5 статьи 39.37 Земельного кодекса РФ, а также в целях установления публичного сервитута для реконструкции участков (частей) инженерных сооружений, предусмотренного подпунктом 6 статьи 39.37 Земельного кодекса РФ, но не ранее чем 15 дней со дня опубликования сообщения о поступившем ходатайстве об установлении публичного сервитута, предусмотренного подпунктом 1 пункта 3 статьи 21 39.42 Земельного кодекса РФ (за исключением случая, предусмотренного пунктом 10 статьи 39.42 Земельного кодекса РФ); </w:t>
      </w:r>
    </w:p>
    <w:p w:rsidR="001F728E" w:rsidRDefault="003E35F1" w:rsidP="003E35F1">
      <w:pPr>
        <w:tabs>
          <w:tab w:val="left" w:pos="709"/>
        </w:tabs>
        <w:spacing w:after="0" w:line="240" w:lineRule="auto"/>
        <w:ind w:firstLine="709"/>
        <w:jc w:val="both"/>
        <w:rPr>
          <w:rFonts w:ascii="Times New Roman" w:eastAsia="Times New Roman" w:hAnsi="Times New Roman" w:cs="Times New Roman"/>
          <w:color w:val="000000"/>
          <w:sz w:val="28"/>
          <w:szCs w:val="28"/>
        </w:rPr>
      </w:pPr>
      <w:r w:rsidRPr="003E35F1">
        <w:rPr>
          <w:rFonts w:ascii="Times New Roman" w:eastAsia="Times New Roman" w:hAnsi="Times New Roman" w:cs="Times New Roman"/>
          <w:color w:val="000000"/>
          <w:sz w:val="28"/>
          <w:szCs w:val="28"/>
        </w:rPr>
        <w:t>в) 20 дней со дня поступления ходатайства об установлении публичного сервитута и прилагаемых к ходатайству документов в целях установления публичного сервитута для капитального ремонта участков (частей) инженерных сооружений, являющихся линейными объектами, предусмотренного подпунктом 6 статьи 39.37 Земельного кодекса РФ.</w:t>
      </w:r>
    </w:p>
    <w:p w:rsidR="00DC0999" w:rsidRDefault="00DC0999" w:rsidP="00DC0999">
      <w:pPr>
        <w:tabs>
          <w:tab w:val="left" w:pos="709"/>
        </w:tabs>
        <w:spacing w:after="0" w:line="240" w:lineRule="auto"/>
        <w:ind w:firstLine="709"/>
        <w:jc w:val="both"/>
        <w:rPr>
          <w:rFonts w:ascii="Times New Roman" w:eastAsia="Times New Roman" w:hAnsi="Times New Roman" w:cs="Times New Roman"/>
          <w:color w:val="000000"/>
          <w:sz w:val="28"/>
          <w:szCs w:val="28"/>
        </w:rPr>
      </w:pPr>
      <w:r w:rsidRPr="00DC0999">
        <w:rPr>
          <w:rFonts w:ascii="Times New Roman" w:eastAsia="Times New Roman" w:hAnsi="Times New Roman" w:cs="Times New Roman"/>
          <w:color w:val="000000"/>
          <w:sz w:val="28"/>
          <w:szCs w:val="28"/>
        </w:rPr>
        <w:lastRenderedPageBreak/>
        <w:t>В случае, если ходатайство об установлении публичного сервитута в целях реконструкции инженерного сооружения, которое переносится в связи с изъятием земельного участка для государственных или муниципальных нужд, подано одновременно с ходатайством об изъятии земельного участка для государственных или муниципальных нужд, решение об установлении публичного сервитута или решение об отказе в установлении публичного сервитута принимается одновременно с принятием решения об изъятии земельного участка для государственных или муниципальных нужд.</w:t>
      </w:r>
    </w:p>
    <w:p w:rsidR="00C473B5" w:rsidRDefault="0079071C"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15</w:t>
      </w:r>
      <w:r w:rsidR="001F728E" w:rsidRPr="001F728E">
        <w:rPr>
          <w:rFonts w:ascii="Times New Roman" w:eastAsia="Times New Roman" w:hAnsi="Times New Roman" w:cs="Times New Roman"/>
          <w:color w:val="000000"/>
          <w:sz w:val="28"/>
          <w:szCs w:val="28"/>
        </w:rPr>
        <w:t xml:space="preserve">. В случае подачи документов через МФЦ, почтовым отправлением, на ЕПГУ, РПГУ, срок предоставления муниципальной услуги исчисляется со дня регистрации обращения в Комитете. </w:t>
      </w:r>
    </w:p>
    <w:p w:rsidR="0079071C" w:rsidRDefault="0079071C"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p>
    <w:p w:rsidR="0079071C" w:rsidRPr="00B8724E" w:rsidRDefault="0079071C" w:rsidP="0079071C">
      <w:pPr>
        <w:tabs>
          <w:tab w:val="left" w:pos="709"/>
        </w:tabs>
        <w:spacing w:after="0" w:line="240" w:lineRule="auto"/>
        <w:ind w:firstLine="709"/>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t>Размер платы, взымаемой с заявителя при предоставлении муниципальной услуги, и способы ее взимания</w:t>
      </w:r>
    </w:p>
    <w:p w:rsidR="0079071C" w:rsidRPr="00B8724E" w:rsidRDefault="0079071C" w:rsidP="0079071C">
      <w:pPr>
        <w:tabs>
          <w:tab w:val="left" w:pos="709"/>
        </w:tabs>
        <w:spacing w:after="0" w:line="240" w:lineRule="auto"/>
        <w:ind w:firstLine="709"/>
        <w:jc w:val="center"/>
        <w:rPr>
          <w:rFonts w:ascii="Times New Roman" w:eastAsia="Times New Roman" w:hAnsi="Times New Roman" w:cs="Times New Roman"/>
          <w:color w:val="000000"/>
          <w:sz w:val="28"/>
          <w:szCs w:val="28"/>
        </w:rPr>
      </w:pPr>
    </w:p>
    <w:p w:rsidR="0079071C" w:rsidRDefault="0079071C"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16. Взимание государственной пошлины или иной платы за предоставление муниципальной услуги законодательством Российской Федерации не предусмотрено.</w:t>
      </w:r>
    </w:p>
    <w:p w:rsidR="0079071C" w:rsidRDefault="006548A2"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Информация о том, что услуга предоставляется бесплатно, ра</w:t>
      </w:r>
      <w:r w:rsidR="00D316EC">
        <w:rPr>
          <w:rFonts w:ascii="Times New Roman" w:eastAsia="Times New Roman" w:hAnsi="Times New Roman" w:cs="Times New Roman"/>
          <w:color w:val="000000"/>
          <w:sz w:val="28"/>
          <w:szCs w:val="28"/>
        </w:rPr>
        <w:t>змещается на официальном сайте К</w:t>
      </w:r>
      <w:r>
        <w:rPr>
          <w:rFonts w:ascii="Times New Roman" w:eastAsia="Times New Roman" w:hAnsi="Times New Roman" w:cs="Times New Roman"/>
          <w:color w:val="000000"/>
          <w:sz w:val="28"/>
          <w:szCs w:val="28"/>
        </w:rPr>
        <w:t>омитета, МФЦ в сети «Интернет». При личном обращении за предоставлением муниципальной усл</w:t>
      </w:r>
      <w:r w:rsidR="00D316EC">
        <w:rPr>
          <w:rFonts w:ascii="Times New Roman" w:eastAsia="Times New Roman" w:hAnsi="Times New Roman" w:cs="Times New Roman"/>
          <w:color w:val="000000"/>
          <w:sz w:val="28"/>
          <w:szCs w:val="28"/>
        </w:rPr>
        <w:t>уги специалист МФЦ, специалист К</w:t>
      </w:r>
      <w:r>
        <w:rPr>
          <w:rFonts w:ascii="Times New Roman" w:eastAsia="Times New Roman" w:hAnsi="Times New Roman" w:cs="Times New Roman"/>
          <w:color w:val="000000"/>
          <w:sz w:val="28"/>
          <w:szCs w:val="28"/>
        </w:rPr>
        <w:t>омитета информирует, о том, что услуга предоставляется бесплатно.</w:t>
      </w:r>
    </w:p>
    <w:p w:rsidR="0079071C" w:rsidRDefault="0079071C"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p>
    <w:p w:rsidR="006548A2" w:rsidRPr="00B8724E" w:rsidRDefault="006548A2" w:rsidP="006548A2">
      <w:pPr>
        <w:tabs>
          <w:tab w:val="left" w:pos="709"/>
        </w:tabs>
        <w:spacing w:after="0" w:line="240" w:lineRule="auto"/>
        <w:ind w:firstLine="709"/>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t xml:space="preserve">Максимальный срок ожидания в очереди при подаче заявителем запроса при получении результата предоставления муниципальной услуги </w:t>
      </w:r>
    </w:p>
    <w:p w:rsidR="0079071C" w:rsidRDefault="0079071C"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p>
    <w:p w:rsidR="0079071C" w:rsidRDefault="006548A2"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17</w:t>
      </w:r>
      <w:r w:rsidR="0079071C" w:rsidRPr="001F728E">
        <w:rPr>
          <w:rFonts w:ascii="Times New Roman" w:eastAsia="Times New Roman" w:hAnsi="Times New Roman" w:cs="Times New Roman"/>
          <w:color w:val="000000"/>
          <w:sz w:val="28"/>
          <w:szCs w:val="28"/>
        </w:rPr>
        <w:t xml:space="preserve">. Максимальный срок ожидания в очереди при подаче </w:t>
      </w:r>
      <w:r w:rsidR="0079071C">
        <w:rPr>
          <w:rFonts w:ascii="Times New Roman" w:eastAsia="Times New Roman" w:hAnsi="Times New Roman" w:cs="Times New Roman"/>
          <w:color w:val="000000"/>
          <w:sz w:val="28"/>
          <w:szCs w:val="28"/>
        </w:rPr>
        <w:t xml:space="preserve">заявления составляет 15 минут. </w:t>
      </w:r>
    </w:p>
    <w:p w:rsidR="0079071C" w:rsidRDefault="006548A2"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18</w:t>
      </w:r>
      <w:r w:rsidR="0079071C" w:rsidRPr="001F728E">
        <w:rPr>
          <w:rFonts w:ascii="Times New Roman" w:eastAsia="Times New Roman" w:hAnsi="Times New Roman" w:cs="Times New Roman"/>
          <w:color w:val="000000"/>
          <w:sz w:val="28"/>
          <w:szCs w:val="28"/>
        </w:rPr>
        <w:t xml:space="preserve">. Максимальный срок ожидания в очереди при получении результата Услуги составляет 15 минут. </w:t>
      </w:r>
    </w:p>
    <w:p w:rsidR="00F1303C" w:rsidRDefault="00F1303C"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p>
    <w:p w:rsidR="00F1303C" w:rsidRPr="00B8724E" w:rsidRDefault="00F1303C" w:rsidP="00F1303C">
      <w:pPr>
        <w:tabs>
          <w:tab w:val="left" w:pos="709"/>
        </w:tabs>
        <w:spacing w:after="0" w:line="240" w:lineRule="auto"/>
        <w:ind w:firstLine="709"/>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t>Срок регистрации запроса заявителя о предоставлении муниципальной услуги</w:t>
      </w:r>
    </w:p>
    <w:p w:rsidR="006548A2" w:rsidRDefault="006548A2" w:rsidP="00F1303C">
      <w:pPr>
        <w:tabs>
          <w:tab w:val="left" w:pos="709"/>
        </w:tabs>
        <w:spacing w:after="0" w:line="240" w:lineRule="auto"/>
        <w:jc w:val="both"/>
        <w:rPr>
          <w:rFonts w:ascii="Times New Roman" w:eastAsia="Times New Roman" w:hAnsi="Times New Roman" w:cs="Times New Roman"/>
          <w:color w:val="000000"/>
          <w:sz w:val="28"/>
          <w:szCs w:val="28"/>
        </w:rPr>
      </w:pPr>
    </w:p>
    <w:p w:rsidR="0079071C" w:rsidRDefault="00F1303C"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19</w:t>
      </w:r>
      <w:r w:rsidR="0079071C" w:rsidRPr="00C473B5">
        <w:rPr>
          <w:rFonts w:ascii="Times New Roman" w:eastAsia="Times New Roman" w:hAnsi="Times New Roman" w:cs="Times New Roman"/>
          <w:color w:val="000000"/>
          <w:sz w:val="28"/>
          <w:szCs w:val="28"/>
        </w:rPr>
        <w:t xml:space="preserve">. Срок регистрации ходатайства и приложенных к нему документов, необходимых для предоставления Услуги, составляет 1 рабочий день с даты поступления в Комитет. </w:t>
      </w:r>
    </w:p>
    <w:p w:rsidR="00F1303C" w:rsidRDefault="00F1303C"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p>
    <w:p w:rsidR="00F1303C" w:rsidRPr="00B8724E" w:rsidRDefault="00F1303C" w:rsidP="00F1303C">
      <w:pPr>
        <w:tabs>
          <w:tab w:val="left" w:pos="709"/>
        </w:tabs>
        <w:spacing w:after="0" w:line="240" w:lineRule="auto"/>
        <w:ind w:firstLine="709"/>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t>Требования к помещениям, в которых предоставляется муниципальная услуга</w:t>
      </w:r>
    </w:p>
    <w:p w:rsidR="00F1303C" w:rsidRPr="00F1303C" w:rsidRDefault="00F1303C" w:rsidP="00F1303C">
      <w:pPr>
        <w:tabs>
          <w:tab w:val="left" w:pos="709"/>
        </w:tabs>
        <w:spacing w:after="0" w:line="240" w:lineRule="auto"/>
        <w:ind w:firstLine="709"/>
        <w:jc w:val="center"/>
        <w:rPr>
          <w:rFonts w:ascii="Times New Roman" w:eastAsia="Times New Roman" w:hAnsi="Times New Roman" w:cs="Times New Roman"/>
          <w:b/>
          <w:color w:val="000000"/>
          <w:sz w:val="28"/>
          <w:szCs w:val="28"/>
        </w:rPr>
      </w:pPr>
    </w:p>
    <w:p w:rsidR="0079071C" w:rsidRDefault="00F1303C"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20</w:t>
      </w:r>
      <w:r w:rsidR="0079071C" w:rsidRPr="00C473B5">
        <w:rPr>
          <w:rFonts w:ascii="Times New Roman" w:eastAsia="Times New Roman" w:hAnsi="Times New Roman" w:cs="Times New Roman"/>
          <w:color w:val="000000"/>
          <w:sz w:val="28"/>
          <w:szCs w:val="28"/>
        </w:rPr>
        <w:t xml:space="preserve">. Требования к помещениям, в которых предоставляется Услуга, размещены на официальном сайте </w:t>
      </w:r>
      <w:r w:rsidR="00D316EC">
        <w:rPr>
          <w:rFonts w:ascii="Times New Roman" w:eastAsia="Times New Roman" w:hAnsi="Times New Roman" w:cs="Times New Roman"/>
          <w:color w:val="000000"/>
          <w:sz w:val="28"/>
          <w:szCs w:val="28"/>
        </w:rPr>
        <w:t>Комитета</w:t>
      </w:r>
      <w:r w:rsidR="0079071C" w:rsidRPr="00C473B5">
        <w:rPr>
          <w:rFonts w:ascii="Times New Roman" w:eastAsia="Times New Roman" w:hAnsi="Times New Roman" w:cs="Times New Roman"/>
          <w:color w:val="000000"/>
          <w:sz w:val="28"/>
          <w:szCs w:val="28"/>
        </w:rPr>
        <w:t xml:space="preserve"> в сети «Интернет». </w:t>
      </w:r>
    </w:p>
    <w:p w:rsidR="00F1303C" w:rsidRPr="00B8724E" w:rsidRDefault="00F1303C"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p>
    <w:p w:rsidR="00F1303C" w:rsidRPr="00B8724E" w:rsidRDefault="00F1303C" w:rsidP="00F1303C">
      <w:pPr>
        <w:tabs>
          <w:tab w:val="left" w:pos="709"/>
        </w:tabs>
        <w:spacing w:after="0" w:line="240" w:lineRule="auto"/>
        <w:ind w:firstLine="709"/>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t>Показатели качества и доступности муниципальной услуги</w:t>
      </w:r>
    </w:p>
    <w:p w:rsidR="00F1303C" w:rsidRPr="00F1303C" w:rsidRDefault="00F1303C" w:rsidP="00F1303C">
      <w:pPr>
        <w:tabs>
          <w:tab w:val="left" w:pos="709"/>
        </w:tabs>
        <w:spacing w:after="0" w:line="240" w:lineRule="auto"/>
        <w:ind w:firstLine="709"/>
        <w:jc w:val="center"/>
        <w:rPr>
          <w:rFonts w:ascii="Times New Roman" w:eastAsia="Times New Roman" w:hAnsi="Times New Roman" w:cs="Times New Roman"/>
          <w:b/>
          <w:color w:val="000000"/>
          <w:sz w:val="28"/>
          <w:szCs w:val="28"/>
        </w:rPr>
      </w:pPr>
    </w:p>
    <w:p w:rsidR="0079071C" w:rsidRDefault="00D316EC"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21</w:t>
      </w:r>
      <w:r w:rsidR="0079071C" w:rsidRPr="00C473B5">
        <w:rPr>
          <w:rFonts w:ascii="Times New Roman" w:eastAsia="Times New Roman" w:hAnsi="Times New Roman" w:cs="Times New Roman"/>
          <w:color w:val="000000"/>
          <w:sz w:val="28"/>
          <w:szCs w:val="28"/>
        </w:rPr>
        <w:t xml:space="preserve">. Показатели доступности и качества Услуги размещены на официальном сайте </w:t>
      </w:r>
      <w:r>
        <w:rPr>
          <w:rFonts w:ascii="Times New Roman" w:eastAsia="Times New Roman" w:hAnsi="Times New Roman" w:cs="Times New Roman"/>
          <w:color w:val="000000"/>
          <w:sz w:val="28"/>
          <w:szCs w:val="28"/>
        </w:rPr>
        <w:t>Комитета</w:t>
      </w:r>
      <w:r w:rsidR="0079071C" w:rsidRPr="00C473B5">
        <w:rPr>
          <w:rFonts w:ascii="Times New Roman" w:eastAsia="Times New Roman" w:hAnsi="Times New Roman" w:cs="Times New Roman"/>
          <w:color w:val="000000"/>
          <w:sz w:val="28"/>
          <w:szCs w:val="28"/>
        </w:rPr>
        <w:t xml:space="preserve"> в сети «Интернет». </w:t>
      </w:r>
    </w:p>
    <w:p w:rsidR="00D316EC" w:rsidRPr="00C473B5" w:rsidRDefault="00D316EC"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p>
    <w:p w:rsidR="0079071C" w:rsidRDefault="0079071C" w:rsidP="00D316EC">
      <w:pPr>
        <w:tabs>
          <w:tab w:val="left" w:pos="709"/>
        </w:tabs>
        <w:spacing w:after="0" w:line="240" w:lineRule="auto"/>
        <w:ind w:firstLine="709"/>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t>Ин</w:t>
      </w:r>
      <w:r w:rsidR="00D316EC" w:rsidRPr="00B8724E">
        <w:rPr>
          <w:rFonts w:ascii="Times New Roman" w:eastAsia="Times New Roman" w:hAnsi="Times New Roman" w:cs="Times New Roman"/>
          <w:color w:val="000000"/>
          <w:sz w:val="28"/>
          <w:szCs w:val="28"/>
        </w:rPr>
        <w:t>ые требования к предоставлению муниципальной у</w:t>
      </w:r>
      <w:r w:rsidRPr="00B8724E">
        <w:rPr>
          <w:rFonts w:ascii="Times New Roman" w:eastAsia="Times New Roman" w:hAnsi="Times New Roman" w:cs="Times New Roman"/>
          <w:color w:val="000000"/>
          <w:sz w:val="28"/>
          <w:szCs w:val="28"/>
        </w:rPr>
        <w:t>слуги</w:t>
      </w:r>
    </w:p>
    <w:p w:rsidR="00B8724E" w:rsidRPr="00B8724E" w:rsidRDefault="00B8724E" w:rsidP="00D316EC">
      <w:pPr>
        <w:tabs>
          <w:tab w:val="left" w:pos="709"/>
        </w:tabs>
        <w:spacing w:after="0" w:line="240" w:lineRule="auto"/>
        <w:ind w:firstLine="709"/>
        <w:jc w:val="center"/>
        <w:rPr>
          <w:rFonts w:ascii="Times New Roman" w:eastAsia="Times New Roman" w:hAnsi="Times New Roman" w:cs="Times New Roman"/>
          <w:color w:val="000000"/>
          <w:sz w:val="28"/>
          <w:szCs w:val="28"/>
        </w:rPr>
      </w:pPr>
    </w:p>
    <w:p w:rsidR="0079071C" w:rsidRDefault="0079071C"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2</w:t>
      </w:r>
      <w:r w:rsidR="00D316EC">
        <w:rPr>
          <w:rFonts w:ascii="Times New Roman" w:eastAsia="Times New Roman" w:hAnsi="Times New Roman" w:cs="Times New Roman"/>
          <w:color w:val="000000"/>
          <w:sz w:val="28"/>
          <w:szCs w:val="28"/>
        </w:rPr>
        <w:t>2</w:t>
      </w:r>
      <w:r w:rsidRPr="001F728E">
        <w:rPr>
          <w:rFonts w:ascii="Times New Roman" w:eastAsia="Times New Roman" w:hAnsi="Times New Roman" w:cs="Times New Roman"/>
          <w:color w:val="000000"/>
          <w:sz w:val="28"/>
          <w:szCs w:val="28"/>
        </w:rPr>
        <w:t xml:space="preserve">. Услуги, которые являются необходимыми и обязательными для предоставления Услуги, законодательством Российской Федерации не предусмотрены. </w:t>
      </w:r>
    </w:p>
    <w:p w:rsidR="0079071C" w:rsidRDefault="0079071C"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2</w:t>
      </w:r>
      <w:r w:rsidR="00D316EC">
        <w:rPr>
          <w:rFonts w:ascii="Times New Roman" w:eastAsia="Times New Roman" w:hAnsi="Times New Roman" w:cs="Times New Roman"/>
          <w:color w:val="000000"/>
          <w:sz w:val="28"/>
          <w:szCs w:val="28"/>
        </w:rPr>
        <w:t>3</w:t>
      </w:r>
      <w:r w:rsidRPr="001F728E">
        <w:rPr>
          <w:rFonts w:ascii="Times New Roman" w:eastAsia="Times New Roman" w:hAnsi="Times New Roman" w:cs="Times New Roman"/>
          <w:color w:val="000000"/>
          <w:sz w:val="28"/>
          <w:szCs w:val="28"/>
        </w:rPr>
        <w:t xml:space="preserve">. Информационные системы, используемые для предоставления Услуги: </w:t>
      </w:r>
    </w:p>
    <w:p w:rsidR="0079071C" w:rsidRDefault="0079071C"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xml:space="preserve">а) единая система межведомственного электронного взаимодействия; </w:t>
      </w:r>
    </w:p>
    <w:p w:rsidR="0079071C" w:rsidRDefault="0079071C"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r w:rsidRPr="001F728E">
        <w:rPr>
          <w:rFonts w:ascii="Times New Roman" w:eastAsia="Times New Roman" w:hAnsi="Times New Roman" w:cs="Times New Roman"/>
          <w:color w:val="000000"/>
          <w:sz w:val="28"/>
          <w:szCs w:val="28"/>
        </w:rPr>
        <w:t xml:space="preserve">б) информационный сервис ФНС России предоставление сведений из ЕГРЮЛ. </w:t>
      </w:r>
    </w:p>
    <w:p w:rsidR="0079071C" w:rsidRPr="0079071C" w:rsidRDefault="0079071C" w:rsidP="0079071C">
      <w:pPr>
        <w:tabs>
          <w:tab w:val="left" w:pos="709"/>
        </w:tabs>
        <w:spacing w:after="0" w:line="240" w:lineRule="auto"/>
        <w:ind w:firstLine="709"/>
        <w:jc w:val="both"/>
        <w:rPr>
          <w:rFonts w:ascii="Times New Roman" w:eastAsia="Times New Roman" w:hAnsi="Times New Roman" w:cs="Times New Roman"/>
          <w:color w:val="000000"/>
          <w:sz w:val="28"/>
          <w:szCs w:val="28"/>
        </w:rPr>
      </w:pPr>
    </w:p>
    <w:p w:rsidR="001F728E" w:rsidRPr="00B8724E" w:rsidRDefault="001F728E" w:rsidP="00D316EC">
      <w:pPr>
        <w:tabs>
          <w:tab w:val="left" w:pos="709"/>
        </w:tabs>
        <w:spacing w:after="0" w:line="240" w:lineRule="auto"/>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t>Исчерпывающий перечень документов, необходимых для предо</w:t>
      </w:r>
      <w:r w:rsidR="00D316EC" w:rsidRPr="00B8724E">
        <w:rPr>
          <w:rFonts w:ascii="Times New Roman" w:eastAsia="Times New Roman" w:hAnsi="Times New Roman" w:cs="Times New Roman"/>
          <w:color w:val="000000"/>
          <w:sz w:val="28"/>
          <w:szCs w:val="28"/>
        </w:rPr>
        <w:t>ставления муниципальной услуги</w:t>
      </w:r>
    </w:p>
    <w:p w:rsidR="00D316EC" w:rsidRPr="00B8724E" w:rsidRDefault="00D316EC" w:rsidP="00D316EC">
      <w:pPr>
        <w:tabs>
          <w:tab w:val="left" w:pos="709"/>
        </w:tabs>
        <w:spacing w:after="0" w:line="240" w:lineRule="auto"/>
        <w:jc w:val="both"/>
        <w:rPr>
          <w:rFonts w:ascii="Times New Roman" w:eastAsia="Times New Roman" w:hAnsi="Times New Roman" w:cs="Times New Roman"/>
          <w:color w:val="000000"/>
          <w:sz w:val="28"/>
          <w:szCs w:val="28"/>
        </w:rPr>
      </w:pPr>
    </w:p>
    <w:p w:rsidR="002301BC" w:rsidRPr="002301BC" w:rsidRDefault="002301BC" w:rsidP="006016E9">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D316EC">
        <w:rPr>
          <w:rFonts w:ascii="Times New Roman" w:eastAsia="Times New Roman" w:hAnsi="Times New Roman" w:cs="Times New Roman"/>
          <w:color w:val="000000"/>
          <w:sz w:val="28"/>
          <w:szCs w:val="28"/>
        </w:rPr>
        <w:t>4</w:t>
      </w:r>
      <w:r>
        <w:rPr>
          <w:rFonts w:ascii="Times New Roman" w:eastAsia="Times New Roman" w:hAnsi="Times New Roman" w:cs="Times New Roman"/>
          <w:color w:val="000000"/>
          <w:sz w:val="28"/>
          <w:szCs w:val="28"/>
        </w:rPr>
        <w:t xml:space="preserve">. </w:t>
      </w:r>
      <w:r w:rsidRPr="002301BC">
        <w:rPr>
          <w:rFonts w:ascii="Times New Roman" w:eastAsia="Times New Roman" w:hAnsi="Times New Roman" w:cs="Times New Roman"/>
          <w:color w:val="000000"/>
          <w:sz w:val="28"/>
          <w:szCs w:val="28"/>
        </w:rPr>
        <w:t>Предоставление заявителе</w:t>
      </w:r>
      <w:r>
        <w:rPr>
          <w:rFonts w:ascii="Times New Roman" w:eastAsia="Times New Roman" w:hAnsi="Times New Roman" w:cs="Times New Roman"/>
          <w:color w:val="000000"/>
          <w:sz w:val="28"/>
          <w:szCs w:val="28"/>
        </w:rPr>
        <w:t>м документов и ходатайства (в соответствии</w:t>
      </w:r>
      <w:r w:rsidRPr="002301BC">
        <w:rPr>
          <w:rFonts w:ascii="Times New Roman" w:eastAsia="Times New Roman" w:hAnsi="Times New Roman" w:cs="Times New Roman"/>
          <w:color w:val="000000"/>
          <w:sz w:val="28"/>
          <w:szCs w:val="28"/>
        </w:rPr>
        <w:t xml:space="preserve"> с формой, предусмотренной в приложении 3</w:t>
      </w:r>
      <w:r>
        <w:rPr>
          <w:rFonts w:ascii="Times New Roman" w:eastAsia="Times New Roman" w:hAnsi="Times New Roman" w:cs="Times New Roman"/>
          <w:color w:val="000000"/>
          <w:sz w:val="28"/>
          <w:szCs w:val="28"/>
        </w:rPr>
        <w:t xml:space="preserve"> к настоящему</w:t>
      </w:r>
      <w:r w:rsidRPr="002301BC">
        <w:rPr>
          <w:rFonts w:ascii="Times New Roman" w:eastAsia="Times New Roman" w:hAnsi="Times New Roman" w:cs="Times New Roman"/>
          <w:color w:val="000000"/>
          <w:sz w:val="28"/>
          <w:szCs w:val="28"/>
        </w:rPr>
        <w:t xml:space="preserve"> Регламенту) осуществляе</w:t>
      </w:r>
      <w:r w:rsidR="006016E9">
        <w:rPr>
          <w:rFonts w:ascii="Times New Roman" w:eastAsia="Times New Roman" w:hAnsi="Times New Roman" w:cs="Times New Roman"/>
          <w:color w:val="000000"/>
          <w:sz w:val="28"/>
          <w:szCs w:val="28"/>
        </w:rPr>
        <w:t>тся в Комитете, МФЦ, почтовым отправлением</w:t>
      </w:r>
      <w:r w:rsidR="006016E9" w:rsidRPr="002301BC">
        <w:rPr>
          <w:rFonts w:ascii="Times New Roman" w:eastAsia="Times New Roman" w:hAnsi="Times New Roman" w:cs="Times New Roman"/>
          <w:color w:val="000000"/>
          <w:sz w:val="28"/>
          <w:szCs w:val="28"/>
        </w:rPr>
        <w:t>, посредством</w:t>
      </w:r>
      <w:r w:rsidRPr="002301BC">
        <w:rPr>
          <w:rFonts w:ascii="Times New Roman" w:eastAsia="Times New Roman" w:hAnsi="Times New Roman" w:cs="Times New Roman"/>
          <w:color w:val="000000"/>
          <w:sz w:val="28"/>
          <w:szCs w:val="28"/>
        </w:rPr>
        <w:t xml:space="preserve"> ЕПГУ, РПГУ.</w:t>
      </w:r>
    </w:p>
    <w:p w:rsidR="002301BC" w:rsidRPr="006016E9" w:rsidRDefault="002301BC" w:rsidP="002301BC">
      <w:pPr>
        <w:tabs>
          <w:tab w:val="left" w:pos="709"/>
        </w:tabs>
        <w:spacing w:after="0" w:line="240" w:lineRule="auto"/>
        <w:ind w:firstLine="709"/>
        <w:jc w:val="both"/>
        <w:rPr>
          <w:rFonts w:ascii="Times New Roman" w:eastAsia="Times New Roman" w:hAnsi="Times New Roman" w:cs="Times New Roman"/>
          <w:color w:val="000000"/>
          <w:sz w:val="28"/>
          <w:szCs w:val="28"/>
        </w:rPr>
      </w:pPr>
      <w:r w:rsidRPr="006016E9">
        <w:rPr>
          <w:rFonts w:ascii="Times New Roman" w:eastAsia="Times New Roman" w:hAnsi="Times New Roman" w:cs="Times New Roman"/>
          <w:color w:val="000000"/>
          <w:sz w:val="28"/>
          <w:szCs w:val="28"/>
        </w:rPr>
        <w:t xml:space="preserve">К ходатайству прилагаются следующие документы: </w:t>
      </w:r>
    </w:p>
    <w:p w:rsidR="002301BC" w:rsidRPr="006016E9" w:rsidRDefault="006016E9" w:rsidP="002301BC">
      <w:pPr>
        <w:tabs>
          <w:tab w:val="left" w:pos="709"/>
        </w:tabs>
        <w:spacing w:after="0" w:line="240" w:lineRule="auto"/>
        <w:ind w:firstLine="709"/>
        <w:jc w:val="both"/>
        <w:rPr>
          <w:rFonts w:ascii="Times New Roman" w:eastAsia="Times New Roman" w:hAnsi="Times New Roman" w:cs="Times New Roman"/>
          <w:color w:val="000000"/>
          <w:sz w:val="28"/>
          <w:szCs w:val="28"/>
        </w:rPr>
      </w:pPr>
      <w:r w:rsidRPr="006016E9">
        <w:rPr>
          <w:rFonts w:ascii="Times New Roman" w:eastAsia="Times New Roman" w:hAnsi="Times New Roman" w:cs="Times New Roman"/>
          <w:color w:val="000000"/>
          <w:sz w:val="28"/>
          <w:szCs w:val="28"/>
        </w:rPr>
        <w:t>1.</w:t>
      </w:r>
      <w:r w:rsidR="002301BC" w:rsidRPr="006016E9">
        <w:rPr>
          <w:rFonts w:ascii="Times New Roman" w:eastAsia="Times New Roman" w:hAnsi="Times New Roman" w:cs="Times New Roman"/>
          <w:color w:val="000000"/>
          <w:sz w:val="28"/>
          <w:szCs w:val="28"/>
        </w:rPr>
        <w:t xml:space="preserve"> Подготовленные в форме электронного документа сведения о границах публичного сервитута, включающие графическое описание местоположения границ публичного сервитута и перечень координат характерных точек этих границ в системе координат, установленной для ведения Единого государственного реестра недвижимости (далее – Схема);</w:t>
      </w:r>
    </w:p>
    <w:p w:rsidR="002301BC" w:rsidRPr="006016E9" w:rsidRDefault="002301BC" w:rsidP="002301BC">
      <w:pPr>
        <w:tabs>
          <w:tab w:val="left" w:pos="709"/>
        </w:tabs>
        <w:spacing w:after="0" w:line="240" w:lineRule="auto"/>
        <w:ind w:firstLine="709"/>
        <w:jc w:val="both"/>
        <w:rPr>
          <w:rFonts w:ascii="Times New Roman" w:eastAsia="Times New Roman" w:hAnsi="Times New Roman" w:cs="Times New Roman"/>
          <w:color w:val="000000"/>
          <w:sz w:val="28"/>
          <w:szCs w:val="28"/>
        </w:rPr>
      </w:pPr>
      <w:r w:rsidRPr="006016E9">
        <w:rPr>
          <w:rFonts w:ascii="Times New Roman" w:eastAsia="Times New Roman" w:hAnsi="Times New Roman" w:cs="Times New Roman"/>
          <w:color w:val="000000"/>
          <w:sz w:val="28"/>
          <w:szCs w:val="28"/>
        </w:rPr>
        <w:t xml:space="preserve">2. Соглашение, заключенное в письменной форме между заявителем и собственником линейного объекта, расположенного на земельном участке и (или) землях, в отношении которых подано ходатайство об установлении публичного сервитута, о технических требованиях и условиях, подлежащих обязательному исполнению при реконструкции, капитальном ремонте или сносе указанного линейного объекта, в случае, если осуществление публичного сервитута повлечет необходимость реконструкции, капитального ремонта или сноса указанного линейного объекта; </w:t>
      </w:r>
    </w:p>
    <w:p w:rsidR="002301BC" w:rsidRPr="006016E9" w:rsidRDefault="002301BC" w:rsidP="002301BC">
      <w:pPr>
        <w:tabs>
          <w:tab w:val="left" w:pos="709"/>
        </w:tabs>
        <w:spacing w:after="0" w:line="240" w:lineRule="auto"/>
        <w:ind w:firstLine="709"/>
        <w:jc w:val="both"/>
        <w:rPr>
          <w:rFonts w:ascii="Times New Roman" w:eastAsia="Times New Roman" w:hAnsi="Times New Roman" w:cs="Times New Roman"/>
          <w:color w:val="000000"/>
          <w:sz w:val="28"/>
          <w:szCs w:val="28"/>
        </w:rPr>
      </w:pPr>
      <w:r w:rsidRPr="006016E9">
        <w:rPr>
          <w:rFonts w:ascii="Times New Roman" w:eastAsia="Times New Roman" w:hAnsi="Times New Roman" w:cs="Times New Roman"/>
          <w:color w:val="000000"/>
          <w:sz w:val="28"/>
          <w:szCs w:val="28"/>
        </w:rPr>
        <w:t xml:space="preserve">3. Копии документов, подтверждающих право на инженерное сооружение, если подано ходатайство об установлении публичного сервитута для реконструкции или эксплуатации указанного сооружения, реконструкции или капитального ремонта его участка (части), при условии, что такое право не зарегистрировано; </w:t>
      </w:r>
    </w:p>
    <w:p w:rsidR="002301BC" w:rsidRPr="006016E9" w:rsidRDefault="002301BC" w:rsidP="002301BC">
      <w:pPr>
        <w:tabs>
          <w:tab w:val="left" w:pos="709"/>
        </w:tabs>
        <w:spacing w:after="0" w:line="240" w:lineRule="auto"/>
        <w:ind w:firstLine="709"/>
        <w:jc w:val="both"/>
        <w:rPr>
          <w:rFonts w:ascii="Times New Roman" w:eastAsia="Times New Roman" w:hAnsi="Times New Roman" w:cs="Times New Roman"/>
          <w:color w:val="000000"/>
          <w:sz w:val="28"/>
          <w:szCs w:val="28"/>
        </w:rPr>
      </w:pPr>
      <w:r w:rsidRPr="006016E9">
        <w:rPr>
          <w:rFonts w:ascii="Times New Roman" w:eastAsia="Times New Roman" w:hAnsi="Times New Roman" w:cs="Times New Roman"/>
          <w:color w:val="000000"/>
          <w:sz w:val="28"/>
          <w:szCs w:val="28"/>
        </w:rPr>
        <w:lastRenderedPageBreak/>
        <w:t xml:space="preserve">4. Документ, подтверждающий полномочия представителя заявителя, в случае, если с ходатайством об установлении публичного сервитута обращается представитель заявителя; </w:t>
      </w:r>
    </w:p>
    <w:p w:rsidR="002301BC" w:rsidRPr="006016E9" w:rsidRDefault="002301BC" w:rsidP="002301BC">
      <w:pPr>
        <w:tabs>
          <w:tab w:val="left" w:pos="709"/>
        </w:tabs>
        <w:spacing w:after="0" w:line="240" w:lineRule="auto"/>
        <w:ind w:firstLine="709"/>
        <w:jc w:val="both"/>
        <w:rPr>
          <w:rFonts w:ascii="Times New Roman" w:eastAsia="Times New Roman" w:hAnsi="Times New Roman" w:cs="Times New Roman"/>
          <w:color w:val="000000"/>
          <w:sz w:val="28"/>
          <w:szCs w:val="28"/>
        </w:rPr>
      </w:pPr>
      <w:r w:rsidRPr="006016E9">
        <w:rPr>
          <w:rFonts w:ascii="Times New Roman" w:eastAsia="Times New Roman" w:hAnsi="Times New Roman" w:cs="Times New Roman"/>
          <w:color w:val="000000"/>
          <w:sz w:val="28"/>
          <w:szCs w:val="28"/>
        </w:rPr>
        <w:t xml:space="preserve">5. Копия договора о прокладке, переустройстве, переносе инженерных коммуникаций, их эксплуатации в случае, если ходатайство об установлении публичного сервитута подано в целях, предусмотренных подпунктом 4.1 статьи 39.37 Земельного кодекса РФ; </w:t>
      </w:r>
    </w:p>
    <w:p w:rsidR="002301BC" w:rsidRPr="006016E9" w:rsidRDefault="002301BC" w:rsidP="002301BC">
      <w:pPr>
        <w:tabs>
          <w:tab w:val="left" w:pos="709"/>
        </w:tabs>
        <w:spacing w:after="0" w:line="240" w:lineRule="auto"/>
        <w:ind w:firstLine="709"/>
        <w:jc w:val="both"/>
        <w:rPr>
          <w:rFonts w:ascii="Times New Roman" w:eastAsia="Times New Roman" w:hAnsi="Times New Roman" w:cs="Times New Roman"/>
          <w:color w:val="000000"/>
          <w:sz w:val="28"/>
          <w:szCs w:val="28"/>
        </w:rPr>
      </w:pPr>
      <w:r w:rsidRPr="006016E9">
        <w:rPr>
          <w:rFonts w:ascii="Times New Roman" w:eastAsia="Times New Roman" w:hAnsi="Times New Roman" w:cs="Times New Roman"/>
          <w:color w:val="000000"/>
          <w:sz w:val="28"/>
          <w:szCs w:val="28"/>
        </w:rPr>
        <w:t xml:space="preserve">6. Копия договора, на основании которого осуществляются реконструкция, капитальный ремонт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лицом, указанным в подпункте 4.2 статьи 39.40 Земельного кодекса РФ; </w:t>
      </w:r>
    </w:p>
    <w:p w:rsidR="002301BC" w:rsidRPr="006016E9" w:rsidRDefault="002301BC" w:rsidP="002301BC">
      <w:pPr>
        <w:tabs>
          <w:tab w:val="left" w:pos="709"/>
        </w:tabs>
        <w:spacing w:after="0" w:line="240" w:lineRule="auto"/>
        <w:ind w:firstLine="709"/>
        <w:jc w:val="both"/>
        <w:rPr>
          <w:rFonts w:ascii="Times New Roman" w:eastAsia="Times New Roman" w:hAnsi="Times New Roman" w:cs="Times New Roman"/>
          <w:color w:val="000000"/>
          <w:sz w:val="28"/>
          <w:szCs w:val="28"/>
        </w:rPr>
      </w:pPr>
      <w:r w:rsidRPr="006016E9">
        <w:rPr>
          <w:rFonts w:ascii="Times New Roman" w:eastAsia="Times New Roman" w:hAnsi="Times New Roman" w:cs="Times New Roman"/>
          <w:color w:val="000000"/>
          <w:sz w:val="28"/>
          <w:szCs w:val="28"/>
        </w:rPr>
        <w:t xml:space="preserve">7. Копия договора о подключении (технологическом присоединении) к сетям инженерно-технического обеспечения с указанием сторон такого договора и сроков технологического присоединения в случае, если ходатайство об установлении публичного сервитута подано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w:t>
      </w:r>
    </w:p>
    <w:p w:rsidR="002301BC" w:rsidRPr="006016E9" w:rsidRDefault="002301BC" w:rsidP="002301BC">
      <w:pPr>
        <w:tabs>
          <w:tab w:val="left" w:pos="709"/>
        </w:tabs>
        <w:spacing w:after="0" w:line="240" w:lineRule="auto"/>
        <w:ind w:firstLine="709"/>
        <w:jc w:val="both"/>
        <w:rPr>
          <w:rFonts w:ascii="Times New Roman" w:eastAsia="Times New Roman" w:hAnsi="Times New Roman" w:cs="Times New Roman"/>
          <w:color w:val="000000"/>
          <w:sz w:val="28"/>
          <w:szCs w:val="28"/>
        </w:rPr>
      </w:pPr>
      <w:r w:rsidRPr="006016E9">
        <w:rPr>
          <w:rFonts w:ascii="Times New Roman" w:eastAsia="Times New Roman" w:hAnsi="Times New Roman" w:cs="Times New Roman"/>
          <w:color w:val="000000"/>
          <w:sz w:val="28"/>
          <w:szCs w:val="28"/>
        </w:rPr>
        <w:t xml:space="preserve">8. Копия проекта организации строительства, который является разделом проектной документации объекта капитального строительства и в составе которого определяются в том числе места временного складирования строительных и иных материалов, размещения строительной техники, возведения некапитальных строений, сооружений на срок строительства, в случае, если ходатайство об установлении публичного сервитута подано в целях, предусмотренных подпунктом 2 статьи 39.37 Земельного кодекса РФ. </w:t>
      </w:r>
    </w:p>
    <w:p w:rsidR="00AA69E5" w:rsidRPr="00AA69E5" w:rsidRDefault="002301BC" w:rsidP="006016E9">
      <w:pPr>
        <w:tabs>
          <w:tab w:val="left" w:pos="709"/>
        </w:tabs>
        <w:spacing w:after="0" w:line="240" w:lineRule="auto"/>
        <w:ind w:firstLine="709"/>
        <w:jc w:val="both"/>
        <w:rPr>
          <w:rFonts w:ascii="Times New Roman" w:eastAsia="Times New Roman" w:hAnsi="Times New Roman" w:cs="Times New Roman"/>
          <w:color w:val="000000"/>
          <w:sz w:val="28"/>
          <w:szCs w:val="28"/>
        </w:rPr>
      </w:pPr>
      <w:r w:rsidRPr="006016E9">
        <w:rPr>
          <w:rFonts w:ascii="Times New Roman" w:eastAsia="Times New Roman" w:hAnsi="Times New Roman" w:cs="Times New Roman"/>
          <w:color w:val="000000"/>
          <w:sz w:val="28"/>
          <w:szCs w:val="28"/>
        </w:rPr>
        <w:t xml:space="preserve">Требования к документу, предусмотренному </w:t>
      </w:r>
      <w:r w:rsidR="00C20D60">
        <w:rPr>
          <w:rFonts w:ascii="Times New Roman" w:eastAsia="Times New Roman" w:hAnsi="Times New Roman" w:cs="Times New Roman"/>
          <w:color w:val="000000"/>
          <w:sz w:val="28"/>
          <w:szCs w:val="28"/>
        </w:rPr>
        <w:t xml:space="preserve">данным пунктом </w:t>
      </w:r>
      <w:r w:rsidRPr="006016E9">
        <w:rPr>
          <w:rFonts w:ascii="Times New Roman" w:eastAsia="Times New Roman" w:hAnsi="Times New Roman" w:cs="Times New Roman"/>
          <w:color w:val="000000"/>
          <w:sz w:val="28"/>
          <w:szCs w:val="28"/>
        </w:rPr>
        <w:t>настоящего Регламента, установлены приказом Федеральной службы государственной регистрации, кадастра и картографии от 13.01.2021 № П/0004.</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2</w:t>
      </w:r>
      <w:r w:rsidR="00D316EC">
        <w:rPr>
          <w:rFonts w:ascii="Times New Roman" w:eastAsia="Times New Roman" w:hAnsi="Times New Roman" w:cs="Times New Roman"/>
          <w:color w:val="000000"/>
          <w:sz w:val="28"/>
          <w:szCs w:val="28"/>
        </w:rPr>
        <w:t>5</w:t>
      </w:r>
      <w:r w:rsidRPr="00AA69E5">
        <w:rPr>
          <w:rFonts w:ascii="Times New Roman" w:eastAsia="Times New Roman" w:hAnsi="Times New Roman" w:cs="Times New Roman"/>
          <w:color w:val="000000"/>
          <w:sz w:val="28"/>
          <w:szCs w:val="28"/>
        </w:rPr>
        <w:t xml:space="preserve">. 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должен представить самостоятельно (при подаче ходатайства посредством ЕПГУ, РПГУ посредством заполнения интерактивной формы; в МФЦ - оригинал; в Комитете - оригинал):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а) учредительные документы юридического лица (при подаче ходатайства в Комитете – оригинал; в МФЦ - оригинал; посредством ЕПГУ, РПГУ: скан-образ);</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б) документ, подтверждающий полномочия представителя лица, заинтересованного в установлении публичного сервитута (при подаче ходатайства в Комитете – оригинал; в МФЦ - оригинал; посредством ЕПГУ, РПГУ: скан-образ);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lastRenderedPageBreak/>
        <w:t xml:space="preserve">в) удостоверение личности представителя Заявителя (при подаче ходатайства в Комитете – оригинал; в МФЦ - оригинал; посредством ЕПГУ, РПГУ: скан-образ).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Копии документов, указанных в настоящем пункте, принимаются при предъявлении подлинников, если копии не заверены в установленном законодательством порядке. </w:t>
      </w:r>
    </w:p>
    <w:p w:rsid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В случае направления ходатайства посредством почтовой связи на бумажном носителе к такому ходатайству прилагается копия документа, подтверждающего личность заявителя, отвечающая требованиям законодательства Российской Федерации. </w:t>
      </w:r>
    </w:p>
    <w:p w:rsidR="00C473B5" w:rsidRPr="00C473B5" w:rsidRDefault="00AA69E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2</w:t>
      </w:r>
      <w:r w:rsidR="00D316EC">
        <w:rPr>
          <w:rFonts w:ascii="Times New Roman" w:eastAsia="Times New Roman" w:hAnsi="Times New Roman" w:cs="Times New Roman"/>
          <w:color w:val="000000"/>
          <w:sz w:val="28"/>
          <w:szCs w:val="28"/>
        </w:rPr>
        <w:t>6</w:t>
      </w:r>
      <w:r>
        <w:rPr>
          <w:rFonts w:ascii="Times New Roman" w:eastAsia="Times New Roman" w:hAnsi="Times New Roman" w:cs="Times New Roman"/>
          <w:color w:val="000000"/>
          <w:sz w:val="28"/>
          <w:szCs w:val="28"/>
        </w:rPr>
        <w:t xml:space="preserve">. </w:t>
      </w:r>
      <w:r w:rsidR="00C473B5" w:rsidRPr="00C473B5">
        <w:rPr>
          <w:rFonts w:ascii="Times New Roman" w:eastAsia="Times New Roman" w:hAnsi="Times New Roman" w:cs="Times New Roman"/>
          <w:color w:val="000000"/>
          <w:sz w:val="28"/>
          <w:szCs w:val="28"/>
        </w:rPr>
        <w:t xml:space="preserve">Исчерпывающий перечень документов, необходимых в соответствии с законодательными или иными нормативными правовыми актами для предоставления Услуги, которые заявитель вправе представить по собственной инициативе (при подаче заявления посредством ЕПГУ, РПГУ посредством заполнения интерактивной формы; в МФЦ - оригинал; в Комитете - оригинал): </w:t>
      </w:r>
    </w:p>
    <w:p w:rsidR="00C473B5" w:rsidRPr="00C473B5"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C473B5">
        <w:rPr>
          <w:rFonts w:ascii="Times New Roman" w:eastAsia="Times New Roman" w:hAnsi="Times New Roman" w:cs="Times New Roman"/>
          <w:color w:val="000000"/>
          <w:sz w:val="28"/>
          <w:szCs w:val="28"/>
        </w:rPr>
        <w:t xml:space="preserve">а) выписка из ЕГРЮЛ, выданная регистрирующим органом; </w:t>
      </w:r>
    </w:p>
    <w:p w:rsidR="00C473B5" w:rsidRPr="00C473B5"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C473B5">
        <w:rPr>
          <w:rFonts w:ascii="Times New Roman" w:eastAsia="Times New Roman" w:hAnsi="Times New Roman" w:cs="Times New Roman"/>
          <w:color w:val="000000"/>
          <w:sz w:val="28"/>
          <w:szCs w:val="28"/>
        </w:rPr>
        <w:t>б) выписка из Единого государственного реестра недвижимости об объекте недвижимости, в отношении которого устанавливается сервитут;</w:t>
      </w:r>
    </w:p>
    <w:p w:rsidR="00C473B5" w:rsidRPr="00C473B5"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C473B5">
        <w:rPr>
          <w:rFonts w:ascii="Times New Roman" w:eastAsia="Times New Roman" w:hAnsi="Times New Roman" w:cs="Times New Roman"/>
          <w:color w:val="000000"/>
          <w:sz w:val="28"/>
          <w:szCs w:val="28"/>
        </w:rPr>
        <w:t>в) сведения из Единого государственного реестра недвижимости о правообладателях земельных участков, в отношении которых подано ходатайство об установлении публичного сервитута;</w:t>
      </w:r>
    </w:p>
    <w:p w:rsidR="002301BC" w:rsidRDefault="00C473B5" w:rsidP="006016E9">
      <w:pPr>
        <w:tabs>
          <w:tab w:val="left" w:pos="709"/>
        </w:tabs>
        <w:spacing w:after="0" w:line="240" w:lineRule="auto"/>
        <w:ind w:firstLine="709"/>
        <w:jc w:val="both"/>
        <w:rPr>
          <w:rFonts w:ascii="Times New Roman" w:eastAsia="Times New Roman" w:hAnsi="Times New Roman" w:cs="Times New Roman"/>
          <w:color w:val="000000"/>
          <w:sz w:val="28"/>
          <w:szCs w:val="28"/>
          <w:highlight w:val="cyan"/>
        </w:rPr>
      </w:pPr>
      <w:r w:rsidRPr="00C473B5">
        <w:rPr>
          <w:rFonts w:ascii="Times New Roman" w:eastAsia="Times New Roman" w:hAnsi="Times New Roman" w:cs="Times New Roman"/>
          <w:color w:val="000000"/>
          <w:sz w:val="28"/>
          <w:szCs w:val="28"/>
        </w:rPr>
        <w:t>г) сведения из Единого государственного реестра недвижимости об инженерном сооружении</w:t>
      </w:r>
      <w:r w:rsidR="00AA69E5">
        <w:rPr>
          <w:rFonts w:ascii="Times New Roman" w:eastAsia="Times New Roman" w:hAnsi="Times New Roman" w:cs="Times New Roman"/>
          <w:color w:val="000000"/>
          <w:sz w:val="28"/>
          <w:szCs w:val="28"/>
        </w:rPr>
        <w:t>.</w:t>
      </w:r>
      <w:r w:rsidR="00AA69E5" w:rsidRPr="00756CFE">
        <w:rPr>
          <w:rFonts w:ascii="Times New Roman" w:eastAsia="Times New Roman" w:hAnsi="Times New Roman" w:cs="Times New Roman"/>
          <w:color w:val="000000"/>
          <w:sz w:val="28"/>
          <w:szCs w:val="28"/>
          <w:highlight w:val="cyan"/>
        </w:rPr>
        <w:t xml:space="preserve">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2</w:t>
      </w:r>
      <w:r w:rsidR="00D316EC">
        <w:rPr>
          <w:rFonts w:ascii="Times New Roman" w:eastAsia="Times New Roman" w:hAnsi="Times New Roman" w:cs="Times New Roman"/>
          <w:color w:val="000000"/>
          <w:sz w:val="28"/>
          <w:szCs w:val="28"/>
        </w:rPr>
        <w:t>7</w:t>
      </w:r>
      <w:r w:rsidRPr="00AA69E5">
        <w:rPr>
          <w:rFonts w:ascii="Times New Roman" w:eastAsia="Times New Roman" w:hAnsi="Times New Roman" w:cs="Times New Roman"/>
          <w:color w:val="000000"/>
          <w:sz w:val="28"/>
          <w:szCs w:val="28"/>
        </w:rPr>
        <w:t xml:space="preserve">. В ходатайстве должны быть указаны: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1) наименование и место нахождения заявителя, государственный регистрационный номер записи о государственной регистрации юридического лица в едином государственном реестре юридических лиц и идентификационный номер налогоплательщика;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2) цель установления публичного сервитута в соответствии со статьей 39.37 Земельного кодекса РФ;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3) испрашиваемый срок публичного сервитута;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4) 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невозможно или существенно затруднено в связи с осуществлением деятельности, для обеспечения которой устанавливается публичный сервитут (при возникновении таких обстоятельств). В указанный срок включается срок строительства, реконструкции, капитального или текущего ремонта инженерного сооружения;</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5) обоснование необходимости установления публичного сервитута;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6) указание на право, на котором инженерное сооружение принадлежит заявителю, если подано ходатайство об установлении публичного сервитута для реконструкции или эксплуатации указанного инженерного сооружения;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7) сведения о правообладателе инженерного сооружения, которое переносится в связи с изъятием земельного участка для государственных или </w:t>
      </w:r>
      <w:r w:rsidRPr="00AA69E5">
        <w:rPr>
          <w:rFonts w:ascii="Times New Roman" w:eastAsia="Times New Roman" w:hAnsi="Times New Roman" w:cs="Times New Roman"/>
          <w:color w:val="000000"/>
          <w:sz w:val="28"/>
          <w:szCs w:val="28"/>
        </w:rPr>
        <w:lastRenderedPageBreak/>
        <w:t xml:space="preserve">муниципальных нужд, в случае, если заявитель не является собственником указанного инженерного сооружения;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8) кадастровые номера (при их наличии) земельных участков, в отношении которых подано ходатайство об установлении публичного сервитута, адреса или иное описание местоположения таких земельных участков;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9) почтовый адрес и (или) адрес электронной почты для связи с заявителем.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Публичный сервитут устанавливается на срок, указанный в ходатайстве об установлении публичного сервитута, с учетом положений пункта 7 статьи 23 Земельного кодекса РФ и следующих ограничений: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1) от десяти до сорока девяти лет в случае установления публичного сервитута в целях, предусмотренных подпунктами 1,3 – 4.1 статьи 39.37 Земельного кодекса РФ;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2) на срок строительства, реконструкции, ремонта инженерных сооружений, объектов транспортной инфраструктуры федерального, регионального или местного значения в случае установления публичного 24 сервитута в целях, предусмотренных подпунктом 2 статьи 39.37 Земельного кодекса РФ;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3) на срок не более одного года в случае установления публичного сервитута в целях, предусмотренных подпунктом 5 статьи 39.37 Земельного кодекса РФ;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highlight w:val="cyan"/>
        </w:rPr>
      </w:pPr>
      <w:r w:rsidRPr="00AA69E5">
        <w:rPr>
          <w:rFonts w:ascii="Times New Roman" w:eastAsia="Times New Roman" w:hAnsi="Times New Roman" w:cs="Times New Roman"/>
          <w:color w:val="000000"/>
          <w:sz w:val="28"/>
          <w:szCs w:val="28"/>
        </w:rPr>
        <w:t xml:space="preserve">4) на срок реконструкции, капитального ремонта участков (частей) инженерных сооружений, являющихся линейными объектами, в случае установления публичного сервитута в целях, предусмотренных подпунктом 6 статьи 39.37 Земельного кодекса РФ.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2</w:t>
      </w:r>
      <w:r w:rsidR="00D316EC">
        <w:rPr>
          <w:rFonts w:ascii="Times New Roman" w:eastAsia="Times New Roman" w:hAnsi="Times New Roman" w:cs="Times New Roman"/>
          <w:color w:val="000000"/>
          <w:sz w:val="28"/>
          <w:szCs w:val="28"/>
        </w:rPr>
        <w:t>8</w:t>
      </w:r>
      <w:r w:rsidRPr="00AA69E5">
        <w:rPr>
          <w:rFonts w:ascii="Times New Roman" w:eastAsia="Times New Roman" w:hAnsi="Times New Roman" w:cs="Times New Roman"/>
          <w:color w:val="000000"/>
          <w:sz w:val="28"/>
          <w:szCs w:val="28"/>
        </w:rPr>
        <w:t xml:space="preserve">. В обосновании необходимости установления публичного сервитута должны быть приведены: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1) реквизиты решения об утверждении документа территориального планирования, предусматривающего размещение объекта федерального, регионального или местного значения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в целях проведения инженерных изысканий для их строительства, реконструкции, а также в целях строительства или реконструкции таких инженерных сооружений, если такие инженерные сооружения в соответствии с законодательством о градостроительной деятельности подлежат отображению в документах территориального планирования;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2) реквизиты решения об утверждении проекта планировки территории, предусматривающего размещение инженерного сооружения, автомобильной дороги, железнодорожных путей в случае, если подано ходатайство об установлении публичного сервитута в целях строительства, реконструкции </w:t>
      </w:r>
      <w:r w:rsidRPr="00AA69E5">
        <w:rPr>
          <w:rFonts w:ascii="Times New Roman" w:eastAsia="Times New Roman" w:hAnsi="Times New Roman" w:cs="Times New Roman"/>
          <w:color w:val="000000"/>
          <w:sz w:val="28"/>
          <w:szCs w:val="28"/>
        </w:rPr>
        <w:lastRenderedPageBreak/>
        <w:t xml:space="preserve">инженерного сооружения, устройства пересечений указанных автомобильной дороги, железнодорожных путей с железнодорожными путями общего пользования, автомобильными дорогами, примыканий автомобильной дороги к другой автомобильной дороге, размещения автомобильной дороги, железнодорожных путей в туннелях, проведения инженерных изысканий для строительства, реконструкции указанных инженерного сооружения, автомобильной дороги, железнодорожных путей, за исключением случаев, если в соответствии с законодательством о градостроительной деятельности для размещения указанных инженерного сооружения, автомобильной дороги, железнодорожных путей не требуется разработка документации по планировке территории;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3) реквизиты решения об утверждении программы комплексного развития систем коммунальной инфраструктуры поселения, муниципального округа либо положения инвестиционных программ субъектов естественных монополий, организаций коммунального комплекса, которыми предусмотрены мероприятия по строительству, реконструкции инженерного сооружения, в случае, если подано ходатайство об установлении публичного сервитута в целях строительства или реконструкции указанного инженерного сооружения;</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4) реквизиты решения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5) проект организации строительства объекта федерального, регионального или местного значения в случае установления публичного сервитута для целей, предусмотренных подпунктом 2 статьи 39.37 Земельного кодекса РФ;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6) договор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линиям и сооружениям связи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 технического обеспечения, и размещение инженерного сооружения не предусмотрено документами, указанными в подпунктах 1 и 2 настоящего пункта;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7) сведения о договоре, предусмотренном статьей 19 Федерального закона от 8 ноября 2007 г. № 257-ФЗ «Об автомобильных дорогах и о дорожной </w:t>
      </w:r>
      <w:r w:rsidRPr="00AA69E5">
        <w:rPr>
          <w:rFonts w:ascii="Times New Roman" w:eastAsia="Times New Roman" w:hAnsi="Times New Roman" w:cs="Times New Roman"/>
          <w:color w:val="000000"/>
          <w:sz w:val="28"/>
          <w:szCs w:val="28"/>
        </w:rPr>
        <w:lastRenderedPageBreak/>
        <w:t xml:space="preserve">деятельности в Российской Федерации и о внесении изменений в отдельные законодательные акты Российской Федерации», в случае, если подано ходатайство об установлении публичного сервитута в целях, предусмотренных подпунктом 4.1 статьи 39.37 Земельного кодекса РФ;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8) сведения о договоре, на основании которого осуществляются реконструкция, капитальный ремонт существующих линейных объектов в связи с планируемыми строительством, реконструкцией или капитальным ремонтом объектов капитального строительства, в случае если ходатайство об установлении публичного сервитута подано для указанных целей;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9) реквизиты государственных, муниципальных программ, предусматривающих создание и (или) развитие телекоммуникационной инфраструктуры, соглашений, заключаемых оператором связи с органом государственной власти или органом местного самоуправления, либо инвестиционного плана оператора связи, предусматривающего размещение или капитальный ремонт линий и сооружений связи;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10) реквизиты решений органов государственной власти или органов местного самоуправления, уполномоченных в соответствии с законодательством о градостроительной деятельности (далее - градостроительной уполномоченные органы), об утверждении документа территориального планирования и об утверждении проекта планировки территории (если в соответствии с законодательством о градостроительной деятельности для размещения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(далее - инженерные сооружения) требуется разработка документации по планировке территории) в целях размещения инженерных сооружений, являющихся объектами федерального, регионального или местного значения, реконструкции участков (частей) инженерных сооружений, являющихся 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11) реквизиты решения уполномоченного органа об утверждении программы комплексного развития систем коммунальной инфраструктуры поселения, муниципального округа, городского округа либо положения инвестиционных программ субъектов естественных монополий, организаций коммунального комплекса в целях размещения инженерных сооружений, необходимых для организации электро-, газо-, тепло-, водоснабжения населения и водоотведения, а также реквизиты решения уполномоченного органа об утверждении проекта планировки территории, предусматривающего размещение таких инженерных сооружений (если в соответствии с законодательством о градостроительной деятельности для размещения </w:t>
      </w:r>
      <w:r w:rsidRPr="00AA69E5">
        <w:rPr>
          <w:rFonts w:ascii="Times New Roman" w:eastAsia="Times New Roman" w:hAnsi="Times New Roman" w:cs="Times New Roman"/>
          <w:color w:val="000000"/>
          <w:sz w:val="28"/>
          <w:szCs w:val="28"/>
        </w:rPr>
        <w:lastRenderedPageBreak/>
        <w:t xml:space="preserve">указанных инженерных сооружений требуется разработка документации по планировке территории). В случае если подано ходатайство об установлении публичного сервитута в целях строительства или реконструкции инженерного сооружения в соответствии с инвестиционными программами субъектов естественных монополий, организаций коммунального комплекса, обоснование необходимости установления публичного сервитута должно содержать краткое описание инвестиционной программы, планируемые цели, задачи, этапы, сроки и результаты реализации инвестиционного сооружения, проекта относительно инженерного размещение которого планируется осуществить, за исключением сведений, составляющих государственную тайну;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12) реквизиты решения уполномоченного органа об утверждении проекта планировки территории в целях устройства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либо устройства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13) реквизиты решений уполномоченных органов об утверждении документа территориального планирования и об утверждении проекта планировки территории в целях размещения автомобильных дорог и железнодорожных путей в туннелях. В случае если в соответствии с законодательством о градостроительной деятельности для размещения указанных автомобильных дорог и железнодорожных путей не требуется разработки документации по планировке территории, то реквизиты решений об утверждении проекта планировки не указываются;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14) реквизиты решения уполномоченного органа об утверждении документа территориального планирования, предусматривающего размещение объекта федерального, регионального или местного значения, реконструкцию участков (частей) инженерных сооружений, являющихся линейными объектами, в случае, если подано ходатайство об установлении публичного сервитута в целях проведения инженерных изысканий для подготовки документации по планировке территории, предусматривающей размещение инженерных сооружений федерального, регионального или местного значения, реконструкцию участков (частей) инженерных сооружений, являющихся линейными объектами, в целях проведения инженерных изысканий для их строительства, реконструкции;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15) реквизиты решений уполномоченных органов об утверждении документа территориального планирования и об утверждении проекта планировки территории, предусматривающих размещение объектов федерального, регионального или местного значения в целях проведения инженерных изысканий для их строительства или реконструкции, реконструкции участков (частей) инженерных сооружений, являющихся </w:t>
      </w:r>
      <w:r w:rsidRPr="00AA69E5">
        <w:rPr>
          <w:rFonts w:ascii="Times New Roman" w:eastAsia="Times New Roman" w:hAnsi="Times New Roman" w:cs="Times New Roman"/>
          <w:color w:val="000000"/>
          <w:sz w:val="28"/>
          <w:szCs w:val="28"/>
        </w:rPr>
        <w:lastRenderedPageBreak/>
        <w:t xml:space="preserve">линейными объектами. В случае если инженерные сооружения в соответствии с законодательством о градостроительной деятельности не подлежат отображению в документах территориального планирования, то реквизиты решений об утверждении документа территориального планирования не указываются;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16) реквизиты решения уполномоченного органа об изъятии земельного участка для государственных или муниципальных нужд в случае, если подается ходатайство об установлении публичного сервитута в целях реконструкции инженерных сооружений, которые переносятся в связи с изъятием для государственных или муниципальных нужд земельного участка, на котором они расположены, за исключением случаев подачи указанного ходатайства одновременно с ходатайством об изъятии земельного участка для государственных или муниципальных нужд;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17) сведения о проекте организации строительства, который является разделом проектной документации капитального строительства и в составе которого определяются в том числе места временного складирования строительных и иных материалов, возведения некапитальных строений, сооружений (включая ограждения, бытовки, навесы) и (или) размещения строительной техники в случае установления публичного сервитута в целях, предусмотренных подпунктом 2 статьи 39.37 Земельного кодекса РФ;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18) сведения о договоре о подключении (технологическом присоединении) к электрическим сетям, тепловым сетям, водопроводным сетям, сетям водоснабжения и (или) водоотведения, сетям газоснабжения с указанием сторон такого договора и сроков технологического присоединения, в целях исполнения которого требуется размещение инженерного сооружения, если подано ходатайство об установлении публичного сервитута в целях размещения инженерного сооружения, необходимого для подключения (технологического присоединения) объекта капитального строительства к сетям инженерно-технического обеспечения, и размещение инженерного сооружения не предусмотрено документами территориального планирования, проектом планировки территории;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19) реквизиты правоустанавливающих или правоудостоверяющих документов на инженерное сооружение, размещение которого допускается на условиях публичного сервитута, в целях установления публичного сервитута в отношении существующего инженерного сооружения для его эксплуатации, реконструкции или капитального ремонта, а также реконструкции или капитального ремонта участков (частей) инженерных сооружений, являющихся линейными объектами.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2</w:t>
      </w:r>
      <w:r w:rsidR="00D316EC">
        <w:rPr>
          <w:rFonts w:ascii="Times New Roman" w:eastAsia="Times New Roman" w:hAnsi="Times New Roman" w:cs="Times New Roman"/>
          <w:color w:val="000000"/>
          <w:sz w:val="28"/>
          <w:szCs w:val="28"/>
        </w:rPr>
        <w:t>9</w:t>
      </w:r>
      <w:r w:rsidRPr="00AA69E5">
        <w:rPr>
          <w:rFonts w:ascii="Times New Roman" w:eastAsia="Times New Roman" w:hAnsi="Times New Roman" w:cs="Times New Roman"/>
          <w:color w:val="000000"/>
          <w:sz w:val="28"/>
          <w:szCs w:val="28"/>
        </w:rPr>
        <w:t xml:space="preserve">. В случае если в соответствии с законодательством о градостроительной деятельности в целях строительства и реконструкции объектов, сооружений, реконструкции участков (частей) инженерных сооружений, указанных в статье 39.37 Земельного кодекса Российской Федерации, не требуется подготовка документации по планировке территории, а также в случае, если ходатайство об установлении публичного сервитута </w:t>
      </w:r>
      <w:r w:rsidRPr="00AA69E5">
        <w:rPr>
          <w:rFonts w:ascii="Times New Roman" w:eastAsia="Times New Roman" w:hAnsi="Times New Roman" w:cs="Times New Roman"/>
          <w:color w:val="000000"/>
          <w:sz w:val="28"/>
          <w:szCs w:val="28"/>
        </w:rPr>
        <w:lastRenderedPageBreak/>
        <w:t xml:space="preserve">подано в целях капитального ремонта сооружений или участков (частей) инженерных сооружений, указанных в статье 39.37 Земельного кодекса Российской Федерации, обоснование необходимости установления публичного сервитута должно содержать: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1) расчеты и доводы, касающиеся наиболее целесообразного способа установления публичного сервитута, в том числе с учетом необходимости обеспечения безопасной эксплуатации инженерного сооружения, в целях размещения или капитального ремонта которого, реконструкции или капитального ремонта участков (частей) инженерного сооружения, являющегося линейным объектом, подано ходатайство об установлении публичного сервитута, обеспечения безопасности населения, существующих зданий, сооружений, а также соблюдения требований, установленных пунктами 8 и 9 статьи 23 Земельного кодекса РФ;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2) обоснование невозможности размещения инженерного сооружения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(а в случаях, предусмотренных пунктом 5 статьи 39.39 Земельного кодекса РФ, также обоснование невозможности размещения инженерного сооружения на земельных участках, относящихся к имуществу общего пользования), таким образом, чтобы протяженность указанного инженерного сооружения не превышала в два и более раза протяженность такого инженерного сооружения в случае его размещения на земельных участках, принадлежащих гражданам и юридическим лицам.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В подтверждение указанных в подпункте 2 настоящего пункта сведений к ходатайству об установлении публичного сервитута прилагается кадастровый план территории либо его фрагмент, на котором приводится изображение сравнительных вариантов размещения соответствующих инженерных сооружений: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а) на земельных участках, предоставленных или принадлежащих гражданам и (или) юридическим лицам;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б) на земельных участках общего пользования или в границах земель общего пользования, территории общего пользования, на землях и (или) земельном участке, находящихся в государственной или муниципальной собственности и не предоставленных гражданам или юридическим лицам. </w:t>
      </w:r>
    </w:p>
    <w:p w:rsidR="00AA69E5" w:rsidRPr="00AA69E5" w:rsidRDefault="00D316EC"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30</w:t>
      </w:r>
      <w:r w:rsidR="00AA69E5" w:rsidRPr="00AA69E5">
        <w:rPr>
          <w:rFonts w:ascii="Times New Roman" w:eastAsia="Times New Roman" w:hAnsi="Times New Roman" w:cs="Times New Roman"/>
          <w:color w:val="000000"/>
          <w:sz w:val="28"/>
          <w:szCs w:val="28"/>
        </w:rPr>
        <w:t xml:space="preserve">. В случае подачи ходатайства об установлении публичного сервитута для размещения сооружения, указанного в статье 3.6 Федерального закона от 25 октября 2001 г. № 137-ФЗ «О введении в действие Земельного кодекса Российской Федерации», в обосновании необходимости установления публичного сервитута указываются: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а) реквизиты правоустанавливающих или правоудостоверяющих документов на такое сооружение и земельный участок, на котором расположено такое сооружение, если ходатайство подается в целях </w:t>
      </w:r>
      <w:r w:rsidRPr="00AA69E5">
        <w:rPr>
          <w:rFonts w:ascii="Times New Roman" w:eastAsia="Times New Roman" w:hAnsi="Times New Roman" w:cs="Times New Roman"/>
          <w:color w:val="000000"/>
          <w:sz w:val="28"/>
          <w:szCs w:val="28"/>
        </w:rPr>
        <w:lastRenderedPageBreak/>
        <w:t xml:space="preserve">переоформления права постоянного (бессрочного) пользования земельным участком, права аренды земельного участка на публичный сервитут;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б) реквизиты правоустанавливающих или правоудостоверяющих документов на такое сооружение, если ходатайство подается лицом, у которого отсутствуют права на земельный участок, на котором находится такое сооружение. </w:t>
      </w:r>
    </w:p>
    <w:p w:rsidR="00AA69E5" w:rsidRPr="00AA69E5" w:rsidRDefault="00D316EC"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31</w:t>
      </w:r>
      <w:r w:rsidR="00AA69E5" w:rsidRPr="00AA69E5">
        <w:rPr>
          <w:rFonts w:ascii="Times New Roman" w:eastAsia="Times New Roman" w:hAnsi="Times New Roman" w:cs="Times New Roman"/>
          <w:color w:val="000000"/>
          <w:sz w:val="28"/>
          <w:szCs w:val="28"/>
        </w:rPr>
        <w:t xml:space="preserve">. В случае если границы публичного сервитута превышают размеры соответствующих охранных зон, к ходатайству об установлении публичного сервитута прилагаются расчеты, содержащиеся в проектной документации линейного объекта, обосновывающие местоположение неотъемлемых технологических частей указанного линейного объекта. </w:t>
      </w:r>
    </w:p>
    <w:p w:rsidR="00AA69E5" w:rsidRPr="00AA69E5" w:rsidRDefault="00D316EC"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32</w:t>
      </w:r>
      <w:r w:rsidR="00AA69E5" w:rsidRPr="00AA69E5">
        <w:rPr>
          <w:rFonts w:ascii="Times New Roman" w:eastAsia="Times New Roman" w:hAnsi="Times New Roman" w:cs="Times New Roman"/>
          <w:color w:val="000000"/>
          <w:sz w:val="28"/>
          <w:szCs w:val="28"/>
        </w:rPr>
        <w:t xml:space="preserve">. В случае подачи ходатайства об установлении публичного сервитута для эксплуатации линейного объекта, указанного в статье 3.9 Федерального закона от 25 октября 2001 г. № 137-ФЗ «О введении в действие Земельного кодекса Российской Федерации», в обосновании необходимости установления публичного сервитута указываются: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 сведения о том, что линейный объект создан до 30 декабря 2004 г.; </w:t>
      </w:r>
    </w:p>
    <w:p w:rsidR="00AA69E5" w:rsidRP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 сведения о виде линейного объекта; </w:t>
      </w:r>
    </w:p>
    <w:p w:rsidR="00AA69E5" w:rsidRDefault="00AA69E5" w:rsidP="00AA69E5">
      <w:pPr>
        <w:tabs>
          <w:tab w:val="left" w:pos="709"/>
        </w:tabs>
        <w:spacing w:after="0" w:line="240" w:lineRule="auto"/>
        <w:ind w:firstLine="709"/>
        <w:jc w:val="both"/>
        <w:rPr>
          <w:rFonts w:ascii="Times New Roman" w:eastAsia="Times New Roman" w:hAnsi="Times New Roman" w:cs="Times New Roman"/>
          <w:color w:val="000000"/>
          <w:sz w:val="28"/>
          <w:szCs w:val="28"/>
        </w:rPr>
      </w:pPr>
      <w:r w:rsidRPr="00AA69E5">
        <w:rPr>
          <w:rFonts w:ascii="Times New Roman" w:eastAsia="Times New Roman" w:hAnsi="Times New Roman" w:cs="Times New Roman"/>
          <w:color w:val="000000"/>
          <w:sz w:val="28"/>
          <w:szCs w:val="28"/>
        </w:rPr>
        <w:t xml:space="preserve">- сведения об эксплуатации линейного объекта для организации электро-, газо-, тепло-, водоснабжения населения, водоотведения и оказания населению услуг связи. </w:t>
      </w:r>
    </w:p>
    <w:p w:rsidR="00D316EC" w:rsidRPr="00B8724E" w:rsidRDefault="00D316EC" w:rsidP="00CB2463">
      <w:pPr>
        <w:tabs>
          <w:tab w:val="left" w:pos="709"/>
        </w:tabs>
        <w:spacing w:after="0" w:line="240" w:lineRule="auto"/>
        <w:jc w:val="both"/>
        <w:rPr>
          <w:rFonts w:ascii="Times New Roman" w:eastAsia="Times New Roman" w:hAnsi="Times New Roman" w:cs="Times New Roman"/>
          <w:color w:val="000000"/>
          <w:sz w:val="28"/>
          <w:szCs w:val="28"/>
        </w:rPr>
      </w:pPr>
    </w:p>
    <w:p w:rsidR="001F728E" w:rsidRPr="00B8724E" w:rsidRDefault="001F728E" w:rsidP="00CB2463">
      <w:pPr>
        <w:tabs>
          <w:tab w:val="left" w:pos="709"/>
        </w:tabs>
        <w:spacing w:after="0" w:line="240" w:lineRule="auto"/>
        <w:ind w:firstLine="709"/>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t>Исчерпывающий перечень оснований для отказа в приеме</w:t>
      </w:r>
      <w:r w:rsidR="00CB2463" w:rsidRPr="00B8724E">
        <w:rPr>
          <w:rFonts w:ascii="Times New Roman" w:eastAsia="Times New Roman" w:hAnsi="Times New Roman" w:cs="Times New Roman"/>
          <w:color w:val="000000"/>
          <w:sz w:val="28"/>
          <w:szCs w:val="28"/>
        </w:rPr>
        <w:t xml:space="preserve"> запроса о пре</w:t>
      </w:r>
      <w:r w:rsidRPr="00B8724E">
        <w:rPr>
          <w:rFonts w:ascii="Times New Roman" w:eastAsia="Times New Roman" w:hAnsi="Times New Roman" w:cs="Times New Roman"/>
          <w:color w:val="000000"/>
          <w:sz w:val="28"/>
          <w:szCs w:val="28"/>
        </w:rPr>
        <w:t>д</w:t>
      </w:r>
      <w:r w:rsidR="00CB2463" w:rsidRPr="00B8724E">
        <w:rPr>
          <w:rFonts w:ascii="Times New Roman" w:eastAsia="Times New Roman" w:hAnsi="Times New Roman" w:cs="Times New Roman"/>
          <w:color w:val="000000"/>
          <w:sz w:val="28"/>
          <w:szCs w:val="28"/>
        </w:rPr>
        <w:t xml:space="preserve">оставления муниципальной услуги и документов, необходимых для предоставления муниципальной услуги, и исчерпывающий перечень оснований для приостановления муниципальной услуги или для отказа в предоставлении муниципальной услуги </w:t>
      </w:r>
    </w:p>
    <w:p w:rsidR="00CB2463" w:rsidRDefault="00CB2463"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p>
    <w:p w:rsidR="00C473B5" w:rsidRPr="00C473B5" w:rsidRDefault="00017708"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33. </w:t>
      </w:r>
      <w:r w:rsidR="00C473B5" w:rsidRPr="00C473B5">
        <w:rPr>
          <w:rFonts w:ascii="Times New Roman" w:eastAsia="Times New Roman" w:hAnsi="Times New Roman" w:cs="Times New Roman"/>
          <w:color w:val="000000"/>
          <w:sz w:val="28"/>
          <w:szCs w:val="28"/>
        </w:rPr>
        <w:t xml:space="preserve">Комитет, МФЦ отказывают заявителю в приеме заявления и приложенных к нему документов (возвращают заявление) при наличии следующих оснований: </w:t>
      </w:r>
    </w:p>
    <w:p w:rsidR="00C473B5" w:rsidRPr="00C473B5"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C473B5">
        <w:rPr>
          <w:rFonts w:ascii="Times New Roman" w:eastAsia="Times New Roman" w:hAnsi="Times New Roman" w:cs="Times New Roman"/>
          <w:color w:val="000000"/>
          <w:sz w:val="28"/>
          <w:szCs w:val="28"/>
        </w:rPr>
        <w:t xml:space="preserve">а) ходатайство подано в орган исполнительной власти или орган местного самоуправления, не уполномоченный на установление публичного сервитута для целей, указанных в ходатайстве; </w:t>
      </w:r>
    </w:p>
    <w:p w:rsidR="00C473B5" w:rsidRPr="00C473B5"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C473B5">
        <w:rPr>
          <w:rFonts w:ascii="Times New Roman" w:eastAsia="Times New Roman" w:hAnsi="Times New Roman" w:cs="Times New Roman"/>
          <w:color w:val="000000"/>
          <w:sz w:val="28"/>
          <w:szCs w:val="28"/>
        </w:rPr>
        <w:t xml:space="preserve">б) не представлен документ, удостоверяющий личность заявителя; </w:t>
      </w:r>
    </w:p>
    <w:p w:rsidR="00C473B5" w:rsidRPr="00C473B5"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C473B5">
        <w:rPr>
          <w:rFonts w:ascii="Times New Roman" w:eastAsia="Times New Roman" w:hAnsi="Times New Roman" w:cs="Times New Roman"/>
          <w:color w:val="000000"/>
          <w:sz w:val="28"/>
          <w:szCs w:val="28"/>
        </w:rPr>
        <w:t xml:space="preserve">в) представление недействительных документов и (или) неполного комплекта документов; </w:t>
      </w:r>
    </w:p>
    <w:p w:rsidR="00C473B5" w:rsidRPr="00C473B5"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C473B5">
        <w:rPr>
          <w:rFonts w:ascii="Times New Roman" w:eastAsia="Times New Roman" w:hAnsi="Times New Roman" w:cs="Times New Roman"/>
          <w:color w:val="000000"/>
          <w:sz w:val="28"/>
          <w:szCs w:val="28"/>
        </w:rPr>
        <w:t>г) ходатайство не подписано заявителем либо заявителем заполнены не все строки ходатайства и (или) ходатайство не соответствует ф</w:t>
      </w:r>
      <w:r w:rsidR="00DC0999">
        <w:rPr>
          <w:rFonts w:ascii="Times New Roman" w:eastAsia="Times New Roman" w:hAnsi="Times New Roman" w:cs="Times New Roman"/>
          <w:color w:val="000000"/>
          <w:sz w:val="28"/>
          <w:szCs w:val="28"/>
        </w:rPr>
        <w:t>орме, приведенной в приложении 3</w:t>
      </w:r>
      <w:r w:rsidRPr="00C473B5">
        <w:rPr>
          <w:rFonts w:ascii="Times New Roman" w:eastAsia="Times New Roman" w:hAnsi="Times New Roman" w:cs="Times New Roman"/>
          <w:color w:val="000000"/>
          <w:sz w:val="28"/>
          <w:szCs w:val="28"/>
        </w:rPr>
        <w:t xml:space="preserve"> к настоящему Регламенту; </w:t>
      </w:r>
    </w:p>
    <w:p w:rsidR="00C473B5" w:rsidRPr="00C473B5"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C473B5">
        <w:rPr>
          <w:rFonts w:ascii="Times New Roman" w:eastAsia="Times New Roman" w:hAnsi="Times New Roman" w:cs="Times New Roman"/>
          <w:color w:val="000000"/>
          <w:sz w:val="28"/>
          <w:szCs w:val="28"/>
        </w:rPr>
        <w:t xml:space="preserve">д) несоответствие категории Заявителя установленному кругу лиц; </w:t>
      </w:r>
    </w:p>
    <w:p w:rsidR="00C473B5" w:rsidRPr="00C473B5"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C473B5">
        <w:rPr>
          <w:rFonts w:ascii="Times New Roman" w:eastAsia="Times New Roman" w:hAnsi="Times New Roman" w:cs="Times New Roman"/>
          <w:color w:val="000000"/>
          <w:sz w:val="28"/>
          <w:szCs w:val="28"/>
        </w:rPr>
        <w:t xml:space="preserve">е) заявитель не является лицом, предусмотренным статьей 39.40 Земельного кодекса РФ; </w:t>
      </w:r>
    </w:p>
    <w:p w:rsidR="00C473B5" w:rsidRPr="00C473B5"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C473B5">
        <w:rPr>
          <w:rFonts w:ascii="Times New Roman" w:eastAsia="Times New Roman" w:hAnsi="Times New Roman" w:cs="Times New Roman"/>
          <w:color w:val="000000"/>
          <w:sz w:val="28"/>
          <w:szCs w:val="28"/>
        </w:rPr>
        <w:lastRenderedPageBreak/>
        <w:t xml:space="preserve">ж) подано ходатайство об установлении публичного сервитута в целях, не предусмотренных статьей 39.37 Земельного кодекса РФ. </w:t>
      </w:r>
    </w:p>
    <w:p w:rsidR="00C473B5" w:rsidRPr="00C473B5"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C473B5">
        <w:rPr>
          <w:rFonts w:ascii="Times New Roman" w:eastAsia="Times New Roman" w:hAnsi="Times New Roman" w:cs="Times New Roman"/>
          <w:color w:val="000000"/>
          <w:sz w:val="28"/>
          <w:szCs w:val="28"/>
        </w:rPr>
        <w:t xml:space="preserve">Принятие решения осуществляется в течение 5 дней со дня регистрации ходатайства в Комитете. </w:t>
      </w:r>
    </w:p>
    <w:p w:rsidR="00C473B5" w:rsidRPr="00881E99"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881E99">
        <w:rPr>
          <w:rFonts w:ascii="Times New Roman" w:eastAsia="Times New Roman" w:hAnsi="Times New Roman" w:cs="Times New Roman"/>
          <w:color w:val="000000"/>
          <w:sz w:val="28"/>
          <w:szCs w:val="28"/>
        </w:rPr>
        <w:t xml:space="preserve">Форма отказа в приеме ходатайства и приложенных к нему документов приведена в приложении </w:t>
      </w:r>
      <w:r w:rsidR="00DC0999" w:rsidRPr="00881E99">
        <w:rPr>
          <w:rFonts w:ascii="Times New Roman" w:eastAsia="Times New Roman" w:hAnsi="Times New Roman" w:cs="Times New Roman"/>
          <w:color w:val="000000"/>
          <w:sz w:val="28"/>
          <w:szCs w:val="28"/>
        </w:rPr>
        <w:t>4</w:t>
      </w:r>
      <w:r w:rsidRPr="00881E99">
        <w:rPr>
          <w:rFonts w:ascii="Times New Roman" w:eastAsia="Times New Roman" w:hAnsi="Times New Roman" w:cs="Times New Roman"/>
          <w:color w:val="000000"/>
          <w:sz w:val="28"/>
          <w:szCs w:val="28"/>
        </w:rPr>
        <w:t xml:space="preserve"> к настоящему Регламенту. </w:t>
      </w:r>
    </w:p>
    <w:p w:rsidR="00C473B5" w:rsidRPr="00C473B5"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C473B5">
        <w:rPr>
          <w:rFonts w:ascii="Times New Roman" w:eastAsia="Times New Roman" w:hAnsi="Times New Roman" w:cs="Times New Roman"/>
          <w:color w:val="000000"/>
          <w:sz w:val="28"/>
          <w:szCs w:val="28"/>
        </w:rPr>
        <w:t xml:space="preserve">Выдача принятого решения осуществляется: </w:t>
      </w:r>
    </w:p>
    <w:p w:rsidR="00C473B5" w:rsidRPr="00C473B5"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C473B5">
        <w:rPr>
          <w:rFonts w:ascii="Times New Roman" w:eastAsia="Times New Roman" w:hAnsi="Times New Roman" w:cs="Times New Roman"/>
          <w:color w:val="000000"/>
          <w:sz w:val="28"/>
          <w:szCs w:val="28"/>
        </w:rPr>
        <w:t xml:space="preserve">а) в Комитете (при личном обращении); </w:t>
      </w:r>
    </w:p>
    <w:p w:rsidR="00C473B5" w:rsidRPr="00C473B5"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C473B5">
        <w:rPr>
          <w:rFonts w:ascii="Times New Roman" w:eastAsia="Times New Roman" w:hAnsi="Times New Roman" w:cs="Times New Roman"/>
          <w:color w:val="000000"/>
          <w:sz w:val="28"/>
          <w:szCs w:val="28"/>
        </w:rPr>
        <w:t xml:space="preserve">б) в МФЦ (при личном обращении); </w:t>
      </w:r>
    </w:p>
    <w:p w:rsidR="00C473B5" w:rsidRPr="00C473B5"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C473B5">
        <w:rPr>
          <w:rFonts w:ascii="Times New Roman" w:eastAsia="Times New Roman" w:hAnsi="Times New Roman" w:cs="Times New Roman"/>
          <w:color w:val="000000"/>
          <w:sz w:val="28"/>
          <w:szCs w:val="28"/>
        </w:rPr>
        <w:t xml:space="preserve">в) почтовым отправлением (по желанию заявителя); </w:t>
      </w:r>
    </w:p>
    <w:p w:rsidR="00C473B5" w:rsidRPr="00C473B5" w:rsidRDefault="00C473B5" w:rsidP="00C473B5">
      <w:pPr>
        <w:tabs>
          <w:tab w:val="left" w:pos="709"/>
        </w:tabs>
        <w:spacing w:after="0" w:line="240" w:lineRule="auto"/>
        <w:ind w:firstLine="709"/>
        <w:jc w:val="both"/>
        <w:rPr>
          <w:rFonts w:ascii="Times New Roman" w:eastAsia="Times New Roman" w:hAnsi="Times New Roman" w:cs="Times New Roman"/>
          <w:color w:val="000000"/>
          <w:sz w:val="28"/>
          <w:szCs w:val="28"/>
        </w:rPr>
      </w:pPr>
      <w:r w:rsidRPr="00C473B5">
        <w:rPr>
          <w:rFonts w:ascii="Times New Roman" w:eastAsia="Times New Roman" w:hAnsi="Times New Roman" w:cs="Times New Roman"/>
          <w:color w:val="000000"/>
          <w:sz w:val="28"/>
          <w:szCs w:val="28"/>
        </w:rPr>
        <w:t xml:space="preserve">г) посредством ЕПГУ, РПГУ. </w:t>
      </w:r>
    </w:p>
    <w:p w:rsidR="001F728E" w:rsidRDefault="00017708"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34</w:t>
      </w:r>
      <w:r w:rsidR="001F728E" w:rsidRPr="001F728E">
        <w:rPr>
          <w:rFonts w:ascii="Times New Roman" w:eastAsia="Times New Roman" w:hAnsi="Times New Roman" w:cs="Times New Roman"/>
          <w:color w:val="000000"/>
          <w:sz w:val="28"/>
          <w:szCs w:val="28"/>
        </w:rPr>
        <w:t xml:space="preserve">. Исчерпывающий перечень оснований для приостановления предоставления муниципальной услуги или отказа в предоставлении муниципальной услуги </w:t>
      </w:r>
    </w:p>
    <w:p w:rsidR="001F728E" w:rsidRDefault="00017708"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35</w:t>
      </w:r>
      <w:r w:rsidR="001F728E" w:rsidRPr="001F728E">
        <w:rPr>
          <w:rFonts w:ascii="Times New Roman" w:eastAsia="Times New Roman" w:hAnsi="Times New Roman" w:cs="Times New Roman"/>
          <w:color w:val="000000"/>
          <w:sz w:val="28"/>
          <w:szCs w:val="28"/>
        </w:rPr>
        <w:t xml:space="preserve">. Основания для приостановления предоставления Услуги отсутствуют. </w:t>
      </w:r>
    </w:p>
    <w:p w:rsidR="006D5F68" w:rsidRPr="006E0CFB" w:rsidRDefault="0001770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36</w:t>
      </w:r>
      <w:r w:rsidR="001F728E" w:rsidRPr="001F728E">
        <w:rPr>
          <w:rFonts w:ascii="Times New Roman" w:eastAsia="Times New Roman" w:hAnsi="Times New Roman" w:cs="Times New Roman"/>
          <w:color w:val="000000"/>
          <w:sz w:val="28"/>
          <w:szCs w:val="28"/>
        </w:rPr>
        <w:t xml:space="preserve">. </w:t>
      </w:r>
      <w:r w:rsidR="006D5F68" w:rsidRPr="006E0CFB">
        <w:rPr>
          <w:rFonts w:ascii="Times New Roman" w:eastAsia="Times New Roman" w:hAnsi="Times New Roman" w:cs="Times New Roman"/>
          <w:color w:val="000000"/>
          <w:sz w:val="28"/>
          <w:szCs w:val="28"/>
        </w:rPr>
        <w:t xml:space="preserve">Принятие решения о предоставлении (об отказе в предоставлении) Услуги Комитет отказывает заявителю в предоставлении Услуги при наличии следующих оснований: </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 xml:space="preserve">а) ходатайство подано с нарушением требований, установленных Земельным Кодексом Российской Федерации и настоящим Регламентом; </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 xml:space="preserve">б) земельный участок не находится в собственности муниципального образования и не относится к земельным участкам, государственная собственность на которые не разграничена; </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 xml:space="preserve">в) в ходатайстве об установлении публичного сервитута отсутствуют сведения, предусмотренные статьей 39.41 Земельного кодекса Российской Федерации, или содержащиеся в ходатайстве об установлении публичного сервитута обоснование необходимости установления публичного сервитута не соответствуют требованиям, установленным в соответствии с пунктами 2 и 3 статьи 39.41 Земельного кодекса Российской Федерации; </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 xml:space="preserve">г) не соблюдены условия установления публичного сервитут, предусмотренные статьями 23 и 39.39 Земельного кодекса Российской Федерации; </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 xml:space="preserve">д) осуществление деятельности, для обеспечения которой испрашивается публичный сервитут, запрещено в соответствии с требованиями федеральных законов, технических регламентов и (или) иных нормативных правовых актов на определенных землях, территориях, в определенных зонах, в границах которых предлагается установить публичный сервитут; </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 xml:space="preserve">е) осуществление деятельности, для обеспечения которой испрашивается публичный сервитут, а также вызванные указанной деятельностью ограничения прав на землю, повлекут невозможность использования или существенное затруднение в использовании земельного участка и (или) расположенного на нем объекта недвижимого имущества в соответствии с их разрешенным использованием в течение более чем трех месяцев в отношении земельных участков, предназначенных для жилищного строительства (в том числе </w:t>
      </w:r>
      <w:r w:rsidRPr="006E0CFB">
        <w:rPr>
          <w:rFonts w:ascii="Times New Roman" w:eastAsia="Times New Roman" w:hAnsi="Times New Roman" w:cs="Times New Roman"/>
          <w:color w:val="000000"/>
          <w:sz w:val="28"/>
          <w:szCs w:val="28"/>
        </w:rPr>
        <w:lastRenderedPageBreak/>
        <w:t xml:space="preserve">индивидуального жилищного строительства), ведения личного подсобного хозяйства, садоводства, огородничества, или одного года в отношении иных земельных участков. Положения настоящего подпункта не применяются в отношении земельных участков, находящихся в государственной или муниципальной собственности и не предоставленных гражданам или юридическим лицам; </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 xml:space="preserve">ж) осуществление деятельности, для обеспечения которой подано ходатайство об установлении публичного сервитута, повлечет необходимость реконструкции (переноса), сноса линейного объекта или иного сооружения, размещенных на земельном участке и (или) землях, указанных в ходатайстве, и не предоставлено соглашение в письменной форме между заявителем и собственником данных линейного объекта, сооружения об условиях таких реконструкции (переноса), сноса; </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 xml:space="preserve">з) границы публичного сервитута не соответствуют предусмотренной документацией по планировке территории зоне размещения инженерного сооружения, автомобильной дороги, железнодорожных путей в случае подачи ходатайства об установлении публичного сервитута в целях, предусмотренных подпунктами 1, 3 и 4.1 и 6 статьи 39.37 Земельного кодекса РФ, за исключением случая установления публичного сервитута в целях капитального ремонта инженерных сооружений, являющихся линейными объектами, а также в целях капитального ремонта участков (частей) таких инженерных сооружений; </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 xml:space="preserve">и) установление публичного сервитута в границах, указанных в ходатайстве, препятствует размещению иных объектов, предусмотренных утвержденным проектом планировки территории; </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 xml:space="preserve">к) публичный сервитут испрашивается в целях реконструкции инженерного сооружения, которое предполагалось перенести в связи с изъятием земельного участка для государственных или муниципальных нужд, и принято решение об отказе в удовлетворении ходатайства об изъятии такого земельного участка для государственных или муниципальных нужд. </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Отказ в предоставлении Услуги должен быть обоснованным и содержать все основания от</w:t>
      </w:r>
      <w:r w:rsidR="006E0CFB">
        <w:rPr>
          <w:rFonts w:ascii="Times New Roman" w:eastAsia="Times New Roman" w:hAnsi="Times New Roman" w:cs="Times New Roman"/>
          <w:color w:val="000000"/>
          <w:sz w:val="28"/>
          <w:szCs w:val="28"/>
        </w:rPr>
        <w:t xml:space="preserve">каза, предусмотренные пунктом </w:t>
      </w:r>
      <w:r w:rsidR="00017708">
        <w:rPr>
          <w:rFonts w:ascii="Times New Roman" w:eastAsia="Times New Roman" w:hAnsi="Times New Roman" w:cs="Times New Roman"/>
          <w:color w:val="000000"/>
          <w:sz w:val="28"/>
          <w:szCs w:val="28"/>
        </w:rPr>
        <w:t>36</w:t>
      </w:r>
      <w:r w:rsidRPr="006E0CFB">
        <w:rPr>
          <w:rFonts w:ascii="Times New Roman" w:eastAsia="Times New Roman" w:hAnsi="Times New Roman" w:cs="Times New Roman"/>
          <w:color w:val="000000"/>
          <w:sz w:val="28"/>
          <w:szCs w:val="28"/>
        </w:rPr>
        <w:t xml:space="preserve"> настоящего Регламента. </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По желанию заявителя консультация (разъяснения) оснований для отказа осуществляется специалистом Комитета на личном приеме либо по телефону.</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 xml:space="preserve">Принятие решения об отказе в предоставлении Услуги осуществляется в течение 5 рабочих дней со дня получения Комитетом всех сведений, необходимых для принятия решения. </w:t>
      </w:r>
    </w:p>
    <w:p w:rsidR="006D5F68" w:rsidRPr="006E0CFB" w:rsidRDefault="0001770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37.</w:t>
      </w:r>
      <w:r w:rsidR="006D5F68" w:rsidRPr="006E0CFB">
        <w:rPr>
          <w:rFonts w:ascii="Times New Roman" w:eastAsia="Times New Roman" w:hAnsi="Times New Roman" w:cs="Times New Roman"/>
          <w:color w:val="000000"/>
          <w:sz w:val="28"/>
          <w:szCs w:val="28"/>
        </w:rPr>
        <w:t xml:space="preserve"> Предоставление результата Услуги </w:t>
      </w:r>
    </w:p>
    <w:p w:rsidR="006D5F68" w:rsidRPr="006E0CFB" w:rsidRDefault="0001770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37.1</w:t>
      </w:r>
      <w:r w:rsidR="006D5F68" w:rsidRPr="006E0CFB">
        <w:rPr>
          <w:rFonts w:ascii="Times New Roman" w:eastAsia="Times New Roman" w:hAnsi="Times New Roman" w:cs="Times New Roman"/>
          <w:color w:val="000000"/>
          <w:sz w:val="28"/>
          <w:szCs w:val="28"/>
        </w:rPr>
        <w:t xml:space="preserve">. Способы получения результата Услуги: </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 xml:space="preserve">а) в Комитете (при личном обращении); </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 xml:space="preserve">б) в МФЦ (при личном обращении); </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 xml:space="preserve">в) почтовым отправлением (по желанию заявителя); </w:t>
      </w:r>
    </w:p>
    <w:p w:rsidR="006D5F68" w:rsidRPr="006E0CFB" w:rsidRDefault="006D5F68" w:rsidP="006D5F68">
      <w:pPr>
        <w:tabs>
          <w:tab w:val="left" w:pos="709"/>
        </w:tabs>
        <w:spacing w:after="0" w:line="240" w:lineRule="auto"/>
        <w:ind w:firstLine="709"/>
        <w:jc w:val="both"/>
        <w:rPr>
          <w:rFonts w:ascii="Times New Roman" w:eastAsia="Times New Roman" w:hAnsi="Times New Roman" w:cs="Times New Roman"/>
          <w:color w:val="000000"/>
          <w:sz w:val="28"/>
          <w:szCs w:val="28"/>
        </w:rPr>
      </w:pPr>
      <w:r w:rsidRPr="006E0CFB">
        <w:rPr>
          <w:rFonts w:ascii="Times New Roman" w:eastAsia="Times New Roman" w:hAnsi="Times New Roman" w:cs="Times New Roman"/>
          <w:color w:val="000000"/>
          <w:sz w:val="28"/>
          <w:szCs w:val="28"/>
        </w:rPr>
        <w:t xml:space="preserve">г) посредством ЕПГУ, РПГУ. </w:t>
      </w:r>
    </w:p>
    <w:p w:rsidR="002152AF" w:rsidRDefault="002152AF" w:rsidP="001F728E">
      <w:pPr>
        <w:tabs>
          <w:tab w:val="left" w:pos="709"/>
        </w:tabs>
        <w:spacing w:after="0" w:line="240" w:lineRule="auto"/>
        <w:ind w:firstLine="709"/>
        <w:jc w:val="both"/>
        <w:rPr>
          <w:rFonts w:ascii="Times New Roman" w:eastAsia="Times New Roman" w:hAnsi="Times New Roman" w:cs="Times New Roman"/>
          <w:color w:val="000000"/>
          <w:sz w:val="28"/>
          <w:szCs w:val="28"/>
        </w:rPr>
      </w:pPr>
    </w:p>
    <w:p w:rsidR="00EE05CB" w:rsidRDefault="00017708" w:rsidP="00017708">
      <w:pPr>
        <w:tabs>
          <w:tab w:val="left" w:pos="709"/>
        </w:tabs>
        <w:spacing w:after="0" w:line="240" w:lineRule="auto"/>
        <w:ind w:firstLine="709"/>
        <w:jc w:val="center"/>
        <w:rPr>
          <w:rFonts w:ascii="Times New Roman" w:eastAsia="Times New Roman" w:hAnsi="Times New Roman" w:cs="Times New Roman"/>
          <w:b/>
          <w:bCs/>
          <w:color w:val="000000"/>
          <w:sz w:val="28"/>
          <w:szCs w:val="28"/>
        </w:rPr>
      </w:pPr>
      <w:r w:rsidRPr="00017708">
        <w:rPr>
          <w:rFonts w:ascii="Times New Roman" w:eastAsia="Times New Roman" w:hAnsi="Times New Roman" w:cs="Times New Roman"/>
          <w:b/>
          <w:bCs/>
          <w:color w:val="000000"/>
          <w:sz w:val="28"/>
          <w:szCs w:val="28"/>
          <w:lang w:val="en-US"/>
        </w:rPr>
        <w:lastRenderedPageBreak/>
        <w:t>III</w:t>
      </w:r>
      <w:r w:rsidR="00EE05CB" w:rsidRPr="00017708">
        <w:rPr>
          <w:rFonts w:ascii="Times New Roman" w:eastAsia="Times New Roman" w:hAnsi="Times New Roman" w:cs="Times New Roman"/>
          <w:b/>
          <w:bCs/>
          <w:color w:val="000000"/>
          <w:sz w:val="28"/>
          <w:szCs w:val="28"/>
        </w:rPr>
        <w:t xml:space="preserve">. </w:t>
      </w:r>
      <w:r w:rsidR="002152AF" w:rsidRPr="00017708">
        <w:rPr>
          <w:rFonts w:ascii="Times New Roman" w:eastAsia="Times New Roman" w:hAnsi="Times New Roman" w:cs="Times New Roman"/>
          <w:b/>
          <w:bCs/>
          <w:color w:val="000000"/>
          <w:sz w:val="28"/>
          <w:szCs w:val="28"/>
        </w:rPr>
        <w:t xml:space="preserve">Состав, последовательность и сроки выполнения административных процедур </w:t>
      </w:r>
    </w:p>
    <w:p w:rsidR="00D87004" w:rsidRDefault="00D87004" w:rsidP="00017708">
      <w:pPr>
        <w:tabs>
          <w:tab w:val="left" w:pos="709"/>
        </w:tabs>
        <w:spacing w:after="0" w:line="240" w:lineRule="auto"/>
        <w:ind w:firstLine="709"/>
        <w:jc w:val="center"/>
        <w:rPr>
          <w:rFonts w:ascii="Times New Roman" w:eastAsia="Times New Roman" w:hAnsi="Times New Roman" w:cs="Times New Roman"/>
          <w:b/>
          <w:bCs/>
          <w:color w:val="000000"/>
          <w:sz w:val="28"/>
          <w:szCs w:val="28"/>
        </w:rPr>
      </w:pPr>
    </w:p>
    <w:p w:rsidR="00D87004" w:rsidRPr="00B8724E" w:rsidRDefault="00D87004" w:rsidP="00017708">
      <w:pPr>
        <w:tabs>
          <w:tab w:val="left" w:pos="709"/>
        </w:tabs>
        <w:spacing w:after="0" w:line="240" w:lineRule="auto"/>
        <w:ind w:firstLine="709"/>
        <w:jc w:val="center"/>
        <w:rPr>
          <w:rFonts w:ascii="Times New Roman" w:eastAsia="Times New Roman" w:hAnsi="Times New Roman" w:cs="Times New Roman"/>
          <w:bCs/>
          <w:color w:val="000000"/>
          <w:sz w:val="28"/>
          <w:szCs w:val="28"/>
        </w:rPr>
      </w:pPr>
      <w:r w:rsidRPr="00B8724E">
        <w:rPr>
          <w:rFonts w:ascii="Times New Roman" w:eastAsia="Times New Roman" w:hAnsi="Times New Roman" w:cs="Times New Roman"/>
          <w:bCs/>
          <w:color w:val="000000"/>
          <w:sz w:val="28"/>
          <w:szCs w:val="28"/>
        </w:rPr>
        <w:t>Перечень административных процедур, осуществляемых при обращении за предоставлением муниципальной услуги</w:t>
      </w:r>
    </w:p>
    <w:p w:rsidR="00017708" w:rsidRPr="00EE05CB" w:rsidRDefault="00017708" w:rsidP="00017708">
      <w:pPr>
        <w:tabs>
          <w:tab w:val="left" w:pos="709"/>
        </w:tabs>
        <w:spacing w:after="0" w:line="240" w:lineRule="auto"/>
        <w:ind w:firstLine="709"/>
        <w:jc w:val="center"/>
        <w:rPr>
          <w:rFonts w:ascii="Times New Roman" w:eastAsia="Times New Roman" w:hAnsi="Times New Roman" w:cs="Times New Roman"/>
          <w:color w:val="000000"/>
          <w:sz w:val="28"/>
          <w:szCs w:val="28"/>
        </w:rPr>
      </w:pPr>
    </w:p>
    <w:p w:rsidR="0037457A" w:rsidRPr="0037457A" w:rsidRDefault="00D87004" w:rsidP="0037457A">
      <w:pPr>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38</w:t>
      </w:r>
      <w:r w:rsidR="00677854" w:rsidRPr="00677854">
        <w:rPr>
          <w:rFonts w:ascii="Times New Roman" w:eastAsia="Times New Roman" w:hAnsi="Times New Roman" w:cs="Times New Roman"/>
          <w:color w:val="000000"/>
          <w:sz w:val="28"/>
          <w:szCs w:val="28"/>
        </w:rPr>
        <w:t xml:space="preserve">. </w:t>
      </w:r>
      <w:r w:rsidR="0037457A" w:rsidRPr="0037457A">
        <w:rPr>
          <w:rFonts w:ascii="Times New Roman" w:eastAsia="Times New Roman" w:hAnsi="Times New Roman" w:cs="Times New Roman"/>
          <w:color w:val="000000"/>
          <w:sz w:val="28"/>
          <w:szCs w:val="28"/>
        </w:rPr>
        <w:t>При обращении за предоставлением Услуги осуществляются следующие административные процедуры:</w:t>
      </w:r>
    </w:p>
    <w:p w:rsidR="0037457A" w:rsidRPr="0037457A" w:rsidRDefault="0037457A" w:rsidP="0037457A">
      <w:pPr>
        <w:spacing w:after="0" w:line="240" w:lineRule="auto"/>
        <w:ind w:firstLine="709"/>
        <w:jc w:val="both"/>
        <w:rPr>
          <w:rFonts w:ascii="Times New Roman" w:eastAsia="Times New Roman" w:hAnsi="Times New Roman" w:cs="Times New Roman"/>
          <w:color w:val="000000"/>
          <w:sz w:val="28"/>
          <w:szCs w:val="28"/>
        </w:rPr>
      </w:pPr>
      <w:r w:rsidRPr="0037457A">
        <w:rPr>
          <w:rFonts w:ascii="Times New Roman" w:eastAsia="Times New Roman" w:hAnsi="Times New Roman" w:cs="Times New Roman"/>
          <w:color w:val="000000"/>
          <w:sz w:val="28"/>
          <w:szCs w:val="28"/>
        </w:rPr>
        <w:t>1) профилирование заявителя;</w:t>
      </w:r>
    </w:p>
    <w:p w:rsidR="0037457A" w:rsidRPr="0037457A" w:rsidRDefault="0037457A" w:rsidP="0037457A">
      <w:pPr>
        <w:spacing w:after="0" w:line="240" w:lineRule="auto"/>
        <w:ind w:firstLine="709"/>
        <w:jc w:val="both"/>
        <w:rPr>
          <w:rFonts w:ascii="Times New Roman" w:eastAsia="Times New Roman" w:hAnsi="Times New Roman" w:cs="Times New Roman"/>
          <w:color w:val="000000"/>
          <w:sz w:val="28"/>
          <w:szCs w:val="28"/>
        </w:rPr>
      </w:pPr>
      <w:r w:rsidRPr="0037457A">
        <w:rPr>
          <w:rFonts w:ascii="Times New Roman" w:eastAsia="Times New Roman" w:hAnsi="Times New Roman" w:cs="Times New Roman"/>
          <w:color w:val="000000"/>
          <w:sz w:val="28"/>
          <w:szCs w:val="28"/>
        </w:rPr>
        <w:t>2) прием запроса о предоставлении Услуги и документов и (или) информации, необходимых для предоставления Услуги;</w:t>
      </w:r>
    </w:p>
    <w:p w:rsidR="0037457A" w:rsidRPr="0037457A" w:rsidRDefault="0037457A" w:rsidP="0037457A">
      <w:pPr>
        <w:spacing w:after="0" w:line="240" w:lineRule="auto"/>
        <w:ind w:firstLine="709"/>
        <w:jc w:val="both"/>
        <w:rPr>
          <w:rFonts w:ascii="Times New Roman" w:eastAsia="Times New Roman" w:hAnsi="Times New Roman" w:cs="Times New Roman"/>
          <w:color w:val="000000"/>
          <w:sz w:val="28"/>
          <w:szCs w:val="28"/>
        </w:rPr>
      </w:pPr>
      <w:r w:rsidRPr="0037457A">
        <w:rPr>
          <w:rFonts w:ascii="Times New Roman" w:eastAsia="Times New Roman" w:hAnsi="Times New Roman" w:cs="Times New Roman"/>
          <w:color w:val="000000"/>
          <w:sz w:val="28"/>
          <w:szCs w:val="28"/>
        </w:rPr>
        <w:t>3) межведомственное информационное взаимодействие;</w:t>
      </w:r>
    </w:p>
    <w:p w:rsidR="0037457A" w:rsidRPr="0037457A" w:rsidRDefault="0037457A" w:rsidP="0037457A">
      <w:pPr>
        <w:spacing w:after="0" w:line="240" w:lineRule="auto"/>
        <w:ind w:firstLine="709"/>
        <w:jc w:val="both"/>
        <w:rPr>
          <w:rFonts w:ascii="Times New Roman" w:eastAsia="Times New Roman" w:hAnsi="Times New Roman" w:cs="Times New Roman"/>
          <w:color w:val="000000"/>
          <w:sz w:val="28"/>
          <w:szCs w:val="28"/>
        </w:rPr>
      </w:pPr>
      <w:r w:rsidRPr="0037457A">
        <w:rPr>
          <w:rFonts w:ascii="Times New Roman" w:eastAsia="Times New Roman" w:hAnsi="Times New Roman" w:cs="Times New Roman"/>
          <w:color w:val="000000"/>
          <w:sz w:val="28"/>
          <w:szCs w:val="28"/>
        </w:rPr>
        <w:t>4) принятие решения о предоставлении (об отказе в предоставлении) Услуги;</w:t>
      </w:r>
    </w:p>
    <w:p w:rsidR="0037457A" w:rsidRDefault="0037457A" w:rsidP="0037457A">
      <w:pPr>
        <w:spacing w:after="0" w:line="240" w:lineRule="auto"/>
        <w:ind w:firstLine="709"/>
        <w:jc w:val="both"/>
        <w:rPr>
          <w:rFonts w:ascii="Times New Roman" w:eastAsia="Times New Roman" w:hAnsi="Times New Roman" w:cs="Times New Roman"/>
          <w:color w:val="000000"/>
          <w:sz w:val="28"/>
          <w:szCs w:val="28"/>
        </w:rPr>
      </w:pPr>
      <w:r w:rsidRPr="0037457A">
        <w:rPr>
          <w:rFonts w:ascii="Times New Roman" w:eastAsia="Times New Roman" w:hAnsi="Times New Roman" w:cs="Times New Roman"/>
          <w:color w:val="000000"/>
          <w:sz w:val="28"/>
          <w:szCs w:val="28"/>
        </w:rPr>
        <w:t>5) предоставление результата Услуги.</w:t>
      </w:r>
    </w:p>
    <w:p w:rsidR="00562DAF" w:rsidRDefault="00562DAF" w:rsidP="00562DAF">
      <w:pPr>
        <w:tabs>
          <w:tab w:val="left" w:pos="709"/>
        </w:tabs>
        <w:spacing w:after="0" w:line="240" w:lineRule="auto"/>
        <w:ind w:firstLine="709"/>
        <w:jc w:val="both"/>
        <w:rPr>
          <w:rFonts w:ascii="Times New Roman" w:eastAsia="Times New Roman" w:hAnsi="Times New Roman" w:cs="Times New Roman"/>
          <w:color w:val="000000"/>
          <w:sz w:val="28"/>
          <w:szCs w:val="28"/>
        </w:rPr>
      </w:pPr>
      <w:r w:rsidRPr="00562DAF">
        <w:rPr>
          <w:rFonts w:ascii="Times New Roman" w:eastAsia="Times New Roman" w:hAnsi="Times New Roman" w:cs="Times New Roman"/>
          <w:color w:val="000000"/>
          <w:sz w:val="28"/>
          <w:szCs w:val="28"/>
        </w:rPr>
        <w:t xml:space="preserve">Административные процедуры </w:t>
      </w:r>
      <w:r>
        <w:rPr>
          <w:rFonts w:ascii="Times New Roman" w:eastAsia="Times New Roman" w:hAnsi="Times New Roman" w:cs="Times New Roman"/>
          <w:color w:val="000000"/>
          <w:sz w:val="28"/>
          <w:szCs w:val="28"/>
        </w:rPr>
        <w:t>«</w:t>
      </w:r>
      <w:r w:rsidRPr="00562DAF">
        <w:rPr>
          <w:rFonts w:ascii="Times New Roman" w:eastAsia="Times New Roman" w:hAnsi="Times New Roman" w:cs="Times New Roman"/>
          <w:color w:val="000000"/>
          <w:sz w:val="28"/>
          <w:szCs w:val="28"/>
        </w:rPr>
        <w:t>Приостановление предоставления муниципальной услуги</w:t>
      </w:r>
      <w:r>
        <w:rPr>
          <w:rFonts w:ascii="Times New Roman" w:eastAsia="Times New Roman" w:hAnsi="Times New Roman" w:cs="Times New Roman"/>
          <w:color w:val="000000"/>
          <w:sz w:val="28"/>
          <w:szCs w:val="28"/>
        </w:rPr>
        <w:t>»</w:t>
      </w:r>
      <w:r w:rsidRPr="00562DA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62DAF">
        <w:rPr>
          <w:rFonts w:ascii="Times New Roman" w:eastAsia="Times New Roman" w:hAnsi="Times New Roman" w:cs="Times New Roman"/>
          <w:color w:val="000000"/>
          <w:sz w:val="28"/>
          <w:szCs w:val="28"/>
        </w:rPr>
        <w:t>Получение дополнительных сведений от заявителя</w:t>
      </w:r>
      <w:r>
        <w:rPr>
          <w:rFonts w:ascii="Times New Roman" w:eastAsia="Times New Roman" w:hAnsi="Times New Roman" w:cs="Times New Roman"/>
          <w:color w:val="000000"/>
          <w:sz w:val="28"/>
          <w:szCs w:val="28"/>
        </w:rPr>
        <w:t>»</w:t>
      </w:r>
      <w:r w:rsidRPr="00562DAF">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w:t>
      </w:r>
      <w:r w:rsidRPr="00562DAF">
        <w:rPr>
          <w:rFonts w:ascii="Times New Roman" w:eastAsia="Times New Roman" w:hAnsi="Times New Roman" w:cs="Times New Roman"/>
          <w:color w:val="000000"/>
          <w:sz w:val="28"/>
          <w:szCs w:val="28"/>
        </w:rPr>
        <w:t xml:space="preserve">Оценка сведений о заявителе и (или) объектах, принадлежащих заявителю и (или) иных объектов, а также знаний (навыков) заявителя на предмет их соответствия требованиям законодательства Российской Федерации, </w:t>
      </w:r>
      <w:r>
        <w:rPr>
          <w:rFonts w:ascii="Times New Roman" w:eastAsia="Times New Roman" w:hAnsi="Times New Roman" w:cs="Times New Roman"/>
          <w:color w:val="000000"/>
          <w:sz w:val="28"/>
          <w:szCs w:val="28"/>
        </w:rPr>
        <w:t>«</w:t>
      </w:r>
      <w:r w:rsidRPr="00562DAF">
        <w:rPr>
          <w:rFonts w:ascii="Times New Roman" w:eastAsia="Times New Roman" w:hAnsi="Times New Roman" w:cs="Times New Roman"/>
          <w:color w:val="000000"/>
          <w:sz w:val="28"/>
          <w:szCs w:val="28"/>
        </w:rPr>
        <w:t>Распределение в отношении заявителя ограниченного ресурса (в том числе земельных участков, радиочастот, квот)</w:t>
      </w:r>
      <w:r>
        <w:rPr>
          <w:rFonts w:ascii="Times New Roman" w:eastAsia="Times New Roman" w:hAnsi="Times New Roman" w:cs="Times New Roman"/>
          <w:color w:val="000000"/>
          <w:sz w:val="28"/>
          <w:szCs w:val="28"/>
        </w:rPr>
        <w:t>»</w:t>
      </w:r>
      <w:r w:rsidRPr="00562DAF">
        <w:rPr>
          <w:rFonts w:ascii="Times New Roman" w:eastAsia="Times New Roman" w:hAnsi="Times New Roman" w:cs="Times New Roman"/>
          <w:color w:val="000000"/>
          <w:sz w:val="28"/>
          <w:szCs w:val="28"/>
        </w:rPr>
        <w:t xml:space="preserve"> не приведены, поскольку они не предусмотрены действующим законодательством.</w:t>
      </w:r>
    </w:p>
    <w:p w:rsidR="00D87004" w:rsidRPr="0037457A" w:rsidRDefault="00D87004" w:rsidP="00562DAF">
      <w:pPr>
        <w:tabs>
          <w:tab w:val="left" w:pos="709"/>
        </w:tabs>
        <w:spacing w:after="0" w:line="240" w:lineRule="auto"/>
        <w:ind w:firstLine="709"/>
        <w:jc w:val="both"/>
        <w:rPr>
          <w:rFonts w:ascii="Times New Roman" w:eastAsia="Times New Roman" w:hAnsi="Times New Roman" w:cs="Times New Roman"/>
          <w:color w:val="000000"/>
          <w:sz w:val="28"/>
          <w:szCs w:val="28"/>
        </w:rPr>
      </w:pPr>
    </w:p>
    <w:p w:rsidR="00677854" w:rsidRPr="00B8724E" w:rsidRDefault="00677854" w:rsidP="00D87004">
      <w:pPr>
        <w:spacing w:after="0" w:line="240" w:lineRule="auto"/>
        <w:ind w:firstLine="709"/>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t>Профилирование заявителя</w:t>
      </w:r>
    </w:p>
    <w:p w:rsidR="00D87004" w:rsidRDefault="00D87004" w:rsidP="0037457A">
      <w:pPr>
        <w:spacing w:after="0" w:line="240" w:lineRule="auto"/>
        <w:ind w:firstLine="709"/>
        <w:jc w:val="both"/>
        <w:rPr>
          <w:rFonts w:ascii="Times New Roman" w:eastAsia="Times New Roman" w:hAnsi="Times New Roman" w:cs="Times New Roman"/>
          <w:color w:val="000000"/>
          <w:sz w:val="28"/>
          <w:szCs w:val="28"/>
        </w:rPr>
      </w:pPr>
    </w:p>
    <w:p w:rsidR="00DC0999" w:rsidRPr="006B204A" w:rsidRDefault="00677854" w:rsidP="00DC0999">
      <w:pPr>
        <w:tabs>
          <w:tab w:val="left" w:pos="709"/>
        </w:tabs>
        <w:spacing w:after="0" w:line="240" w:lineRule="auto"/>
        <w:ind w:firstLine="709"/>
        <w:jc w:val="both"/>
        <w:rPr>
          <w:rFonts w:ascii="Times New Roman" w:eastAsia="Times New Roman" w:hAnsi="Times New Roman" w:cs="Times New Roman"/>
          <w:sz w:val="28"/>
          <w:szCs w:val="28"/>
        </w:rPr>
      </w:pPr>
      <w:r w:rsidRPr="00677854">
        <w:rPr>
          <w:rFonts w:ascii="Times New Roman" w:eastAsia="Times New Roman" w:hAnsi="Times New Roman" w:cs="Times New Roman"/>
          <w:color w:val="000000"/>
          <w:sz w:val="28"/>
          <w:szCs w:val="28"/>
        </w:rPr>
        <w:t>3</w:t>
      </w:r>
      <w:r w:rsidR="00D87004">
        <w:rPr>
          <w:rFonts w:ascii="Times New Roman" w:eastAsia="Times New Roman" w:hAnsi="Times New Roman" w:cs="Times New Roman"/>
          <w:color w:val="000000"/>
          <w:sz w:val="28"/>
          <w:szCs w:val="28"/>
        </w:rPr>
        <w:t>9</w:t>
      </w:r>
      <w:r w:rsidRPr="00677854">
        <w:rPr>
          <w:rFonts w:ascii="Times New Roman" w:eastAsia="Times New Roman" w:hAnsi="Times New Roman" w:cs="Times New Roman"/>
          <w:color w:val="000000"/>
          <w:sz w:val="28"/>
          <w:szCs w:val="28"/>
        </w:rPr>
        <w:t xml:space="preserve">. </w:t>
      </w:r>
      <w:r w:rsidR="00DC0999" w:rsidRPr="00DC0999">
        <w:rPr>
          <w:rFonts w:ascii="Times New Roman" w:eastAsia="Times New Roman" w:hAnsi="Times New Roman" w:cs="Times New Roman"/>
          <w:color w:val="000000"/>
          <w:sz w:val="28"/>
          <w:szCs w:val="28"/>
        </w:rPr>
        <w:t xml:space="preserve">Административная процедура профилирования заявителя заключается в анкетировании заявителя в целях определения категории (признаков) заявителя. </w:t>
      </w:r>
      <w:r w:rsidR="00DC0999" w:rsidRPr="006B204A">
        <w:rPr>
          <w:rFonts w:ascii="Times New Roman" w:eastAsia="Times New Roman" w:hAnsi="Times New Roman" w:cs="Times New Roman"/>
          <w:sz w:val="28"/>
          <w:szCs w:val="28"/>
        </w:rPr>
        <w:t>Идентификаторы категорий (</w:t>
      </w:r>
      <w:r w:rsidR="00B64F8F" w:rsidRPr="006B204A">
        <w:rPr>
          <w:rFonts w:ascii="Times New Roman" w:eastAsia="Times New Roman" w:hAnsi="Times New Roman" w:cs="Times New Roman"/>
          <w:sz w:val="28"/>
          <w:szCs w:val="28"/>
        </w:rPr>
        <w:t xml:space="preserve">общих </w:t>
      </w:r>
      <w:r w:rsidR="00DC0999" w:rsidRPr="006B204A">
        <w:rPr>
          <w:rFonts w:ascii="Times New Roman" w:eastAsia="Times New Roman" w:hAnsi="Times New Roman" w:cs="Times New Roman"/>
          <w:sz w:val="28"/>
          <w:szCs w:val="28"/>
        </w:rPr>
        <w:t xml:space="preserve">признаков) заявителя приведены в таблице </w:t>
      </w:r>
      <w:r w:rsidR="00B64F8F" w:rsidRPr="006B204A">
        <w:rPr>
          <w:rFonts w:ascii="Times New Roman" w:eastAsia="Times New Roman" w:hAnsi="Times New Roman" w:cs="Times New Roman"/>
          <w:sz w:val="28"/>
          <w:szCs w:val="28"/>
        </w:rPr>
        <w:t>2</w:t>
      </w:r>
      <w:r w:rsidR="00DC0999" w:rsidRPr="006B204A">
        <w:rPr>
          <w:rFonts w:ascii="Times New Roman" w:eastAsia="Times New Roman" w:hAnsi="Times New Roman" w:cs="Times New Roman"/>
          <w:sz w:val="28"/>
          <w:szCs w:val="28"/>
        </w:rPr>
        <w:t xml:space="preserve"> приложения 2 к настоящему Регламенту.</w:t>
      </w:r>
    </w:p>
    <w:p w:rsidR="00677854" w:rsidRDefault="00677854" w:rsidP="00677854">
      <w:pPr>
        <w:tabs>
          <w:tab w:val="left" w:pos="709"/>
        </w:tabs>
        <w:spacing w:after="0" w:line="240" w:lineRule="auto"/>
        <w:ind w:firstLine="709"/>
        <w:jc w:val="both"/>
        <w:rPr>
          <w:rFonts w:ascii="Times New Roman" w:eastAsia="Times New Roman" w:hAnsi="Times New Roman" w:cs="Times New Roman"/>
          <w:color w:val="000000"/>
          <w:sz w:val="28"/>
          <w:szCs w:val="28"/>
        </w:rPr>
      </w:pPr>
      <w:r w:rsidRPr="00677854">
        <w:rPr>
          <w:rFonts w:ascii="Times New Roman" w:eastAsia="Times New Roman" w:hAnsi="Times New Roman" w:cs="Times New Roman"/>
          <w:color w:val="000000"/>
          <w:sz w:val="28"/>
          <w:szCs w:val="28"/>
        </w:rPr>
        <w:t xml:space="preserve">Профилирование осуществляется: </w:t>
      </w:r>
    </w:p>
    <w:p w:rsidR="00677854" w:rsidRDefault="00677854" w:rsidP="00677854">
      <w:pPr>
        <w:tabs>
          <w:tab w:val="left" w:pos="709"/>
        </w:tabs>
        <w:spacing w:after="0" w:line="240" w:lineRule="auto"/>
        <w:ind w:firstLine="709"/>
        <w:jc w:val="both"/>
        <w:rPr>
          <w:rFonts w:ascii="Times New Roman" w:eastAsia="Times New Roman" w:hAnsi="Times New Roman" w:cs="Times New Roman"/>
          <w:color w:val="000000"/>
          <w:sz w:val="28"/>
          <w:szCs w:val="28"/>
        </w:rPr>
      </w:pPr>
      <w:r w:rsidRPr="00677854">
        <w:rPr>
          <w:rFonts w:ascii="Times New Roman" w:eastAsia="Times New Roman" w:hAnsi="Times New Roman" w:cs="Times New Roman"/>
          <w:color w:val="000000"/>
          <w:sz w:val="28"/>
          <w:szCs w:val="28"/>
        </w:rPr>
        <w:t xml:space="preserve">а) посредством подсистемы регионального портала государственных и муниципальных услуг (функций) государственной информационной системы «Комплексная информационная система оказания государственных и муниципальных услуг Кемеровской области – Кузбасса» (при наличии технической возможности); </w:t>
      </w:r>
    </w:p>
    <w:p w:rsidR="00677854" w:rsidRDefault="00677854" w:rsidP="00677854">
      <w:pPr>
        <w:tabs>
          <w:tab w:val="left" w:pos="709"/>
        </w:tabs>
        <w:spacing w:after="0" w:line="240" w:lineRule="auto"/>
        <w:ind w:firstLine="709"/>
        <w:jc w:val="both"/>
        <w:rPr>
          <w:rFonts w:ascii="Times New Roman" w:eastAsia="Times New Roman" w:hAnsi="Times New Roman" w:cs="Times New Roman"/>
          <w:color w:val="000000"/>
          <w:sz w:val="28"/>
          <w:szCs w:val="28"/>
        </w:rPr>
      </w:pPr>
      <w:r w:rsidRPr="00677854">
        <w:rPr>
          <w:rFonts w:ascii="Times New Roman" w:eastAsia="Times New Roman" w:hAnsi="Times New Roman" w:cs="Times New Roman"/>
          <w:color w:val="000000"/>
          <w:sz w:val="28"/>
          <w:szCs w:val="28"/>
        </w:rPr>
        <w:t xml:space="preserve">б) почтовым отправлением; </w:t>
      </w:r>
    </w:p>
    <w:p w:rsidR="00677854" w:rsidRDefault="00677854" w:rsidP="00677854">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в) в МФЦ; </w:t>
      </w:r>
    </w:p>
    <w:p w:rsidR="00677854" w:rsidRDefault="00677854" w:rsidP="00677854">
      <w:pPr>
        <w:tabs>
          <w:tab w:val="left" w:pos="709"/>
        </w:tabs>
        <w:spacing w:after="0" w:line="240" w:lineRule="auto"/>
        <w:ind w:firstLine="709"/>
        <w:jc w:val="both"/>
        <w:rPr>
          <w:rFonts w:ascii="Times New Roman" w:eastAsia="Times New Roman" w:hAnsi="Times New Roman" w:cs="Times New Roman"/>
          <w:color w:val="000000"/>
          <w:sz w:val="28"/>
          <w:szCs w:val="28"/>
        </w:rPr>
      </w:pPr>
      <w:r w:rsidRPr="00677854">
        <w:rPr>
          <w:rFonts w:ascii="Times New Roman" w:eastAsia="Times New Roman" w:hAnsi="Times New Roman" w:cs="Times New Roman"/>
          <w:color w:val="000000"/>
          <w:sz w:val="28"/>
          <w:szCs w:val="28"/>
        </w:rPr>
        <w:t xml:space="preserve">г) в Комитете. </w:t>
      </w:r>
    </w:p>
    <w:p w:rsidR="00677854" w:rsidRDefault="00D87004" w:rsidP="00677854">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40</w:t>
      </w:r>
      <w:r w:rsidR="00677854" w:rsidRPr="00677854">
        <w:rPr>
          <w:rFonts w:ascii="Times New Roman" w:eastAsia="Times New Roman" w:hAnsi="Times New Roman" w:cs="Times New Roman"/>
          <w:color w:val="000000"/>
          <w:sz w:val="28"/>
          <w:szCs w:val="28"/>
        </w:rPr>
        <w:t>. По результатам получения ответов от заявителя на вопросы профилирования определяется полный перечень комбинаций значений признаков в соответствии с настоящим Регламентом</w:t>
      </w:r>
      <w:r w:rsidR="00562DAF">
        <w:rPr>
          <w:rFonts w:ascii="Times New Roman" w:eastAsia="Times New Roman" w:hAnsi="Times New Roman" w:cs="Times New Roman"/>
          <w:color w:val="000000"/>
          <w:sz w:val="28"/>
          <w:szCs w:val="28"/>
        </w:rPr>
        <w:t>.</w:t>
      </w:r>
    </w:p>
    <w:p w:rsidR="00197B02" w:rsidRDefault="00562DAF" w:rsidP="00B8724E">
      <w:pPr>
        <w:tabs>
          <w:tab w:val="left" w:pos="709"/>
        </w:tabs>
        <w:spacing w:after="0" w:line="240" w:lineRule="auto"/>
        <w:ind w:firstLine="709"/>
        <w:jc w:val="both"/>
        <w:rPr>
          <w:rFonts w:ascii="Times New Roman" w:eastAsia="Times New Roman" w:hAnsi="Times New Roman" w:cs="Times New Roman"/>
          <w:color w:val="000000"/>
          <w:sz w:val="28"/>
          <w:szCs w:val="28"/>
        </w:rPr>
      </w:pPr>
      <w:r w:rsidRPr="00562DAF">
        <w:rPr>
          <w:rFonts w:ascii="Times New Roman" w:eastAsia="Times New Roman" w:hAnsi="Times New Roman" w:cs="Times New Roman"/>
          <w:color w:val="000000"/>
          <w:sz w:val="28"/>
          <w:szCs w:val="28"/>
        </w:rPr>
        <w:t xml:space="preserve">Идентификаторы категорий (признаков) заявителя приведены в </w:t>
      </w:r>
      <w:r w:rsidRPr="00DC0999">
        <w:rPr>
          <w:rFonts w:ascii="Times New Roman" w:eastAsia="Times New Roman" w:hAnsi="Times New Roman" w:cs="Times New Roman"/>
          <w:color w:val="000000"/>
          <w:sz w:val="28"/>
          <w:szCs w:val="28"/>
        </w:rPr>
        <w:t>таблице 1 приложения 1 к настоящему Регламенту.</w:t>
      </w:r>
    </w:p>
    <w:p w:rsidR="00197B02" w:rsidRPr="00B8724E" w:rsidRDefault="00197B02" w:rsidP="00197B02">
      <w:pPr>
        <w:tabs>
          <w:tab w:val="left" w:pos="709"/>
        </w:tabs>
        <w:spacing w:after="0" w:line="240" w:lineRule="auto"/>
        <w:ind w:firstLine="709"/>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lastRenderedPageBreak/>
        <w:t>Прием запроса о предоставлении Услуги и документов и (или) информации, необходимых для предоставления Услуги</w:t>
      </w:r>
    </w:p>
    <w:p w:rsidR="00197B02" w:rsidRPr="00197B02" w:rsidRDefault="00197B02" w:rsidP="00197B02">
      <w:pPr>
        <w:tabs>
          <w:tab w:val="left" w:pos="709"/>
        </w:tabs>
        <w:spacing w:after="0" w:line="240" w:lineRule="auto"/>
        <w:ind w:firstLine="709"/>
        <w:jc w:val="center"/>
        <w:rPr>
          <w:rFonts w:ascii="Times New Roman" w:eastAsia="Times New Roman" w:hAnsi="Times New Roman" w:cs="Times New Roman"/>
          <w:b/>
          <w:color w:val="000000"/>
          <w:sz w:val="28"/>
          <w:szCs w:val="28"/>
        </w:rPr>
      </w:pPr>
    </w:p>
    <w:p w:rsidR="0037457A" w:rsidRDefault="00D87004" w:rsidP="0037457A">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41</w:t>
      </w:r>
      <w:r w:rsidR="00677854" w:rsidRPr="00677854">
        <w:rPr>
          <w:rFonts w:ascii="Times New Roman" w:eastAsia="Times New Roman" w:hAnsi="Times New Roman" w:cs="Times New Roman"/>
          <w:color w:val="000000"/>
          <w:sz w:val="28"/>
          <w:szCs w:val="28"/>
        </w:rPr>
        <w:t xml:space="preserve">. </w:t>
      </w:r>
      <w:r w:rsidR="0037457A" w:rsidRPr="0037457A">
        <w:rPr>
          <w:rFonts w:ascii="Times New Roman" w:eastAsia="Times New Roman" w:hAnsi="Times New Roman" w:cs="Times New Roman"/>
          <w:color w:val="000000"/>
          <w:sz w:val="28"/>
          <w:szCs w:val="28"/>
        </w:rPr>
        <w:t xml:space="preserve">Состав запроса о предоставлении Услуги и перечень документов и (или) </w:t>
      </w:r>
      <w:r w:rsidR="0037457A" w:rsidRPr="00AE297C">
        <w:rPr>
          <w:rFonts w:ascii="Times New Roman" w:eastAsia="Times New Roman" w:hAnsi="Times New Roman" w:cs="Times New Roman"/>
          <w:color w:val="000000"/>
          <w:sz w:val="28"/>
          <w:szCs w:val="28"/>
        </w:rPr>
        <w:t xml:space="preserve">информации, необходимых для предоставления Услуги в соответствии с категорией (признаками) заявителя, а также способы подачи указанных запроса, документов и (или) информации </w:t>
      </w:r>
      <w:r w:rsidR="00AE297C" w:rsidRPr="00AE297C">
        <w:rPr>
          <w:rFonts w:ascii="Times New Roman" w:eastAsia="Times New Roman" w:hAnsi="Times New Roman" w:cs="Times New Roman"/>
          <w:color w:val="000000"/>
          <w:sz w:val="28"/>
          <w:szCs w:val="28"/>
        </w:rPr>
        <w:t>указаны в разделе «Исчерпывающий перечень документов, необходимых для предоставления муниципальной услуги» настоящего</w:t>
      </w:r>
      <w:r w:rsidR="0037457A" w:rsidRPr="00AE297C">
        <w:rPr>
          <w:rFonts w:ascii="Times New Roman" w:eastAsia="Times New Roman" w:hAnsi="Times New Roman" w:cs="Times New Roman"/>
          <w:color w:val="000000"/>
          <w:sz w:val="28"/>
          <w:szCs w:val="28"/>
        </w:rPr>
        <w:t xml:space="preserve"> </w:t>
      </w:r>
      <w:r w:rsidR="00562DAF" w:rsidRPr="00AE297C">
        <w:rPr>
          <w:rFonts w:ascii="Times New Roman" w:eastAsia="Times New Roman" w:hAnsi="Times New Roman" w:cs="Times New Roman"/>
          <w:color w:val="000000"/>
          <w:sz w:val="28"/>
          <w:szCs w:val="28"/>
        </w:rPr>
        <w:t>Р</w:t>
      </w:r>
      <w:r w:rsidR="0037457A" w:rsidRPr="00AE297C">
        <w:rPr>
          <w:rFonts w:ascii="Times New Roman" w:eastAsia="Times New Roman" w:hAnsi="Times New Roman" w:cs="Times New Roman"/>
          <w:color w:val="000000"/>
          <w:sz w:val="28"/>
          <w:szCs w:val="28"/>
        </w:rPr>
        <w:t>егламент</w:t>
      </w:r>
      <w:r w:rsidR="00AE297C">
        <w:rPr>
          <w:rFonts w:ascii="Times New Roman" w:eastAsia="Times New Roman" w:hAnsi="Times New Roman" w:cs="Times New Roman"/>
          <w:color w:val="000000"/>
          <w:sz w:val="28"/>
          <w:szCs w:val="28"/>
        </w:rPr>
        <w:t>а</w:t>
      </w:r>
      <w:r w:rsidR="0037457A" w:rsidRPr="00AE297C">
        <w:rPr>
          <w:rFonts w:ascii="Times New Roman" w:eastAsia="Times New Roman" w:hAnsi="Times New Roman" w:cs="Times New Roman"/>
          <w:color w:val="000000"/>
          <w:sz w:val="28"/>
          <w:szCs w:val="28"/>
        </w:rPr>
        <w:t>.</w:t>
      </w:r>
    </w:p>
    <w:p w:rsidR="004F46F1" w:rsidRPr="004F46F1" w:rsidRDefault="00D87004" w:rsidP="004F46F1">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42</w:t>
      </w:r>
      <w:r w:rsidR="004F46F1">
        <w:rPr>
          <w:rFonts w:ascii="Times New Roman" w:eastAsia="Times New Roman" w:hAnsi="Times New Roman" w:cs="Times New Roman"/>
          <w:color w:val="000000"/>
          <w:sz w:val="28"/>
          <w:szCs w:val="28"/>
        </w:rPr>
        <w:t>.</w:t>
      </w:r>
      <w:r w:rsidR="004F46F1" w:rsidRPr="004F46F1">
        <w:t xml:space="preserve"> </w:t>
      </w:r>
      <w:r w:rsidR="004F46F1" w:rsidRPr="004F46F1">
        <w:rPr>
          <w:rFonts w:ascii="Times New Roman" w:eastAsia="Times New Roman" w:hAnsi="Times New Roman" w:cs="Times New Roman"/>
          <w:color w:val="000000"/>
          <w:sz w:val="28"/>
          <w:szCs w:val="28"/>
        </w:rPr>
        <w:t xml:space="preserve">Способами установления личности (идентификации) заявителя при взаимодействии с заявителями являются: </w:t>
      </w:r>
    </w:p>
    <w:p w:rsidR="004F46F1" w:rsidRPr="004F46F1" w:rsidRDefault="004F46F1" w:rsidP="004F46F1">
      <w:pPr>
        <w:tabs>
          <w:tab w:val="left" w:pos="709"/>
        </w:tabs>
        <w:spacing w:after="0" w:line="240" w:lineRule="auto"/>
        <w:ind w:firstLine="709"/>
        <w:jc w:val="both"/>
        <w:rPr>
          <w:rFonts w:ascii="Times New Roman" w:eastAsia="Times New Roman" w:hAnsi="Times New Roman" w:cs="Times New Roman"/>
          <w:color w:val="000000"/>
          <w:sz w:val="28"/>
          <w:szCs w:val="28"/>
        </w:rPr>
      </w:pPr>
      <w:r w:rsidRPr="004F46F1">
        <w:rPr>
          <w:rFonts w:ascii="Times New Roman" w:eastAsia="Times New Roman" w:hAnsi="Times New Roman" w:cs="Times New Roman"/>
          <w:color w:val="000000"/>
          <w:sz w:val="28"/>
          <w:szCs w:val="28"/>
        </w:rPr>
        <w:t xml:space="preserve">а) в Комитете – паспорт гражданина Российской Федерации либо иной документ, удостоверяющий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 </w:t>
      </w:r>
    </w:p>
    <w:p w:rsidR="004F46F1" w:rsidRPr="004F46F1" w:rsidRDefault="004F46F1" w:rsidP="004F46F1">
      <w:pPr>
        <w:tabs>
          <w:tab w:val="left" w:pos="709"/>
        </w:tabs>
        <w:spacing w:after="0" w:line="240" w:lineRule="auto"/>
        <w:ind w:firstLine="709"/>
        <w:jc w:val="both"/>
        <w:rPr>
          <w:rFonts w:ascii="Times New Roman" w:eastAsia="Times New Roman" w:hAnsi="Times New Roman" w:cs="Times New Roman"/>
          <w:color w:val="000000"/>
          <w:sz w:val="28"/>
          <w:szCs w:val="28"/>
        </w:rPr>
      </w:pPr>
      <w:r w:rsidRPr="004F46F1">
        <w:rPr>
          <w:rFonts w:ascii="Times New Roman" w:eastAsia="Times New Roman" w:hAnsi="Times New Roman" w:cs="Times New Roman"/>
          <w:color w:val="000000"/>
          <w:sz w:val="28"/>
          <w:szCs w:val="28"/>
        </w:rPr>
        <w:t>б) в МФЦ – паспорт гражданина Российской Федерации либо иной документ, удостоверяющий личность, в соответствии с законодательством Российской Федерации или посредством идентификации и аутентификации с использованием информационных технологий, предусмотренных статьями 9, 10 и 14 Федерального закона от 29.12.2022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 (при наличии технической возможности);</w:t>
      </w:r>
    </w:p>
    <w:p w:rsidR="0037457A" w:rsidRDefault="004F46F1" w:rsidP="004F46F1">
      <w:pPr>
        <w:tabs>
          <w:tab w:val="left" w:pos="709"/>
        </w:tabs>
        <w:spacing w:after="0" w:line="240" w:lineRule="auto"/>
        <w:ind w:firstLine="709"/>
        <w:jc w:val="both"/>
        <w:rPr>
          <w:rFonts w:ascii="Times New Roman" w:eastAsia="Times New Roman" w:hAnsi="Times New Roman" w:cs="Times New Roman"/>
          <w:color w:val="000000"/>
          <w:sz w:val="28"/>
          <w:szCs w:val="28"/>
        </w:rPr>
      </w:pPr>
      <w:r w:rsidRPr="004F46F1">
        <w:rPr>
          <w:rFonts w:ascii="Times New Roman" w:eastAsia="Times New Roman" w:hAnsi="Times New Roman" w:cs="Times New Roman"/>
          <w:color w:val="000000"/>
          <w:sz w:val="28"/>
          <w:szCs w:val="28"/>
        </w:rPr>
        <w:t>в) посредством ЕПГУ, РПГУ – единая система идентификации и аутентификации в инфраструктуре, обеспечивающей информационно технологическое взаимодействие информационных систем, используемых для предоставления государственных и муниципальных услуг в электронной форме а также информационных технологий, предусмотренных статьями 9, 10 и 14 Федерального закона от 29 декабря 2022 года № 572-ФЗ «Об осуществлении идентификации и (или) аутентификации физических лиц с использованием биометрических персональных данных, о внесении изменений в отдельные законодательные акты Российской Федерации и признании утратившими силу отдельных положений законодательных актов Российской Федерации».</w:t>
      </w:r>
    </w:p>
    <w:p w:rsidR="0037457A" w:rsidRDefault="00D87004" w:rsidP="0037457A">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43</w:t>
      </w:r>
      <w:r w:rsidR="004F46F1">
        <w:rPr>
          <w:rFonts w:ascii="Times New Roman" w:eastAsia="Times New Roman" w:hAnsi="Times New Roman" w:cs="Times New Roman"/>
          <w:color w:val="000000"/>
          <w:sz w:val="28"/>
          <w:szCs w:val="28"/>
        </w:rPr>
        <w:t xml:space="preserve">. </w:t>
      </w:r>
      <w:r w:rsidR="004F46F1" w:rsidRPr="004F46F1">
        <w:rPr>
          <w:rFonts w:ascii="Times New Roman" w:eastAsia="Times New Roman" w:hAnsi="Times New Roman" w:cs="Times New Roman"/>
          <w:color w:val="000000"/>
          <w:sz w:val="28"/>
          <w:szCs w:val="28"/>
        </w:rPr>
        <w:t xml:space="preserve">Услуга не предусматривает возможности приема запроса о предоставлении Услуги и документов и (или) информации, необходимых для предоставления Услуги, по выбору заявителя, независимо от его места </w:t>
      </w:r>
      <w:r w:rsidR="004F46F1" w:rsidRPr="004F46F1">
        <w:rPr>
          <w:rFonts w:ascii="Times New Roman" w:eastAsia="Times New Roman" w:hAnsi="Times New Roman" w:cs="Times New Roman"/>
          <w:color w:val="000000"/>
          <w:sz w:val="28"/>
          <w:szCs w:val="28"/>
        </w:rPr>
        <w:lastRenderedPageBreak/>
        <w:t>жительства или места пребывания (для физических лиц, включая индивидуальных предпринимателей) либо места нахождения (для юридических лиц).</w:t>
      </w:r>
    </w:p>
    <w:p w:rsidR="004F46F1" w:rsidRPr="004F46F1" w:rsidRDefault="00D87004" w:rsidP="004F46F1">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44</w:t>
      </w:r>
      <w:r w:rsidR="004F46F1">
        <w:rPr>
          <w:rFonts w:ascii="Times New Roman" w:eastAsia="Times New Roman" w:hAnsi="Times New Roman" w:cs="Times New Roman"/>
          <w:color w:val="000000"/>
          <w:sz w:val="28"/>
          <w:szCs w:val="28"/>
        </w:rPr>
        <w:t xml:space="preserve">. </w:t>
      </w:r>
      <w:r w:rsidR="004F46F1" w:rsidRPr="004F46F1">
        <w:rPr>
          <w:rFonts w:ascii="Times New Roman" w:eastAsia="Times New Roman" w:hAnsi="Times New Roman" w:cs="Times New Roman"/>
          <w:color w:val="000000"/>
          <w:sz w:val="28"/>
          <w:szCs w:val="28"/>
        </w:rPr>
        <w:t xml:space="preserve">Срок регистрации запроса о предоставлении Услуги составляет 1 рабочий день с даты поступления в </w:t>
      </w:r>
      <w:r w:rsidR="00FD6651">
        <w:rPr>
          <w:rFonts w:ascii="Times New Roman" w:eastAsia="Times New Roman" w:hAnsi="Times New Roman" w:cs="Times New Roman"/>
          <w:color w:val="000000"/>
          <w:sz w:val="28"/>
          <w:szCs w:val="28"/>
        </w:rPr>
        <w:t>Комитет</w:t>
      </w:r>
      <w:r w:rsidR="004F46F1" w:rsidRPr="004F46F1">
        <w:rPr>
          <w:rFonts w:ascii="Times New Roman" w:eastAsia="Times New Roman" w:hAnsi="Times New Roman" w:cs="Times New Roman"/>
          <w:color w:val="000000"/>
          <w:sz w:val="28"/>
          <w:szCs w:val="28"/>
        </w:rPr>
        <w:t xml:space="preserve"> запроса о предоставлении Услуги, представленного заявителем через МФЦ, посредством почтового отправления или с использованием Единого портала, Регионального портала.</w:t>
      </w:r>
    </w:p>
    <w:p w:rsidR="0037457A" w:rsidRDefault="00D87004" w:rsidP="004F46F1">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45</w:t>
      </w:r>
      <w:r w:rsidR="004F46F1">
        <w:rPr>
          <w:rFonts w:ascii="Times New Roman" w:eastAsia="Times New Roman" w:hAnsi="Times New Roman" w:cs="Times New Roman"/>
          <w:color w:val="000000"/>
          <w:sz w:val="28"/>
          <w:szCs w:val="28"/>
        </w:rPr>
        <w:t xml:space="preserve">. </w:t>
      </w:r>
      <w:r w:rsidR="004F46F1" w:rsidRPr="004F46F1">
        <w:rPr>
          <w:rFonts w:ascii="Times New Roman" w:eastAsia="Times New Roman" w:hAnsi="Times New Roman" w:cs="Times New Roman"/>
          <w:color w:val="000000"/>
          <w:sz w:val="28"/>
          <w:szCs w:val="28"/>
        </w:rPr>
        <w:t xml:space="preserve">В случае представления запроса о предоставлении Услуги в электронной форме посредством Единого портала, Регионального портала вне рабочего времени </w:t>
      </w:r>
      <w:r w:rsidR="00FD6651">
        <w:rPr>
          <w:rFonts w:ascii="Times New Roman" w:eastAsia="Times New Roman" w:hAnsi="Times New Roman" w:cs="Times New Roman"/>
          <w:color w:val="000000"/>
          <w:sz w:val="28"/>
          <w:szCs w:val="28"/>
        </w:rPr>
        <w:t>Комитета</w:t>
      </w:r>
      <w:r w:rsidR="004F46F1" w:rsidRPr="004F46F1">
        <w:rPr>
          <w:rFonts w:ascii="Times New Roman" w:eastAsia="Times New Roman" w:hAnsi="Times New Roman" w:cs="Times New Roman"/>
          <w:color w:val="000000"/>
          <w:sz w:val="28"/>
          <w:szCs w:val="28"/>
        </w:rPr>
        <w:t>, либо в выходной, нерабочий праздничный день днем поступления запроса о предоставлении Услуги считается первый рабочий день, следующий за днем представления заявителем указанного запроса</w:t>
      </w:r>
      <w:r w:rsidR="004F46F1">
        <w:rPr>
          <w:rFonts w:ascii="Times New Roman" w:eastAsia="Times New Roman" w:hAnsi="Times New Roman" w:cs="Times New Roman"/>
          <w:color w:val="000000"/>
          <w:sz w:val="28"/>
          <w:szCs w:val="28"/>
        </w:rPr>
        <w:t>.</w:t>
      </w:r>
    </w:p>
    <w:p w:rsidR="00D87004" w:rsidRPr="0037457A" w:rsidRDefault="00D87004" w:rsidP="004F46F1">
      <w:pPr>
        <w:tabs>
          <w:tab w:val="left" w:pos="709"/>
        </w:tabs>
        <w:spacing w:after="0" w:line="240" w:lineRule="auto"/>
        <w:ind w:firstLine="709"/>
        <w:jc w:val="both"/>
        <w:rPr>
          <w:rFonts w:ascii="Times New Roman" w:eastAsia="Times New Roman" w:hAnsi="Times New Roman" w:cs="Times New Roman"/>
          <w:color w:val="000000"/>
          <w:sz w:val="28"/>
          <w:szCs w:val="28"/>
        </w:rPr>
      </w:pPr>
    </w:p>
    <w:p w:rsidR="00871BDD" w:rsidRPr="00B8724E" w:rsidRDefault="004F46F1" w:rsidP="00D87004">
      <w:pPr>
        <w:tabs>
          <w:tab w:val="left" w:pos="709"/>
        </w:tabs>
        <w:spacing w:after="0" w:line="240" w:lineRule="auto"/>
        <w:ind w:firstLine="709"/>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t>Межведомственное информационное взаимодействие</w:t>
      </w:r>
    </w:p>
    <w:p w:rsidR="00D87004" w:rsidRDefault="00D87004" w:rsidP="0037457A">
      <w:pPr>
        <w:tabs>
          <w:tab w:val="left" w:pos="709"/>
        </w:tabs>
        <w:spacing w:after="0" w:line="240" w:lineRule="auto"/>
        <w:ind w:firstLine="709"/>
        <w:jc w:val="both"/>
        <w:rPr>
          <w:rFonts w:ascii="Times New Roman" w:eastAsia="Times New Roman" w:hAnsi="Times New Roman" w:cs="Times New Roman"/>
          <w:color w:val="000000"/>
          <w:sz w:val="28"/>
          <w:szCs w:val="28"/>
        </w:rPr>
      </w:pPr>
    </w:p>
    <w:p w:rsidR="00961C56" w:rsidRPr="00961C56" w:rsidRDefault="00D87004" w:rsidP="00961C56">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46. </w:t>
      </w:r>
      <w:r w:rsidR="00961C56" w:rsidRPr="00961C56">
        <w:rPr>
          <w:rFonts w:ascii="Times New Roman" w:eastAsia="Times New Roman" w:hAnsi="Times New Roman" w:cs="Times New Roman"/>
          <w:color w:val="000000"/>
          <w:sz w:val="28"/>
          <w:szCs w:val="28"/>
        </w:rPr>
        <w:t xml:space="preserve">Для получения Услуги необходимо направление следующих межведомственных информационных запросов: </w:t>
      </w:r>
    </w:p>
    <w:p w:rsidR="00961C56" w:rsidRPr="00961C56" w:rsidRDefault="00961C56" w:rsidP="00961C56">
      <w:pPr>
        <w:tabs>
          <w:tab w:val="left" w:pos="709"/>
        </w:tabs>
        <w:spacing w:after="0" w:line="240" w:lineRule="auto"/>
        <w:ind w:firstLine="709"/>
        <w:jc w:val="both"/>
        <w:rPr>
          <w:rFonts w:ascii="Times New Roman" w:eastAsia="Times New Roman" w:hAnsi="Times New Roman" w:cs="Times New Roman"/>
          <w:color w:val="000000"/>
          <w:sz w:val="28"/>
          <w:szCs w:val="28"/>
        </w:rPr>
      </w:pPr>
      <w:r w:rsidRPr="00961C56">
        <w:rPr>
          <w:rFonts w:ascii="Times New Roman" w:eastAsia="Times New Roman" w:hAnsi="Times New Roman" w:cs="Times New Roman"/>
          <w:color w:val="000000"/>
          <w:sz w:val="28"/>
          <w:szCs w:val="28"/>
        </w:rPr>
        <w:t xml:space="preserve">а) «сведения при осуществлении межведомственного информационного взаимодействия посредством федерального информационного сервиса ФНС России предоставление сведений из ЕГРЮЛ в электронном виде; </w:t>
      </w:r>
    </w:p>
    <w:p w:rsidR="00961C56" w:rsidRPr="00961C56" w:rsidRDefault="00961C56" w:rsidP="00961C56">
      <w:pPr>
        <w:tabs>
          <w:tab w:val="left" w:pos="709"/>
        </w:tabs>
        <w:spacing w:after="0" w:line="240" w:lineRule="auto"/>
        <w:ind w:firstLine="709"/>
        <w:jc w:val="both"/>
        <w:rPr>
          <w:rFonts w:ascii="Times New Roman" w:eastAsia="Times New Roman" w:hAnsi="Times New Roman" w:cs="Times New Roman"/>
          <w:color w:val="000000"/>
          <w:sz w:val="28"/>
          <w:szCs w:val="28"/>
        </w:rPr>
      </w:pPr>
      <w:r w:rsidRPr="00961C56">
        <w:rPr>
          <w:rFonts w:ascii="Times New Roman" w:eastAsia="Times New Roman" w:hAnsi="Times New Roman" w:cs="Times New Roman"/>
          <w:color w:val="000000"/>
          <w:sz w:val="28"/>
          <w:szCs w:val="28"/>
        </w:rPr>
        <w:t>б) при осуществлении межведомственного информационного взаимодействия посредством информационной системы федеральной «Единая система государственной межведомственного электронного взаимодействия» информационный запрос:</w:t>
      </w:r>
    </w:p>
    <w:p w:rsidR="00961C56" w:rsidRPr="00961C56" w:rsidRDefault="00961C56" w:rsidP="00961C56">
      <w:pPr>
        <w:tabs>
          <w:tab w:val="left" w:pos="709"/>
        </w:tabs>
        <w:spacing w:after="0" w:line="240" w:lineRule="auto"/>
        <w:ind w:firstLine="709"/>
        <w:jc w:val="both"/>
        <w:rPr>
          <w:rFonts w:ascii="Times New Roman" w:eastAsia="Times New Roman" w:hAnsi="Times New Roman" w:cs="Times New Roman"/>
          <w:color w:val="000000"/>
          <w:sz w:val="28"/>
          <w:szCs w:val="28"/>
        </w:rPr>
      </w:pPr>
      <w:r w:rsidRPr="00961C56">
        <w:rPr>
          <w:rFonts w:ascii="Times New Roman" w:eastAsia="Times New Roman" w:hAnsi="Times New Roman" w:cs="Times New Roman"/>
          <w:color w:val="000000"/>
          <w:sz w:val="28"/>
          <w:szCs w:val="28"/>
        </w:rPr>
        <w:t>- выписка из Единого государственного реестра недвижимости об объекте недвижимости, в отношении которого устанавливается сервитут;</w:t>
      </w:r>
    </w:p>
    <w:p w:rsidR="00961C56" w:rsidRPr="00961C56" w:rsidRDefault="00961C56" w:rsidP="00961C56">
      <w:pPr>
        <w:tabs>
          <w:tab w:val="left" w:pos="709"/>
        </w:tabs>
        <w:spacing w:after="0" w:line="240" w:lineRule="auto"/>
        <w:ind w:firstLine="709"/>
        <w:jc w:val="both"/>
        <w:rPr>
          <w:rFonts w:ascii="Times New Roman" w:eastAsia="Times New Roman" w:hAnsi="Times New Roman" w:cs="Times New Roman"/>
          <w:color w:val="000000"/>
          <w:sz w:val="28"/>
          <w:szCs w:val="28"/>
        </w:rPr>
      </w:pPr>
      <w:r w:rsidRPr="00961C56">
        <w:rPr>
          <w:rFonts w:ascii="Times New Roman" w:eastAsia="Times New Roman" w:hAnsi="Times New Roman" w:cs="Times New Roman"/>
          <w:color w:val="000000"/>
          <w:sz w:val="28"/>
          <w:szCs w:val="28"/>
        </w:rPr>
        <w:t>- сведения из Единого государственного реестра недвижимости о правообладателях земельных участков, в отношении которых подано ходатайство об установлении публичного сервитута;</w:t>
      </w:r>
    </w:p>
    <w:p w:rsidR="004F46F1" w:rsidRDefault="00961C56" w:rsidP="00961C56">
      <w:pPr>
        <w:tabs>
          <w:tab w:val="left" w:pos="709"/>
        </w:tabs>
        <w:spacing w:after="0" w:line="240" w:lineRule="auto"/>
        <w:ind w:firstLine="709"/>
        <w:jc w:val="both"/>
        <w:rPr>
          <w:rFonts w:ascii="Times New Roman" w:eastAsia="Times New Roman" w:hAnsi="Times New Roman" w:cs="Times New Roman"/>
          <w:color w:val="000000"/>
          <w:sz w:val="28"/>
          <w:szCs w:val="28"/>
        </w:rPr>
      </w:pPr>
      <w:r w:rsidRPr="00961C56">
        <w:rPr>
          <w:rFonts w:ascii="Times New Roman" w:eastAsia="Times New Roman" w:hAnsi="Times New Roman" w:cs="Times New Roman"/>
          <w:color w:val="000000"/>
          <w:sz w:val="28"/>
          <w:szCs w:val="28"/>
        </w:rPr>
        <w:t>- сведения из Единого государственного реестра недвижимости об инженерном сооружении.</w:t>
      </w:r>
    </w:p>
    <w:p w:rsidR="00197B02" w:rsidRDefault="00197B02" w:rsidP="00961C56">
      <w:pPr>
        <w:tabs>
          <w:tab w:val="left" w:pos="709"/>
        </w:tabs>
        <w:spacing w:after="0" w:line="240" w:lineRule="auto"/>
        <w:ind w:firstLine="709"/>
        <w:jc w:val="both"/>
        <w:rPr>
          <w:rFonts w:ascii="Times New Roman" w:eastAsia="Times New Roman" w:hAnsi="Times New Roman" w:cs="Times New Roman"/>
          <w:color w:val="000000"/>
          <w:sz w:val="28"/>
          <w:szCs w:val="28"/>
        </w:rPr>
      </w:pPr>
    </w:p>
    <w:p w:rsidR="00197B02" w:rsidRPr="00B8724E" w:rsidRDefault="00700D7A" w:rsidP="00700D7A">
      <w:pPr>
        <w:tabs>
          <w:tab w:val="left" w:pos="709"/>
        </w:tabs>
        <w:spacing w:after="0" w:line="240" w:lineRule="auto"/>
        <w:ind w:firstLine="709"/>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t>П</w:t>
      </w:r>
      <w:r w:rsidR="00197B02" w:rsidRPr="00B8724E">
        <w:rPr>
          <w:rFonts w:ascii="Times New Roman" w:eastAsia="Times New Roman" w:hAnsi="Times New Roman" w:cs="Times New Roman"/>
          <w:color w:val="000000"/>
          <w:sz w:val="28"/>
          <w:szCs w:val="28"/>
        </w:rPr>
        <w:t>ринятие решения о предоставлении (об отказе в предоставлении) Услуги</w:t>
      </w:r>
    </w:p>
    <w:p w:rsidR="00197B02" w:rsidRDefault="00197B02" w:rsidP="00961C56">
      <w:pPr>
        <w:tabs>
          <w:tab w:val="left" w:pos="709"/>
        </w:tabs>
        <w:spacing w:after="0" w:line="240" w:lineRule="auto"/>
        <w:ind w:firstLine="709"/>
        <w:jc w:val="both"/>
        <w:rPr>
          <w:rFonts w:ascii="Times New Roman" w:eastAsia="Times New Roman" w:hAnsi="Times New Roman" w:cs="Times New Roman"/>
          <w:color w:val="000000"/>
          <w:sz w:val="28"/>
          <w:szCs w:val="28"/>
        </w:rPr>
      </w:pPr>
    </w:p>
    <w:p w:rsidR="00961C56" w:rsidRDefault="00700D7A" w:rsidP="00961C56">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47</w:t>
      </w:r>
      <w:r w:rsidR="00961C56">
        <w:rPr>
          <w:rFonts w:ascii="Times New Roman" w:eastAsia="Times New Roman" w:hAnsi="Times New Roman" w:cs="Times New Roman"/>
          <w:color w:val="000000"/>
          <w:sz w:val="28"/>
          <w:szCs w:val="28"/>
        </w:rPr>
        <w:t xml:space="preserve">. </w:t>
      </w:r>
      <w:r w:rsidR="00961C56" w:rsidRPr="00961C56">
        <w:rPr>
          <w:rFonts w:ascii="Times New Roman" w:eastAsia="Times New Roman" w:hAnsi="Times New Roman" w:cs="Times New Roman"/>
          <w:color w:val="000000"/>
          <w:sz w:val="28"/>
          <w:szCs w:val="28"/>
        </w:rPr>
        <w:t>В случае отказа в предоставлении Услуги заявитель информируется о причинах такого отказа с указанием перечня документов и информации, отсутствие и (или) недостоверность которых стали причиной отказа, а также с указанием перечня установленных федеральными законами и (или) иными нормативными правовыми актами требований, несоответствие которым повлекло отказ в предоставлении Услуги.</w:t>
      </w:r>
    </w:p>
    <w:p w:rsidR="00700D7A" w:rsidRDefault="00700D7A" w:rsidP="00961C56">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48. Принятие решения о предоставлении муниципальной услуги осуществляется в сроки, указанные в пункте 14 настоящего Регламента. </w:t>
      </w:r>
    </w:p>
    <w:p w:rsidR="00700D7A" w:rsidRDefault="00700D7A" w:rsidP="00961C56">
      <w:pPr>
        <w:tabs>
          <w:tab w:val="left" w:pos="709"/>
        </w:tabs>
        <w:spacing w:after="0" w:line="240" w:lineRule="auto"/>
        <w:ind w:firstLine="709"/>
        <w:jc w:val="both"/>
        <w:rPr>
          <w:rFonts w:ascii="Times New Roman" w:eastAsia="Times New Roman" w:hAnsi="Times New Roman" w:cs="Times New Roman"/>
          <w:color w:val="000000"/>
          <w:sz w:val="28"/>
          <w:szCs w:val="28"/>
        </w:rPr>
      </w:pPr>
    </w:p>
    <w:p w:rsidR="00961C56" w:rsidRPr="00B8724E" w:rsidRDefault="00961C56" w:rsidP="00700D7A">
      <w:pPr>
        <w:tabs>
          <w:tab w:val="left" w:pos="709"/>
        </w:tabs>
        <w:spacing w:after="0" w:line="240" w:lineRule="auto"/>
        <w:ind w:firstLine="709"/>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lastRenderedPageBreak/>
        <w:t>Предоставление результата Услуги</w:t>
      </w:r>
    </w:p>
    <w:p w:rsidR="00700D7A" w:rsidRDefault="00700D7A" w:rsidP="00961C56">
      <w:pPr>
        <w:tabs>
          <w:tab w:val="left" w:pos="709"/>
        </w:tabs>
        <w:spacing w:after="0" w:line="240" w:lineRule="auto"/>
        <w:ind w:firstLine="709"/>
        <w:jc w:val="both"/>
        <w:rPr>
          <w:rFonts w:ascii="Times New Roman" w:eastAsia="Times New Roman" w:hAnsi="Times New Roman" w:cs="Times New Roman"/>
          <w:color w:val="000000"/>
          <w:sz w:val="28"/>
          <w:szCs w:val="28"/>
        </w:rPr>
      </w:pPr>
    </w:p>
    <w:p w:rsidR="00EE7016" w:rsidRDefault="00700D7A" w:rsidP="00700D7A">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49.</w:t>
      </w:r>
      <w:r w:rsidR="00961C56">
        <w:rPr>
          <w:rFonts w:ascii="Times New Roman" w:eastAsia="Times New Roman" w:hAnsi="Times New Roman" w:cs="Times New Roman"/>
          <w:color w:val="000000"/>
          <w:sz w:val="28"/>
          <w:szCs w:val="28"/>
        </w:rPr>
        <w:t xml:space="preserve"> </w:t>
      </w:r>
      <w:r w:rsidR="00961C56" w:rsidRPr="00961C56">
        <w:rPr>
          <w:rFonts w:ascii="Times New Roman" w:eastAsia="Times New Roman" w:hAnsi="Times New Roman" w:cs="Times New Roman"/>
          <w:color w:val="000000"/>
          <w:sz w:val="28"/>
          <w:szCs w:val="28"/>
        </w:rPr>
        <w:t>Предоставление результата Услуги осуществляется не позднее чем через 1 рабочий день со дня регистрации документа, являющегося результатом предоставления</w:t>
      </w:r>
      <w:r>
        <w:rPr>
          <w:rFonts w:ascii="Times New Roman" w:eastAsia="Times New Roman" w:hAnsi="Times New Roman" w:cs="Times New Roman"/>
          <w:color w:val="000000"/>
          <w:sz w:val="28"/>
          <w:szCs w:val="28"/>
        </w:rPr>
        <w:t>.</w:t>
      </w:r>
    </w:p>
    <w:p w:rsidR="00B8724E" w:rsidRDefault="00B8724E" w:rsidP="00700D7A">
      <w:pPr>
        <w:tabs>
          <w:tab w:val="left" w:pos="709"/>
        </w:tabs>
        <w:spacing w:after="0" w:line="240" w:lineRule="auto"/>
        <w:ind w:firstLine="709"/>
        <w:jc w:val="both"/>
        <w:rPr>
          <w:rFonts w:ascii="Times New Roman" w:eastAsia="Times New Roman" w:hAnsi="Times New Roman" w:cs="Times New Roman"/>
          <w:color w:val="000000"/>
          <w:sz w:val="28"/>
          <w:szCs w:val="28"/>
        </w:rPr>
      </w:pPr>
    </w:p>
    <w:p w:rsidR="00961C56" w:rsidRPr="00B8724E" w:rsidRDefault="00961C56" w:rsidP="00EE7016">
      <w:pPr>
        <w:tabs>
          <w:tab w:val="left" w:pos="709"/>
        </w:tabs>
        <w:spacing w:after="0" w:line="240" w:lineRule="auto"/>
        <w:ind w:firstLine="709"/>
        <w:jc w:val="center"/>
        <w:rPr>
          <w:rFonts w:ascii="Times New Roman" w:eastAsia="Times New Roman" w:hAnsi="Times New Roman" w:cs="Times New Roman"/>
          <w:color w:val="000000"/>
          <w:sz w:val="28"/>
          <w:szCs w:val="28"/>
        </w:rPr>
      </w:pPr>
      <w:r w:rsidRPr="00B8724E">
        <w:rPr>
          <w:rFonts w:ascii="Times New Roman" w:eastAsia="Times New Roman" w:hAnsi="Times New Roman" w:cs="Times New Roman"/>
          <w:color w:val="000000"/>
          <w:sz w:val="28"/>
          <w:szCs w:val="28"/>
        </w:rPr>
        <w:t>Способ информирования заявителя об изменении статуса рассмотрения</w:t>
      </w:r>
      <w:r w:rsidR="00EE7016" w:rsidRPr="00B8724E">
        <w:rPr>
          <w:rFonts w:ascii="Times New Roman" w:eastAsia="Times New Roman" w:hAnsi="Times New Roman" w:cs="Times New Roman"/>
          <w:color w:val="000000"/>
          <w:sz w:val="28"/>
          <w:szCs w:val="28"/>
        </w:rPr>
        <w:t xml:space="preserve"> запроса о предоставлении У</w:t>
      </w:r>
      <w:r w:rsidRPr="00B8724E">
        <w:rPr>
          <w:rFonts w:ascii="Times New Roman" w:eastAsia="Times New Roman" w:hAnsi="Times New Roman" w:cs="Times New Roman"/>
          <w:color w:val="000000"/>
          <w:sz w:val="28"/>
          <w:szCs w:val="28"/>
        </w:rPr>
        <w:t>слуги</w:t>
      </w:r>
    </w:p>
    <w:p w:rsidR="00EE7016" w:rsidRDefault="00EE7016" w:rsidP="00EE7016">
      <w:pPr>
        <w:tabs>
          <w:tab w:val="left" w:pos="709"/>
        </w:tabs>
        <w:spacing w:after="0" w:line="240" w:lineRule="auto"/>
        <w:ind w:firstLine="709"/>
        <w:jc w:val="center"/>
        <w:rPr>
          <w:rFonts w:ascii="Times New Roman" w:eastAsia="Times New Roman" w:hAnsi="Times New Roman" w:cs="Times New Roman"/>
          <w:color w:val="000000"/>
          <w:sz w:val="28"/>
          <w:szCs w:val="28"/>
        </w:rPr>
      </w:pPr>
    </w:p>
    <w:p w:rsidR="00961C56" w:rsidRDefault="00700D7A" w:rsidP="00961C56">
      <w:pPr>
        <w:tabs>
          <w:tab w:val="left" w:pos="709"/>
        </w:tabs>
        <w:spacing w:after="0" w:line="240" w:lineRule="auto"/>
        <w:ind w:firstLine="709"/>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50.</w:t>
      </w:r>
      <w:r w:rsidR="00961C56">
        <w:rPr>
          <w:rFonts w:ascii="Times New Roman" w:eastAsia="Times New Roman" w:hAnsi="Times New Roman" w:cs="Times New Roman"/>
          <w:color w:val="000000"/>
          <w:sz w:val="28"/>
          <w:szCs w:val="28"/>
        </w:rPr>
        <w:t xml:space="preserve"> </w:t>
      </w:r>
      <w:r w:rsidR="00961C56" w:rsidRPr="00961C56">
        <w:rPr>
          <w:rFonts w:ascii="Times New Roman" w:eastAsia="Times New Roman" w:hAnsi="Times New Roman" w:cs="Times New Roman"/>
          <w:color w:val="000000"/>
          <w:sz w:val="28"/>
          <w:szCs w:val="28"/>
        </w:rPr>
        <w:t>Способом информирования заявителя об изменении статуса рассмотрения запроса о предоставлении Услуги является направление такой информации посредством Единого портала, Регионального портала.</w:t>
      </w:r>
    </w:p>
    <w:p w:rsidR="008D07E9" w:rsidRDefault="008D07E9" w:rsidP="00961C56">
      <w:pPr>
        <w:tabs>
          <w:tab w:val="left" w:pos="709"/>
        </w:tabs>
        <w:spacing w:after="0" w:line="240" w:lineRule="auto"/>
        <w:ind w:firstLine="709"/>
        <w:jc w:val="both"/>
        <w:rPr>
          <w:rFonts w:ascii="Times New Roman" w:eastAsia="Times New Roman" w:hAnsi="Times New Roman" w:cs="Times New Roman"/>
          <w:color w:val="000000"/>
          <w:sz w:val="28"/>
          <w:szCs w:val="28"/>
        </w:rPr>
      </w:pPr>
    </w:p>
    <w:p w:rsidR="008D07E9" w:rsidRPr="00B8724E" w:rsidRDefault="008D07E9" w:rsidP="008D07E9">
      <w:pPr>
        <w:tabs>
          <w:tab w:val="left" w:pos="709"/>
        </w:tabs>
        <w:spacing w:after="0" w:line="240" w:lineRule="auto"/>
        <w:ind w:firstLine="709"/>
        <w:jc w:val="center"/>
        <w:rPr>
          <w:rFonts w:ascii="Times New Roman" w:eastAsia="Times New Roman" w:hAnsi="Times New Roman"/>
          <w:color w:val="000000"/>
          <w:sz w:val="28"/>
          <w:szCs w:val="28"/>
        </w:rPr>
      </w:pPr>
      <w:r w:rsidRPr="00B8724E">
        <w:rPr>
          <w:rFonts w:ascii="Times New Roman" w:eastAsia="Times New Roman" w:hAnsi="Times New Roman"/>
          <w:color w:val="000000"/>
          <w:sz w:val="28"/>
          <w:szCs w:val="28"/>
        </w:rPr>
        <w:t xml:space="preserve">Порядок исправления допущенных опечаток и ошибок в выданных в результате предоставления </w:t>
      </w:r>
      <w:r w:rsidR="00B8724E">
        <w:rPr>
          <w:rFonts w:ascii="Times New Roman" w:eastAsia="Times New Roman" w:hAnsi="Times New Roman"/>
          <w:color w:val="000000"/>
          <w:sz w:val="28"/>
          <w:szCs w:val="28"/>
        </w:rPr>
        <w:t>муниципальной услуги документах</w:t>
      </w:r>
    </w:p>
    <w:p w:rsidR="008D07E9" w:rsidRPr="00B8724E" w:rsidRDefault="008D07E9" w:rsidP="008D07E9">
      <w:pPr>
        <w:tabs>
          <w:tab w:val="left" w:pos="709"/>
        </w:tabs>
        <w:spacing w:after="0" w:line="240" w:lineRule="auto"/>
        <w:ind w:firstLine="709"/>
        <w:jc w:val="both"/>
        <w:rPr>
          <w:rFonts w:ascii="Times New Roman" w:eastAsia="Times New Roman" w:hAnsi="Times New Roman"/>
          <w:color w:val="000000"/>
          <w:sz w:val="28"/>
          <w:szCs w:val="28"/>
        </w:rPr>
      </w:pPr>
    </w:p>
    <w:p w:rsidR="008D07E9" w:rsidRPr="00084620" w:rsidRDefault="008D07E9" w:rsidP="008D07E9">
      <w:pPr>
        <w:tabs>
          <w:tab w:val="left" w:pos="709"/>
        </w:tabs>
        <w:spacing w:after="0" w:line="24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5</w:t>
      </w:r>
      <w:r w:rsidR="00700D7A">
        <w:rPr>
          <w:rFonts w:ascii="Times New Roman" w:eastAsia="Times New Roman" w:hAnsi="Times New Roman"/>
          <w:color w:val="000000"/>
          <w:sz w:val="28"/>
          <w:szCs w:val="28"/>
        </w:rPr>
        <w:t>1</w:t>
      </w:r>
      <w:r w:rsidRPr="00084620">
        <w:rPr>
          <w:rFonts w:ascii="Times New Roman" w:eastAsia="Times New Roman" w:hAnsi="Times New Roman"/>
          <w:color w:val="000000"/>
          <w:sz w:val="28"/>
          <w:szCs w:val="28"/>
        </w:rPr>
        <w:t xml:space="preserve">. Заявитель вправе обратиться в </w:t>
      </w:r>
      <w:r>
        <w:rPr>
          <w:rFonts w:ascii="Times New Roman" w:eastAsia="Times New Roman" w:hAnsi="Times New Roman"/>
          <w:color w:val="000000"/>
          <w:sz w:val="28"/>
          <w:szCs w:val="28"/>
        </w:rPr>
        <w:t xml:space="preserve">МФЦ с заявлением об исправлении </w:t>
      </w:r>
      <w:r w:rsidRPr="00084620">
        <w:rPr>
          <w:rFonts w:ascii="Times New Roman" w:eastAsia="Times New Roman" w:hAnsi="Times New Roman"/>
          <w:color w:val="000000"/>
          <w:sz w:val="28"/>
          <w:szCs w:val="28"/>
        </w:rPr>
        <w:t>опечаток и ошибок в документах, выдан</w:t>
      </w:r>
      <w:r>
        <w:rPr>
          <w:rFonts w:ascii="Times New Roman" w:eastAsia="Times New Roman" w:hAnsi="Times New Roman"/>
          <w:color w:val="000000"/>
          <w:sz w:val="28"/>
          <w:szCs w:val="28"/>
        </w:rPr>
        <w:t xml:space="preserve">ных в результате предоставления </w:t>
      </w:r>
      <w:r w:rsidRPr="00084620">
        <w:rPr>
          <w:rFonts w:ascii="Times New Roman" w:eastAsia="Times New Roman" w:hAnsi="Times New Roman"/>
          <w:color w:val="000000"/>
          <w:sz w:val="28"/>
          <w:szCs w:val="28"/>
        </w:rPr>
        <w:t xml:space="preserve">муниципальной услуги по форме </w:t>
      </w:r>
      <w:r w:rsidRPr="008D07E9">
        <w:rPr>
          <w:rFonts w:ascii="Times New Roman" w:eastAsia="Times New Roman" w:hAnsi="Times New Roman"/>
          <w:color w:val="000000"/>
          <w:sz w:val="28"/>
          <w:szCs w:val="28"/>
        </w:rPr>
        <w:t xml:space="preserve">приложения № 5 к </w:t>
      </w:r>
      <w:r w:rsidR="00134E9E">
        <w:rPr>
          <w:rFonts w:ascii="Times New Roman" w:eastAsia="Times New Roman" w:hAnsi="Times New Roman"/>
          <w:color w:val="000000"/>
          <w:sz w:val="28"/>
          <w:szCs w:val="28"/>
        </w:rPr>
        <w:t xml:space="preserve">настоящему </w:t>
      </w:r>
      <w:r>
        <w:rPr>
          <w:rFonts w:ascii="Times New Roman" w:eastAsia="Times New Roman" w:hAnsi="Times New Roman"/>
          <w:color w:val="000000"/>
          <w:sz w:val="28"/>
          <w:szCs w:val="28"/>
        </w:rPr>
        <w:t>Р</w:t>
      </w:r>
      <w:r w:rsidRPr="00084620">
        <w:rPr>
          <w:rFonts w:ascii="Times New Roman" w:eastAsia="Times New Roman" w:hAnsi="Times New Roman"/>
          <w:color w:val="000000"/>
          <w:sz w:val="28"/>
          <w:szCs w:val="28"/>
        </w:rPr>
        <w:t>егламенту.</w:t>
      </w:r>
    </w:p>
    <w:p w:rsidR="008D07E9" w:rsidRPr="00084620" w:rsidRDefault="008D07E9" w:rsidP="008D07E9">
      <w:pPr>
        <w:tabs>
          <w:tab w:val="left" w:pos="709"/>
        </w:tabs>
        <w:spacing w:after="0" w:line="240" w:lineRule="auto"/>
        <w:ind w:firstLine="709"/>
        <w:jc w:val="both"/>
        <w:rPr>
          <w:rFonts w:ascii="Times New Roman" w:eastAsia="Times New Roman" w:hAnsi="Times New Roman"/>
          <w:color w:val="000000"/>
          <w:sz w:val="28"/>
          <w:szCs w:val="28"/>
        </w:rPr>
      </w:pPr>
      <w:r w:rsidRPr="00084620">
        <w:rPr>
          <w:rFonts w:ascii="Times New Roman" w:eastAsia="Times New Roman" w:hAnsi="Times New Roman"/>
          <w:color w:val="000000"/>
          <w:sz w:val="28"/>
          <w:szCs w:val="28"/>
        </w:rPr>
        <w:t>К заявлению помимо документов, являющ</w:t>
      </w:r>
      <w:r>
        <w:rPr>
          <w:rFonts w:ascii="Times New Roman" w:eastAsia="Times New Roman" w:hAnsi="Times New Roman"/>
          <w:color w:val="000000"/>
          <w:sz w:val="28"/>
          <w:szCs w:val="28"/>
        </w:rPr>
        <w:t xml:space="preserve">ихся основанием для исправления </w:t>
      </w:r>
      <w:r w:rsidRPr="00084620">
        <w:rPr>
          <w:rFonts w:ascii="Times New Roman" w:eastAsia="Times New Roman" w:hAnsi="Times New Roman"/>
          <w:color w:val="000000"/>
          <w:sz w:val="28"/>
          <w:szCs w:val="28"/>
        </w:rPr>
        <w:t>опечаток и ошибок, заявитель прикладывает оригинал документа – результата</w:t>
      </w:r>
      <w:r>
        <w:rPr>
          <w:rFonts w:ascii="Times New Roman" w:eastAsia="Times New Roman" w:hAnsi="Times New Roman"/>
          <w:color w:val="000000"/>
          <w:sz w:val="28"/>
          <w:szCs w:val="28"/>
        </w:rPr>
        <w:t xml:space="preserve"> </w:t>
      </w:r>
      <w:r w:rsidRPr="00084620">
        <w:rPr>
          <w:rFonts w:ascii="Times New Roman" w:eastAsia="Times New Roman" w:hAnsi="Times New Roman"/>
          <w:color w:val="000000"/>
          <w:sz w:val="28"/>
          <w:szCs w:val="28"/>
        </w:rPr>
        <w:t>предоставления муниципальной услуги на бумажном носителе (при наличии).</w:t>
      </w:r>
    </w:p>
    <w:p w:rsidR="008D07E9" w:rsidRPr="00084620" w:rsidRDefault="008D07E9" w:rsidP="008D07E9">
      <w:pPr>
        <w:tabs>
          <w:tab w:val="left" w:pos="709"/>
        </w:tabs>
        <w:spacing w:after="0" w:line="24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5</w:t>
      </w:r>
      <w:r w:rsidR="00700D7A">
        <w:rPr>
          <w:rFonts w:ascii="Times New Roman" w:eastAsia="Times New Roman" w:hAnsi="Times New Roman"/>
          <w:color w:val="000000"/>
          <w:sz w:val="28"/>
          <w:szCs w:val="28"/>
        </w:rPr>
        <w:t>2</w:t>
      </w:r>
      <w:r w:rsidRPr="00084620">
        <w:rPr>
          <w:rFonts w:ascii="Times New Roman" w:eastAsia="Times New Roman" w:hAnsi="Times New Roman"/>
          <w:color w:val="000000"/>
          <w:sz w:val="28"/>
          <w:szCs w:val="28"/>
        </w:rPr>
        <w:t>. Заявление об исправлении опечаток и</w:t>
      </w:r>
      <w:r>
        <w:rPr>
          <w:rFonts w:ascii="Times New Roman" w:eastAsia="Times New Roman" w:hAnsi="Times New Roman"/>
          <w:color w:val="000000"/>
          <w:sz w:val="28"/>
          <w:szCs w:val="28"/>
        </w:rPr>
        <w:t xml:space="preserve"> ошибок может быть представлено </w:t>
      </w:r>
      <w:r w:rsidRPr="00084620">
        <w:rPr>
          <w:rFonts w:ascii="Times New Roman" w:eastAsia="Times New Roman" w:hAnsi="Times New Roman"/>
          <w:color w:val="000000"/>
          <w:sz w:val="28"/>
          <w:szCs w:val="28"/>
        </w:rPr>
        <w:t>заявителем в электронной форме, в том числе через ЕПГУ, РПГУ (при наличии</w:t>
      </w:r>
      <w:r>
        <w:rPr>
          <w:rFonts w:ascii="Times New Roman" w:eastAsia="Times New Roman" w:hAnsi="Times New Roman"/>
          <w:color w:val="000000"/>
          <w:sz w:val="28"/>
          <w:szCs w:val="28"/>
        </w:rPr>
        <w:t xml:space="preserve"> технической возможности).</w:t>
      </w:r>
    </w:p>
    <w:p w:rsidR="008D07E9" w:rsidRPr="00084620" w:rsidRDefault="008D07E9" w:rsidP="008D07E9">
      <w:pPr>
        <w:tabs>
          <w:tab w:val="left" w:pos="709"/>
        </w:tabs>
        <w:spacing w:after="0" w:line="24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5</w:t>
      </w:r>
      <w:r w:rsidR="00700D7A">
        <w:rPr>
          <w:rFonts w:ascii="Times New Roman" w:eastAsia="Times New Roman" w:hAnsi="Times New Roman"/>
          <w:color w:val="000000"/>
          <w:sz w:val="28"/>
          <w:szCs w:val="28"/>
        </w:rPr>
        <w:t>3</w:t>
      </w:r>
      <w:r w:rsidRPr="00084620">
        <w:rPr>
          <w:rFonts w:ascii="Times New Roman" w:eastAsia="Times New Roman" w:hAnsi="Times New Roman"/>
          <w:color w:val="000000"/>
          <w:sz w:val="28"/>
          <w:szCs w:val="28"/>
        </w:rPr>
        <w:t>. Основанием для отказа в исправлении</w:t>
      </w:r>
      <w:r>
        <w:rPr>
          <w:rFonts w:ascii="Times New Roman" w:eastAsia="Times New Roman" w:hAnsi="Times New Roman"/>
          <w:color w:val="000000"/>
          <w:sz w:val="28"/>
          <w:szCs w:val="28"/>
        </w:rPr>
        <w:t xml:space="preserve"> опечаток и ошибок в выданных в </w:t>
      </w:r>
      <w:r w:rsidRPr="00084620">
        <w:rPr>
          <w:rFonts w:ascii="Times New Roman" w:eastAsia="Times New Roman" w:hAnsi="Times New Roman"/>
          <w:color w:val="000000"/>
          <w:sz w:val="28"/>
          <w:szCs w:val="28"/>
        </w:rPr>
        <w:t>результате предоставления муниципальной услуги:</w:t>
      </w:r>
    </w:p>
    <w:p w:rsidR="008D07E9" w:rsidRPr="00084620" w:rsidRDefault="008D07E9" w:rsidP="008D07E9">
      <w:pPr>
        <w:tabs>
          <w:tab w:val="left" w:pos="709"/>
        </w:tabs>
        <w:spacing w:after="0" w:line="240" w:lineRule="auto"/>
        <w:ind w:firstLine="709"/>
        <w:jc w:val="both"/>
        <w:rPr>
          <w:rFonts w:ascii="Times New Roman" w:eastAsia="Times New Roman" w:hAnsi="Times New Roman"/>
          <w:color w:val="000000"/>
          <w:sz w:val="28"/>
          <w:szCs w:val="28"/>
        </w:rPr>
      </w:pPr>
      <w:r w:rsidRPr="00084620">
        <w:rPr>
          <w:rFonts w:ascii="Times New Roman" w:eastAsia="Times New Roman" w:hAnsi="Times New Roman"/>
          <w:color w:val="000000"/>
          <w:sz w:val="28"/>
          <w:szCs w:val="28"/>
        </w:rPr>
        <w:t>1) личное обращение заявителя в уполномоченный орган;</w:t>
      </w:r>
    </w:p>
    <w:p w:rsidR="008D07E9" w:rsidRPr="00084620" w:rsidRDefault="008D07E9" w:rsidP="008D07E9">
      <w:pPr>
        <w:tabs>
          <w:tab w:val="left" w:pos="709"/>
        </w:tabs>
        <w:spacing w:after="0" w:line="240" w:lineRule="auto"/>
        <w:ind w:firstLine="709"/>
        <w:jc w:val="both"/>
        <w:rPr>
          <w:rFonts w:ascii="Times New Roman" w:eastAsia="Times New Roman" w:hAnsi="Times New Roman"/>
          <w:color w:val="000000"/>
          <w:sz w:val="28"/>
          <w:szCs w:val="28"/>
        </w:rPr>
      </w:pPr>
      <w:r w:rsidRPr="00084620">
        <w:rPr>
          <w:rFonts w:ascii="Times New Roman" w:eastAsia="Times New Roman" w:hAnsi="Times New Roman"/>
          <w:color w:val="000000"/>
          <w:sz w:val="28"/>
          <w:szCs w:val="28"/>
        </w:rPr>
        <w:t>2) несоответствие заявителя кр</w:t>
      </w:r>
      <w:r>
        <w:rPr>
          <w:rFonts w:ascii="Times New Roman" w:eastAsia="Times New Roman" w:hAnsi="Times New Roman"/>
          <w:color w:val="000000"/>
          <w:sz w:val="28"/>
          <w:szCs w:val="28"/>
        </w:rPr>
        <w:t xml:space="preserve">угу лиц, указанных в пункте </w:t>
      </w:r>
      <w:r w:rsidR="00367B65">
        <w:rPr>
          <w:rFonts w:ascii="Times New Roman" w:eastAsia="Times New Roman" w:hAnsi="Times New Roman"/>
          <w:color w:val="000000"/>
          <w:sz w:val="28"/>
          <w:szCs w:val="28"/>
        </w:rPr>
        <w:t>3</w:t>
      </w:r>
      <w:r>
        <w:rPr>
          <w:rFonts w:ascii="Times New Roman" w:eastAsia="Times New Roman" w:hAnsi="Times New Roman"/>
          <w:color w:val="000000"/>
          <w:sz w:val="28"/>
          <w:szCs w:val="28"/>
        </w:rPr>
        <w:t xml:space="preserve"> </w:t>
      </w:r>
      <w:r w:rsidR="00134E9E">
        <w:rPr>
          <w:rFonts w:ascii="Times New Roman" w:eastAsia="Times New Roman" w:hAnsi="Times New Roman"/>
          <w:color w:val="000000"/>
          <w:sz w:val="28"/>
          <w:szCs w:val="28"/>
        </w:rPr>
        <w:t xml:space="preserve">настоящего </w:t>
      </w:r>
      <w:r>
        <w:rPr>
          <w:rFonts w:ascii="Times New Roman" w:eastAsia="Times New Roman" w:hAnsi="Times New Roman"/>
          <w:color w:val="000000"/>
          <w:sz w:val="28"/>
          <w:szCs w:val="28"/>
        </w:rPr>
        <w:t>Р</w:t>
      </w:r>
      <w:r w:rsidRPr="00084620">
        <w:rPr>
          <w:rFonts w:ascii="Times New Roman" w:eastAsia="Times New Roman" w:hAnsi="Times New Roman"/>
          <w:color w:val="000000"/>
          <w:sz w:val="28"/>
          <w:szCs w:val="28"/>
        </w:rPr>
        <w:t>егламента.</w:t>
      </w:r>
    </w:p>
    <w:p w:rsidR="008D07E9" w:rsidRPr="00084620" w:rsidRDefault="008D07E9" w:rsidP="008D07E9">
      <w:pPr>
        <w:tabs>
          <w:tab w:val="left" w:pos="709"/>
        </w:tabs>
        <w:spacing w:after="0" w:line="240" w:lineRule="auto"/>
        <w:ind w:firstLine="709"/>
        <w:jc w:val="both"/>
        <w:rPr>
          <w:rFonts w:ascii="Times New Roman" w:eastAsia="Times New Roman" w:hAnsi="Times New Roman"/>
          <w:color w:val="000000"/>
          <w:sz w:val="28"/>
          <w:szCs w:val="28"/>
        </w:rPr>
      </w:pPr>
      <w:r w:rsidRPr="00084620">
        <w:rPr>
          <w:rFonts w:ascii="Times New Roman" w:eastAsia="Times New Roman" w:hAnsi="Times New Roman"/>
          <w:color w:val="000000"/>
          <w:sz w:val="28"/>
          <w:szCs w:val="28"/>
        </w:rPr>
        <w:t>3) отсутствие опечаток и ошибок в выдан</w:t>
      </w:r>
      <w:r>
        <w:rPr>
          <w:rFonts w:ascii="Times New Roman" w:eastAsia="Times New Roman" w:hAnsi="Times New Roman"/>
          <w:color w:val="000000"/>
          <w:sz w:val="28"/>
          <w:szCs w:val="28"/>
        </w:rPr>
        <w:t xml:space="preserve">ных в результате предоставления </w:t>
      </w:r>
      <w:r w:rsidRPr="00084620">
        <w:rPr>
          <w:rFonts w:ascii="Times New Roman" w:eastAsia="Times New Roman" w:hAnsi="Times New Roman"/>
          <w:color w:val="000000"/>
          <w:sz w:val="28"/>
          <w:szCs w:val="28"/>
        </w:rPr>
        <w:t>муниципальной услуги документах.</w:t>
      </w:r>
    </w:p>
    <w:p w:rsidR="008D07E9" w:rsidRPr="00084620" w:rsidRDefault="008D07E9" w:rsidP="008D07E9">
      <w:pPr>
        <w:tabs>
          <w:tab w:val="left" w:pos="709"/>
        </w:tabs>
        <w:spacing w:after="0" w:line="24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5</w:t>
      </w:r>
      <w:r w:rsidR="00700D7A">
        <w:rPr>
          <w:rFonts w:ascii="Times New Roman" w:eastAsia="Times New Roman" w:hAnsi="Times New Roman"/>
          <w:color w:val="000000"/>
          <w:sz w:val="28"/>
          <w:szCs w:val="28"/>
        </w:rPr>
        <w:t>4</w:t>
      </w:r>
      <w:r w:rsidRPr="00084620">
        <w:rPr>
          <w:rFonts w:ascii="Times New Roman" w:eastAsia="Times New Roman" w:hAnsi="Times New Roman"/>
          <w:color w:val="000000"/>
          <w:sz w:val="28"/>
          <w:szCs w:val="28"/>
        </w:rPr>
        <w:t xml:space="preserve">. В случае отсутствия опечаток и </w:t>
      </w:r>
      <w:r>
        <w:rPr>
          <w:rFonts w:ascii="Times New Roman" w:eastAsia="Times New Roman" w:hAnsi="Times New Roman"/>
          <w:color w:val="000000"/>
          <w:sz w:val="28"/>
          <w:szCs w:val="28"/>
        </w:rPr>
        <w:t xml:space="preserve">ошибок в документах, выданных в </w:t>
      </w:r>
      <w:r w:rsidRPr="00084620">
        <w:rPr>
          <w:rFonts w:ascii="Times New Roman" w:eastAsia="Times New Roman" w:hAnsi="Times New Roman"/>
          <w:color w:val="000000"/>
          <w:sz w:val="28"/>
          <w:szCs w:val="28"/>
        </w:rPr>
        <w:t>результате предоставления муниципальной услуги, ответственный специалист</w:t>
      </w:r>
      <w:r>
        <w:rPr>
          <w:rFonts w:ascii="Times New Roman" w:eastAsia="Times New Roman" w:hAnsi="Times New Roman"/>
          <w:color w:val="000000"/>
          <w:sz w:val="28"/>
          <w:szCs w:val="28"/>
        </w:rPr>
        <w:t xml:space="preserve"> </w:t>
      </w:r>
      <w:r w:rsidRPr="00084620">
        <w:rPr>
          <w:rFonts w:ascii="Times New Roman" w:eastAsia="Times New Roman" w:hAnsi="Times New Roman"/>
          <w:color w:val="000000"/>
          <w:sz w:val="28"/>
          <w:szCs w:val="28"/>
        </w:rPr>
        <w:t>уполномоченного органа ответственное за предоставление муниципальной услуги,</w:t>
      </w:r>
      <w:r>
        <w:rPr>
          <w:rFonts w:ascii="Times New Roman" w:eastAsia="Times New Roman" w:hAnsi="Times New Roman"/>
          <w:color w:val="000000"/>
          <w:sz w:val="28"/>
          <w:szCs w:val="28"/>
        </w:rPr>
        <w:t xml:space="preserve"> </w:t>
      </w:r>
      <w:r w:rsidRPr="00084620">
        <w:rPr>
          <w:rFonts w:ascii="Times New Roman" w:eastAsia="Times New Roman" w:hAnsi="Times New Roman"/>
          <w:color w:val="000000"/>
          <w:sz w:val="28"/>
          <w:szCs w:val="28"/>
        </w:rPr>
        <w:t>письменно сообщает заявителю об отсутствии таких опечаток и ошибок в срок, не</w:t>
      </w:r>
      <w:r>
        <w:rPr>
          <w:rFonts w:ascii="Times New Roman" w:eastAsia="Times New Roman" w:hAnsi="Times New Roman"/>
          <w:color w:val="000000"/>
          <w:sz w:val="28"/>
          <w:szCs w:val="28"/>
        </w:rPr>
        <w:t xml:space="preserve"> </w:t>
      </w:r>
      <w:r w:rsidRPr="00084620">
        <w:rPr>
          <w:rFonts w:ascii="Times New Roman" w:eastAsia="Times New Roman" w:hAnsi="Times New Roman"/>
          <w:color w:val="000000"/>
          <w:sz w:val="28"/>
          <w:szCs w:val="28"/>
        </w:rPr>
        <w:t>превышающий 5 рабочих дней с момента регистрации заявления об исправлении</w:t>
      </w:r>
      <w:r>
        <w:rPr>
          <w:rFonts w:ascii="Times New Roman" w:eastAsia="Times New Roman" w:hAnsi="Times New Roman"/>
          <w:color w:val="000000"/>
          <w:sz w:val="28"/>
          <w:szCs w:val="28"/>
        </w:rPr>
        <w:t xml:space="preserve"> </w:t>
      </w:r>
      <w:r w:rsidRPr="00084620">
        <w:rPr>
          <w:rFonts w:ascii="Times New Roman" w:eastAsia="Times New Roman" w:hAnsi="Times New Roman"/>
          <w:color w:val="000000"/>
          <w:sz w:val="28"/>
          <w:szCs w:val="28"/>
        </w:rPr>
        <w:t>ошибок и опечаток в выданных в результате предоставления муниципальной</w:t>
      </w:r>
      <w:r>
        <w:rPr>
          <w:rFonts w:ascii="Times New Roman" w:eastAsia="Times New Roman" w:hAnsi="Times New Roman"/>
          <w:color w:val="000000"/>
          <w:sz w:val="28"/>
          <w:szCs w:val="28"/>
        </w:rPr>
        <w:t xml:space="preserve"> </w:t>
      </w:r>
      <w:r w:rsidRPr="00084620">
        <w:rPr>
          <w:rFonts w:ascii="Times New Roman" w:eastAsia="Times New Roman" w:hAnsi="Times New Roman"/>
          <w:color w:val="000000"/>
          <w:sz w:val="28"/>
          <w:szCs w:val="28"/>
        </w:rPr>
        <w:t>услуги документах.</w:t>
      </w:r>
    </w:p>
    <w:p w:rsidR="008D07E9" w:rsidRDefault="008D07E9" w:rsidP="008D07E9">
      <w:pPr>
        <w:tabs>
          <w:tab w:val="left" w:pos="709"/>
        </w:tabs>
        <w:spacing w:after="0" w:line="240" w:lineRule="auto"/>
        <w:ind w:firstLine="709"/>
        <w:jc w:val="both"/>
        <w:rPr>
          <w:rFonts w:ascii="Times New Roman" w:eastAsia="Times New Roman" w:hAnsi="Times New Roman"/>
          <w:color w:val="000000"/>
          <w:sz w:val="28"/>
          <w:szCs w:val="28"/>
        </w:rPr>
      </w:pPr>
      <w:r>
        <w:rPr>
          <w:rFonts w:ascii="Times New Roman" w:eastAsia="Times New Roman" w:hAnsi="Times New Roman"/>
          <w:color w:val="000000"/>
          <w:sz w:val="28"/>
          <w:szCs w:val="28"/>
        </w:rPr>
        <w:t>5</w:t>
      </w:r>
      <w:r w:rsidR="00700D7A">
        <w:rPr>
          <w:rFonts w:ascii="Times New Roman" w:eastAsia="Times New Roman" w:hAnsi="Times New Roman"/>
          <w:color w:val="000000"/>
          <w:sz w:val="28"/>
          <w:szCs w:val="28"/>
        </w:rPr>
        <w:t>5</w:t>
      </w:r>
      <w:r w:rsidRPr="00084620">
        <w:rPr>
          <w:rFonts w:ascii="Times New Roman" w:eastAsia="Times New Roman" w:hAnsi="Times New Roman"/>
          <w:color w:val="000000"/>
          <w:sz w:val="28"/>
          <w:szCs w:val="28"/>
        </w:rPr>
        <w:t>. В случае подачи такого заявлени</w:t>
      </w:r>
      <w:r>
        <w:rPr>
          <w:rFonts w:ascii="Times New Roman" w:eastAsia="Times New Roman" w:hAnsi="Times New Roman"/>
          <w:color w:val="000000"/>
          <w:sz w:val="28"/>
          <w:szCs w:val="28"/>
        </w:rPr>
        <w:t xml:space="preserve">я через ЕПГУ, РПГУ исправленный </w:t>
      </w:r>
      <w:r w:rsidRPr="00084620">
        <w:rPr>
          <w:rFonts w:ascii="Times New Roman" w:eastAsia="Times New Roman" w:hAnsi="Times New Roman"/>
          <w:color w:val="000000"/>
          <w:sz w:val="28"/>
          <w:szCs w:val="28"/>
        </w:rPr>
        <w:t xml:space="preserve">документ в электронном виде или скан </w:t>
      </w:r>
      <w:r>
        <w:rPr>
          <w:rFonts w:ascii="Times New Roman" w:eastAsia="Times New Roman" w:hAnsi="Times New Roman"/>
          <w:color w:val="000000"/>
          <w:sz w:val="28"/>
          <w:szCs w:val="28"/>
        </w:rPr>
        <w:t xml:space="preserve">документа на бумажном носителе, </w:t>
      </w:r>
      <w:r w:rsidRPr="00084620">
        <w:rPr>
          <w:rFonts w:ascii="Times New Roman" w:eastAsia="Times New Roman" w:hAnsi="Times New Roman"/>
          <w:color w:val="000000"/>
          <w:sz w:val="28"/>
          <w:szCs w:val="28"/>
        </w:rPr>
        <w:t>документ, информирующий об исправлении опечаток и ошибок в выданных в</w:t>
      </w:r>
      <w:r>
        <w:rPr>
          <w:rFonts w:ascii="Times New Roman" w:eastAsia="Times New Roman" w:hAnsi="Times New Roman"/>
          <w:color w:val="000000"/>
          <w:sz w:val="28"/>
          <w:szCs w:val="28"/>
        </w:rPr>
        <w:t xml:space="preserve"> </w:t>
      </w:r>
      <w:r w:rsidRPr="00084620">
        <w:rPr>
          <w:rFonts w:ascii="Times New Roman" w:eastAsia="Times New Roman" w:hAnsi="Times New Roman"/>
          <w:color w:val="000000"/>
          <w:sz w:val="28"/>
          <w:szCs w:val="28"/>
        </w:rPr>
        <w:t xml:space="preserve">результате предоставления муниципальной услуги документах или </w:t>
      </w:r>
      <w:r w:rsidRPr="00084620">
        <w:rPr>
          <w:rFonts w:ascii="Times New Roman" w:eastAsia="Times New Roman" w:hAnsi="Times New Roman"/>
          <w:color w:val="000000"/>
          <w:sz w:val="28"/>
          <w:szCs w:val="28"/>
        </w:rPr>
        <w:lastRenderedPageBreak/>
        <w:t>уведомление</w:t>
      </w:r>
      <w:r>
        <w:rPr>
          <w:rFonts w:ascii="Times New Roman" w:eastAsia="Times New Roman" w:hAnsi="Times New Roman"/>
          <w:color w:val="000000"/>
          <w:sz w:val="28"/>
          <w:szCs w:val="28"/>
        </w:rPr>
        <w:t xml:space="preserve"> </w:t>
      </w:r>
      <w:r w:rsidRPr="00084620">
        <w:rPr>
          <w:rFonts w:ascii="Times New Roman" w:eastAsia="Times New Roman" w:hAnsi="Times New Roman"/>
          <w:color w:val="000000"/>
          <w:sz w:val="28"/>
          <w:szCs w:val="28"/>
        </w:rPr>
        <w:t>об отсутствии опечаток и ошибок в выданных в результате предоставления</w:t>
      </w:r>
      <w:r>
        <w:rPr>
          <w:rFonts w:ascii="Times New Roman" w:eastAsia="Times New Roman" w:hAnsi="Times New Roman"/>
          <w:color w:val="000000"/>
          <w:sz w:val="28"/>
          <w:szCs w:val="28"/>
        </w:rPr>
        <w:t xml:space="preserve"> </w:t>
      </w:r>
      <w:r w:rsidRPr="00084620">
        <w:rPr>
          <w:rFonts w:ascii="Times New Roman" w:eastAsia="Times New Roman" w:hAnsi="Times New Roman"/>
          <w:color w:val="000000"/>
          <w:sz w:val="28"/>
          <w:szCs w:val="28"/>
        </w:rPr>
        <w:t>муниципальной услуги документах, размещается в личном кабинете заявителя на</w:t>
      </w:r>
      <w:r>
        <w:rPr>
          <w:rFonts w:ascii="Times New Roman" w:eastAsia="Times New Roman" w:hAnsi="Times New Roman"/>
          <w:color w:val="000000"/>
          <w:sz w:val="28"/>
          <w:szCs w:val="28"/>
        </w:rPr>
        <w:t xml:space="preserve"> </w:t>
      </w:r>
      <w:r w:rsidRPr="00084620">
        <w:rPr>
          <w:rFonts w:ascii="Times New Roman" w:eastAsia="Times New Roman" w:hAnsi="Times New Roman"/>
          <w:color w:val="000000"/>
          <w:sz w:val="28"/>
          <w:szCs w:val="28"/>
        </w:rPr>
        <w:t>ЕПГУ, РПГУ.</w:t>
      </w:r>
    </w:p>
    <w:p w:rsidR="008D07E9" w:rsidRPr="00084620" w:rsidRDefault="008D07E9" w:rsidP="008D07E9">
      <w:pPr>
        <w:tabs>
          <w:tab w:val="left" w:pos="709"/>
        </w:tabs>
        <w:spacing w:after="0" w:line="240" w:lineRule="auto"/>
        <w:ind w:firstLine="709"/>
        <w:jc w:val="both"/>
        <w:rPr>
          <w:rFonts w:ascii="Times New Roman" w:eastAsia="Times New Roman" w:hAnsi="Times New Roman"/>
          <w:color w:val="000000"/>
          <w:sz w:val="28"/>
          <w:szCs w:val="28"/>
        </w:rPr>
      </w:pPr>
    </w:p>
    <w:p w:rsidR="004F511D" w:rsidRDefault="004F511D" w:rsidP="004F511D">
      <w:pPr>
        <w:tabs>
          <w:tab w:val="left" w:pos="709"/>
        </w:tabs>
        <w:autoSpaceDE w:val="0"/>
        <w:autoSpaceDN w:val="0"/>
        <w:adjustRightInd w:val="0"/>
        <w:spacing w:after="0" w:line="240" w:lineRule="auto"/>
        <w:contextualSpacing/>
        <w:jc w:val="both"/>
        <w:rPr>
          <w:rFonts w:ascii="Times New Roman" w:hAnsi="Times New Roman"/>
          <w:bCs/>
          <w:sz w:val="28"/>
          <w:szCs w:val="28"/>
        </w:rPr>
      </w:pPr>
    </w:p>
    <w:p w:rsidR="00B8724E" w:rsidRDefault="00B8724E" w:rsidP="004F511D">
      <w:pPr>
        <w:tabs>
          <w:tab w:val="left" w:pos="709"/>
        </w:tabs>
        <w:autoSpaceDE w:val="0"/>
        <w:autoSpaceDN w:val="0"/>
        <w:adjustRightInd w:val="0"/>
        <w:spacing w:after="0" w:line="240" w:lineRule="auto"/>
        <w:contextualSpacing/>
        <w:jc w:val="both"/>
        <w:rPr>
          <w:rFonts w:ascii="Times New Roman" w:hAnsi="Times New Roman"/>
          <w:bCs/>
          <w:sz w:val="28"/>
          <w:szCs w:val="28"/>
        </w:rPr>
      </w:pPr>
    </w:p>
    <w:p w:rsidR="00B64F8F" w:rsidRPr="00700D7A" w:rsidRDefault="004F511D" w:rsidP="00700D7A">
      <w:pPr>
        <w:tabs>
          <w:tab w:val="left" w:pos="709"/>
        </w:tabs>
        <w:autoSpaceDE w:val="0"/>
        <w:autoSpaceDN w:val="0"/>
        <w:adjustRightInd w:val="0"/>
        <w:spacing w:after="0" w:line="240" w:lineRule="auto"/>
        <w:contextualSpacing/>
        <w:jc w:val="both"/>
        <w:rPr>
          <w:rFonts w:ascii="Times New Roman" w:hAnsi="Times New Roman"/>
          <w:bCs/>
          <w:sz w:val="28"/>
          <w:szCs w:val="28"/>
        </w:rPr>
      </w:pPr>
      <w:r>
        <w:rPr>
          <w:rFonts w:ascii="Times New Roman" w:hAnsi="Times New Roman"/>
          <w:bCs/>
          <w:sz w:val="28"/>
          <w:szCs w:val="28"/>
        </w:rPr>
        <w:t>Председател</w:t>
      </w:r>
      <w:r w:rsidR="00A379CC">
        <w:rPr>
          <w:rFonts w:ascii="Times New Roman" w:hAnsi="Times New Roman"/>
          <w:bCs/>
          <w:sz w:val="28"/>
          <w:szCs w:val="28"/>
        </w:rPr>
        <w:t xml:space="preserve">ь </w:t>
      </w:r>
      <w:r>
        <w:rPr>
          <w:rFonts w:ascii="Times New Roman" w:hAnsi="Times New Roman"/>
          <w:bCs/>
          <w:sz w:val="28"/>
          <w:szCs w:val="28"/>
        </w:rPr>
        <w:t xml:space="preserve">КУМИ города Киселевска                       </w:t>
      </w:r>
      <w:r w:rsidR="00C2745A">
        <w:rPr>
          <w:rFonts w:ascii="Times New Roman" w:hAnsi="Times New Roman"/>
          <w:bCs/>
          <w:sz w:val="28"/>
          <w:szCs w:val="28"/>
        </w:rPr>
        <w:t xml:space="preserve">                    О.С. Воско</w:t>
      </w:r>
      <w:r w:rsidR="00700D7A">
        <w:rPr>
          <w:rFonts w:ascii="Times New Roman" w:hAnsi="Times New Roman"/>
          <w:bCs/>
          <w:sz w:val="28"/>
          <w:szCs w:val="28"/>
        </w:rPr>
        <w:t>ва</w:t>
      </w: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B8724E" w:rsidRDefault="00B8724E"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p>
    <w:p w:rsidR="00147B10" w:rsidRDefault="00147B10"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lastRenderedPageBreak/>
        <w:t xml:space="preserve">Приложение 1 </w:t>
      </w:r>
    </w:p>
    <w:p w:rsidR="00147B10" w:rsidRDefault="00147B10"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 xml:space="preserve">к административному регламенту </w:t>
      </w:r>
    </w:p>
    <w:p w:rsidR="00147B10" w:rsidRDefault="00147B10" w:rsidP="00147B10">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предоставлени</w:t>
      </w:r>
      <w:r w:rsidR="00B8724E">
        <w:rPr>
          <w:rFonts w:ascii="Times New Roman" w:hAnsi="Times New Roman"/>
          <w:bCs/>
          <w:sz w:val="28"/>
          <w:szCs w:val="28"/>
        </w:rPr>
        <w:t>я</w:t>
      </w:r>
      <w:r w:rsidRPr="00DC59EA">
        <w:rPr>
          <w:rFonts w:ascii="Times New Roman" w:hAnsi="Times New Roman"/>
          <w:bCs/>
          <w:sz w:val="28"/>
          <w:szCs w:val="28"/>
        </w:rPr>
        <w:t xml:space="preserve"> муниципальной услуги </w:t>
      </w:r>
    </w:p>
    <w:p w:rsidR="00147B10" w:rsidRDefault="00147B10" w:rsidP="006613C4">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w:t>
      </w:r>
      <w:r w:rsidRPr="00147B10">
        <w:rPr>
          <w:rFonts w:ascii="Times New Roman" w:hAnsi="Times New Roman"/>
          <w:bCs/>
          <w:sz w:val="28"/>
          <w:szCs w:val="28"/>
        </w:rPr>
        <w:t xml:space="preserve">Установление </w:t>
      </w:r>
      <w:r w:rsidR="006613C4">
        <w:rPr>
          <w:rFonts w:ascii="Times New Roman" w:hAnsi="Times New Roman"/>
          <w:bCs/>
          <w:sz w:val="28"/>
          <w:szCs w:val="28"/>
        </w:rPr>
        <w:t xml:space="preserve">публичного </w:t>
      </w:r>
      <w:r w:rsidRPr="00147B10">
        <w:rPr>
          <w:rFonts w:ascii="Times New Roman" w:hAnsi="Times New Roman"/>
          <w:bCs/>
          <w:sz w:val="28"/>
          <w:szCs w:val="28"/>
        </w:rPr>
        <w:t>сервитута</w:t>
      </w:r>
      <w:r>
        <w:rPr>
          <w:rFonts w:ascii="Times New Roman" w:hAnsi="Times New Roman"/>
          <w:bCs/>
          <w:sz w:val="28"/>
          <w:szCs w:val="28"/>
        </w:rPr>
        <w:t>»</w:t>
      </w:r>
    </w:p>
    <w:p w:rsidR="00147B10" w:rsidRDefault="00147B10" w:rsidP="00147B10">
      <w:pPr>
        <w:spacing w:after="0" w:line="240" w:lineRule="auto"/>
        <w:ind w:firstLine="567"/>
        <w:jc w:val="center"/>
        <w:rPr>
          <w:rFonts w:ascii="Times New Roman" w:hAnsi="Times New Roman"/>
          <w:bCs/>
          <w:sz w:val="28"/>
          <w:szCs w:val="28"/>
        </w:rPr>
      </w:pPr>
    </w:p>
    <w:p w:rsidR="00FD6651" w:rsidRDefault="00FD6651" w:rsidP="00147B10">
      <w:pPr>
        <w:spacing w:after="0" w:line="240" w:lineRule="auto"/>
        <w:ind w:firstLine="567"/>
        <w:jc w:val="center"/>
        <w:rPr>
          <w:rFonts w:ascii="Times New Roman" w:hAnsi="Times New Roman"/>
          <w:bCs/>
          <w:sz w:val="28"/>
          <w:szCs w:val="28"/>
        </w:rPr>
      </w:pPr>
    </w:p>
    <w:p w:rsidR="00F855E8" w:rsidRPr="00B5184B" w:rsidRDefault="00F855E8" w:rsidP="00F855E8">
      <w:pPr>
        <w:spacing w:after="240" w:line="240" w:lineRule="auto"/>
        <w:ind w:firstLine="709"/>
        <w:contextualSpacing/>
        <w:jc w:val="center"/>
        <w:textAlignment w:val="baseline"/>
        <w:outlineLvl w:val="3"/>
        <w:rPr>
          <w:rFonts w:ascii="Times New Roman" w:eastAsia="Times New Roman" w:hAnsi="Times New Roman" w:cs="Times New Roman"/>
          <w:bCs/>
          <w:sz w:val="28"/>
          <w:szCs w:val="28"/>
        </w:rPr>
      </w:pPr>
      <w:r w:rsidRPr="00B5184B">
        <w:rPr>
          <w:rFonts w:ascii="Times New Roman" w:eastAsia="Times New Roman" w:hAnsi="Times New Roman" w:cs="Times New Roman"/>
          <w:bCs/>
          <w:sz w:val="28"/>
          <w:szCs w:val="28"/>
        </w:rPr>
        <w:t>Перечень условных обозначений и сокращений</w:t>
      </w:r>
    </w:p>
    <w:p w:rsidR="00F855E8" w:rsidRPr="00B5184B" w:rsidRDefault="00F855E8" w:rsidP="00F855E8">
      <w:pPr>
        <w:spacing w:after="240" w:line="240" w:lineRule="auto"/>
        <w:ind w:firstLine="709"/>
        <w:contextualSpacing/>
        <w:jc w:val="both"/>
        <w:textAlignment w:val="baseline"/>
        <w:outlineLvl w:val="3"/>
        <w:rPr>
          <w:rFonts w:ascii="Times New Roman" w:eastAsia="Times New Roman" w:hAnsi="Times New Roman" w:cs="Times New Roman"/>
          <w:b/>
          <w:bCs/>
          <w:sz w:val="28"/>
          <w:szCs w:val="28"/>
        </w:rPr>
      </w:pP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 Условные сокращения:</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1.1. Регламент</w:t>
      </w:r>
      <w:r w:rsidR="00134E9E">
        <w:rPr>
          <w:rFonts w:ascii="Times New Roman" w:eastAsia="Times New Roman" w:hAnsi="Times New Roman" w:cs="Times New Roman"/>
          <w:sz w:val="28"/>
          <w:szCs w:val="28"/>
        </w:rPr>
        <w:t xml:space="preserve"> (настоящий Регламент)</w:t>
      </w:r>
      <w:r w:rsidRPr="00B5184B">
        <w:rPr>
          <w:rFonts w:ascii="Times New Roman" w:eastAsia="Times New Roman" w:hAnsi="Times New Roman" w:cs="Times New Roman"/>
          <w:sz w:val="28"/>
          <w:szCs w:val="28"/>
        </w:rPr>
        <w:t xml:space="preserve"> - Административный регламент предоставления муниципальной услуги «Установление публичного сервитута».</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1.2. МФЦ - государственное бюджетное учреждение Кемеровской области «Уполномоченный многофункциональный центр предоставления государственных и муниципальных услуг на территории Кемеровской области»</w:t>
      </w:r>
      <w:r w:rsidRPr="00B5184B">
        <w:rPr>
          <w:rFonts w:ascii="Times New Roman" w:hAnsi="Times New Roman" w:cs="Times New Roman"/>
          <w:sz w:val="28"/>
          <w:szCs w:val="28"/>
        </w:rPr>
        <w:t xml:space="preserve">, </w:t>
      </w:r>
      <w:r w:rsidRPr="00B5184B">
        <w:rPr>
          <w:rFonts w:ascii="Times New Roman" w:eastAsia="Times New Roman" w:hAnsi="Times New Roman" w:cs="Times New Roman"/>
          <w:sz w:val="28"/>
          <w:szCs w:val="28"/>
        </w:rPr>
        <w:t>отделы/отделения Государственного бюджетного учреждения Кемеровской области «Уполномоченный многофункциональный центр предоставления государственных и муниципальных услуг на территории Кемеровской области».</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1.3. Документы - документы и (или) информация, необходимые для предоставления Услуги.</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1.4. ЕГРН - Единый государственный реестр недвижимости.</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1.5. Единый портал - федеральная государственная информационная система «Единый портал государственных и муниципальных услуг (функций)».</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1.6. ЕСИА - федеральная государственная информационная система «Единая система идентификации и аутентификации в инфраструктуре, обеспечивающей информационно-технологическое взаимодействие информационных систем, используемых для предоставления государственных и муниципальных услуг в электронной форме».</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1.7. Законный представитель - лицо, уполномоченное действовать от имени физического лица, юридического лица без доверенности в соответствии с законодательством Российской Федерации (родители, опекуны, попечители физических лиц; руководитель юридического лица).</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1.8. Заявитель - лицо, заинтересованное в установлении публичного сервитута.</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1.9. Запрос о предоставлении Услуги - ходатайство об установлении публичного сервитута, заявление об исправлении ошибок и (или) опечаток, допущенных в документах, являющихся результатом предоставления Услуги.</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1.10. </w:t>
      </w:r>
      <w:hyperlink r:id="rId9" w:anchor="64U0IK" w:history="1">
        <w:r w:rsidRPr="00B5184B">
          <w:rPr>
            <w:rFonts w:ascii="Times New Roman" w:eastAsia="Times New Roman" w:hAnsi="Times New Roman" w:cs="Times New Roman"/>
            <w:sz w:val="28"/>
            <w:szCs w:val="28"/>
          </w:rPr>
          <w:t>Земельный кодекс РФ</w:t>
        </w:r>
      </w:hyperlink>
      <w:r w:rsidRPr="00B5184B">
        <w:rPr>
          <w:rFonts w:ascii="Times New Roman" w:eastAsia="Times New Roman" w:hAnsi="Times New Roman" w:cs="Times New Roman"/>
          <w:sz w:val="28"/>
          <w:szCs w:val="28"/>
        </w:rPr>
        <w:t> - </w:t>
      </w:r>
      <w:hyperlink r:id="rId10" w:anchor="64U0IK" w:history="1">
        <w:r w:rsidRPr="00B5184B">
          <w:rPr>
            <w:rFonts w:ascii="Times New Roman" w:eastAsia="Times New Roman" w:hAnsi="Times New Roman" w:cs="Times New Roman"/>
            <w:sz w:val="28"/>
            <w:szCs w:val="28"/>
          </w:rPr>
          <w:t>Земельный кодекс Российской Федерации</w:t>
        </w:r>
      </w:hyperlink>
      <w:r w:rsidRPr="00B5184B">
        <w:rPr>
          <w:rFonts w:ascii="Times New Roman" w:eastAsia="Times New Roman" w:hAnsi="Times New Roman" w:cs="Times New Roman"/>
          <w:sz w:val="28"/>
          <w:szCs w:val="28"/>
        </w:rPr>
        <w:t>.</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1.11. Инженерные сооружения - объекты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трубопроводов для продуктов переработки нефти и газа, их неотъемлемых технологических частей.</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lastRenderedPageBreak/>
        <w:t>1.1</w:t>
      </w:r>
      <w:r w:rsidR="002F70B5" w:rsidRPr="00B5184B">
        <w:rPr>
          <w:rFonts w:ascii="Times New Roman" w:eastAsia="Times New Roman" w:hAnsi="Times New Roman" w:cs="Times New Roman"/>
          <w:sz w:val="28"/>
          <w:szCs w:val="28"/>
        </w:rPr>
        <w:t>2</w:t>
      </w:r>
      <w:r w:rsidRPr="00B5184B">
        <w:rPr>
          <w:rFonts w:ascii="Times New Roman" w:eastAsia="Times New Roman" w:hAnsi="Times New Roman" w:cs="Times New Roman"/>
          <w:sz w:val="28"/>
          <w:szCs w:val="28"/>
        </w:rPr>
        <w:t xml:space="preserve">. Официальный сайт </w:t>
      </w:r>
      <w:r w:rsidR="002F70B5" w:rsidRPr="00B5184B">
        <w:rPr>
          <w:rFonts w:ascii="Times New Roman" w:eastAsia="Times New Roman" w:hAnsi="Times New Roman" w:cs="Times New Roman"/>
          <w:sz w:val="28"/>
          <w:szCs w:val="28"/>
        </w:rPr>
        <w:t>Комитета</w:t>
      </w:r>
      <w:r w:rsidRPr="00B5184B">
        <w:rPr>
          <w:rFonts w:ascii="Times New Roman" w:eastAsia="Times New Roman" w:hAnsi="Times New Roman" w:cs="Times New Roman"/>
          <w:sz w:val="28"/>
          <w:szCs w:val="28"/>
        </w:rPr>
        <w:t xml:space="preserve"> - официальный сайт </w:t>
      </w:r>
      <w:r w:rsidR="002F70B5" w:rsidRPr="00B5184B">
        <w:rPr>
          <w:rFonts w:ascii="Times New Roman" w:eastAsia="Times New Roman" w:hAnsi="Times New Roman" w:cs="Times New Roman"/>
          <w:sz w:val="28"/>
          <w:szCs w:val="28"/>
        </w:rPr>
        <w:t>комитета по управлению муниципальным имуществом Киселевского городского округа</w:t>
      </w:r>
      <w:r w:rsidRPr="00B5184B">
        <w:rPr>
          <w:rFonts w:ascii="Times New Roman" w:eastAsia="Times New Roman" w:hAnsi="Times New Roman" w:cs="Times New Roman"/>
          <w:sz w:val="28"/>
          <w:szCs w:val="28"/>
        </w:rPr>
        <w:t xml:space="preserve"> (</w:t>
      </w:r>
      <w:r w:rsidR="002F70B5" w:rsidRPr="00B5184B">
        <w:rPr>
          <w:rFonts w:ascii="Times New Roman" w:eastAsia="Times New Roman" w:hAnsi="Times New Roman" w:cs="Times New Roman"/>
          <w:sz w:val="28"/>
          <w:szCs w:val="28"/>
        </w:rPr>
        <w:t>https://kumiksl.ru/</w:t>
      </w:r>
      <w:r w:rsidRPr="00B5184B">
        <w:rPr>
          <w:rFonts w:ascii="Times New Roman" w:eastAsia="Times New Roman" w:hAnsi="Times New Roman" w:cs="Times New Roman"/>
          <w:sz w:val="28"/>
          <w:szCs w:val="28"/>
        </w:rPr>
        <w:t>).</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1.1</w:t>
      </w:r>
      <w:r w:rsidR="002F70B5" w:rsidRPr="00B5184B">
        <w:rPr>
          <w:rFonts w:ascii="Times New Roman" w:eastAsia="Times New Roman" w:hAnsi="Times New Roman" w:cs="Times New Roman"/>
          <w:sz w:val="28"/>
          <w:szCs w:val="28"/>
        </w:rPr>
        <w:t>3</w:t>
      </w:r>
      <w:r w:rsidRPr="00B5184B">
        <w:rPr>
          <w:rFonts w:ascii="Times New Roman" w:eastAsia="Times New Roman" w:hAnsi="Times New Roman" w:cs="Times New Roman"/>
          <w:sz w:val="28"/>
          <w:szCs w:val="28"/>
        </w:rPr>
        <w:t>. Представитель по доверенности - лицо, уполномоченное представлять интересы физического лица, юридического лица на основании доверенности.</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1.1</w:t>
      </w:r>
      <w:r w:rsidR="002F70B5" w:rsidRPr="00B5184B">
        <w:rPr>
          <w:rFonts w:ascii="Times New Roman" w:eastAsia="Times New Roman" w:hAnsi="Times New Roman" w:cs="Times New Roman"/>
          <w:sz w:val="28"/>
          <w:szCs w:val="28"/>
        </w:rPr>
        <w:t>4</w:t>
      </w:r>
      <w:r w:rsidRPr="00B5184B">
        <w:rPr>
          <w:rFonts w:ascii="Times New Roman" w:eastAsia="Times New Roman" w:hAnsi="Times New Roman" w:cs="Times New Roman"/>
          <w:sz w:val="28"/>
          <w:szCs w:val="28"/>
        </w:rPr>
        <w:t xml:space="preserve">. Региональный портал - региональный портал государственных и муниципальных услуг </w:t>
      </w:r>
      <w:r w:rsidR="002F70B5" w:rsidRPr="00B5184B">
        <w:rPr>
          <w:rFonts w:ascii="Times New Roman" w:eastAsia="Times New Roman" w:hAnsi="Times New Roman" w:cs="Times New Roman"/>
          <w:sz w:val="28"/>
          <w:szCs w:val="28"/>
        </w:rPr>
        <w:t>Кемеровской</w:t>
      </w:r>
      <w:r w:rsidRPr="00B5184B">
        <w:rPr>
          <w:rFonts w:ascii="Times New Roman" w:eastAsia="Times New Roman" w:hAnsi="Times New Roman" w:cs="Times New Roman"/>
          <w:sz w:val="28"/>
          <w:szCs w:val="28"/>
        </w:rPr>
        <w:t xml:space="preserve"> области.</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1.1</w:t>
      </w:r>
      <w:r w:rsidR="002F70B5" w:rsidRPr="00B5184B">
        <w:rPr>
          <w:rFonts w:ascii="Times New Roman" w:eastAsia="Times New Roman" w:hAnsi="Times New Roman" w:cs="Times New Roman"/>
          <w:sz w:val="28"/>
          <w:szCs w:val="28"/>
        </w:rPr>
        <w:t>5</w:t>
      </w:r>
      <w:r w:rsidRPr="00B5184B">
        <w:rPr>
          <w:rFonts w:ascii="Times New Roman" w:eastAsia="Times New Roman" w:hAnsi="Times New Roman" w:cs="Times New Roman"/>
          <w:sz w:val="28"/>
          <w:szCs w:val="28"/>
        </w:rPr>
        <w:t>. СНИЛС - страховой номер индивидуального лицевого счета физического лица в системе обязательного пенсионного страхования.</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1.1</w:t>
      </w:r>
      <w:r w:rsidR="002F70B5" w:rsidRPr="00B5184B">
        <w:rPr>
          <w:rFonts w:ascii="Times New Roman" w:eastAsia="Times New Roman" w:hAnsi="Times New Roman" w:cs="Times New Roman"/>
          <w:sz w:val="28"/>
          <w:szCs w:val="28"/>
        </w:rPr>
        <w:t>6</w:t>
      </w:r>
      <w:r w:rsidRPr="00B5184B">
        <w:rPr>
          <w:rFonts w:ascii="Times New Roman" w:eastAsia="Times New Roman" w:hAnsi="Times New Roman" w:cs="Times New Roman"/>
          <w:sz w:val="28"/>
          <w:szCs w:val="28"/>
        </w:rPr>
        <w:t>. Соглашение о взаимодействии - соглашение о взаимодействии, заключенное между МФЦ и Органом местного самоуправления в установленном </w:t>
      </w:r>
      <w:hyperlink r:id="rId11" w:anchor="64U0IK" w:history="1">
        <w:r w:rsidRPr="00B5184B">
          <w:rPr>
            <w:rFonts w:ascii="Times New Roman" w:eastAsia="Times New Roman" w:hAnsi="Times New Roman" w:cs="Times New Roman"/>
            <w:sz w:val="28"/>
            <w:szCs w:val="28"/>
          </w:rPr>
          <w:t xml:space="preserve">постановлением Правительства Российской Федерации от 27.09.2011 </w:t>
        </w:r>
        <w:r w:rsidR="002F70B5" w:rsidRPr="00B5184B">
          <w:rPr>
            <w:rFonts w:ascii="Times New Roman" w:eastAsia="Times New Roman" w:hAnsi="Times New Roman" w:cs="Times New Roman"/>
            <w:sz w:val="28"/>
            <w:szCs w:val="28"/>
          </w:rPr>
          <w:t>№</w:t>
        </w:r>
        <w:r w:rsidRPr="00B5184B">
          <w:rPr>
            <w:rFonts w:ascii="Times New Roman" w:eastAsia="Times New Roman" w:hAnsi="Times New Roman" w:cs="Times New Roman"/>
            <w:sz w:val="28"/>
            <w:szCs w:val="28"/>
          </w:rPr>
          <w:t xml:space="preserve"> 797 </w:t>
        </w:r>
        <w:r w:rsidR="002F70B5" w:rsidRPr="00B5184B">
          <w:rPr>
            <w:rFonts w:ascii="Times New Roman" w:eastAsia="Times New Roman" w:hAnsi="Times New Roman" w:cs="Times New Roman"/>
            <w:sz w:val="28"/>
            <w:szCs w:val="28"/>
          </w:rPr>
          <w:t>«</w:t>
        </w:r>
        <w:r w:rsidRPr="00B5184B">
          <w:rPr>
            <w:rFonts w:ascii="Times New Roman" w:eastAsia="Times New Roman" w:hAnsi="Times New Roman" w:cs="Times New Roman"/>
            <w:sz w:val="28"/>
            <w:szCs w:val="28"/>
          </w:rPr>
          <w:t>О взаимодействии между многофункциональными центрами предоставления государственных и муниципальных услуг и федеральными органами исполнительной власти, органами государственных внебюджетных фондов, органами государственной власти субъектов Российской Федерации, органами местного самоуправления или в случаях, установленных законодательством Российской Федерации, публично-правовыми компаниями</w:t>
        </w:r>
        <w:r w:rsidR="002F70B5" w:rsidRPr="00B5184B">
          <w:rPr>
            <w:rFonts w:ascii="Times New Roman" w:eastAsia="Times New Roman" w:hAnsi="Times New Roman" w:cs="Times New Roman"/>
            <w:sz w:val="28"/>
            <w:szCs w:val="28"/>
          </w:rPr>
          <w:t>»</w:t>
        </w:r>
      </w:hyperlink>
      <w:r w:rsidRPr="00B5184B">
        <w:rPr>
          <w:rFonts w:ascii="Times New Roman" w:eastAsia="Times New Roman" w:hAnsi="Times New Roman" w:cs="Times New Roman"/>
          <w:sz w:val="28"/>
          <w:szCs w:val="28"/>
        </w:rPr>
        <w:t> порядке заключения соглашений.</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1.1</w:t>
      </w:r>
      <w:r w:rsidR="002F70B5" w:rsidRPr="00B5184B">
        <w:rPr>
          <w:rFonts w:ascii="Times New Roman" w:eastAsia="Times New Roman" w:hAnsi="Times New Roman" w:cs="Times New Roman"/>
          <w:sz w:val="28"/>
          <w:szCs w:val="28"/>
        </w:rPr>
        <w:t>7</w:t>
      </w:r>
      <w:r w:rsidRPr="00B5184B">
        <w:rPr>
          <w:rFonts w:ascii="Times New Roman" w:eastAsia="Times New Roman" w:hAnsi="Times New Roman" w:cs="Times New Roman"/>
          <w:sz w:val="28"/>
          <w:szCs w:val="28"/>
        </w:rPr>
        <w:t xml:space="preserve">. </w:t>
      </w:r>
      <w:r w:rsidR="002F70B5" w:rsidRPr="00B5184B">
        <w:rPr>
          <w:rFonts w:ascii="Times New Roman" w:eastAsia="Times New Roman" w:hAnsi="Times New Roman" w:cs="Times New Roman"/>
          <w:sz w:val="28"/>
          <w:szCs w:val="28"/>
        </w:rPr>
        <w:t>Комитет</w:t>
      </w:r>
      <w:r w:rsidRPr="00B5184B">
        <w:rPr>
          <w:rFonts w:ascii="Times New Roman" w:eastAsia="Times New Roman" w:hAnsi="Times New Roman" w:cs="Times New Roman"/>
          <w:sz w:val="28"/>
          <w:szCs w:val="28"/>
        </w:rPr>
        <w:t xml:space="preserve"> </w:t>
      </w:r>
      <w:r w:rsidR="002F70B5" w:rsidRPr="00B5184B">
        <w:rPr>
          <w:rFonts w:ascii="Times New Roman" w:eastAsia="Times New Roman" w:hAnsi="Times New Roman" w:cs="Times New Roman"/>
          <w:sz w:val="28"/>
          <w:szCs w:val="28"/>
        </w:rPr>
        <w:t>–</w:t>
      </w:r>
      <w:r w:rsidRPr="00B5184B">
        <w:rPr>
          <w:rFonts w:ascii="Times New Roman" w:eastAsia="Times New Roman" w:hAnsi="Times New Roman" w:cs="Times New Roman"/>
          <w:sz w:val="28"/>
          <w:szCs w:val="28"/>
        </w:rPr>
        <w:t xml:space="preserve"> </w:t>
      </w:r>
      <w:r w:rsidR="002F70B5" w:rsidRPr="00B5184B">
        <w:rPr>
          <w:rFonts w:ascii="Times New Roman" w:eastAsia="Times New Roman" w:hAnsi="Times New Roman" w:cs="Times New Roman"/>
          <w:sz w:val="28"/>
          <w:szCs w:val="28"/>
        </w:rPr>
        <w:t>комитет по управлению муниципальным имуществом Киселевского городского округа</w:t>
      </w:r>
      <w:r w:rsidRPr="00B5184B">
        <w:rPr>
          <w:rFonts w:ascii="Times New Roman" w:eastAsia="Times New Roman" w:hAnsi="Times New Roman" w:cs="Times New Roman"/>
          <w:sz w:val="28"/>
          <w:szCs w:val="28"/>
        </w:rPr>
        <w:t>.</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1.1</w:t>
      </w:r>
      <w:r w:rsidR="002F70B5" w:rsidRPr="00B5184B">
        <w:rPr>
          <w:rFonts w:ascii="Times New Roman" w:eastAsia="Times New Roman" w:hAnsi="Times New Roman" w:cs="Times New Roman"/>
          <w:sz w:val="28"/>
          <w:szCs w:val="28"/>
        </w:rPr>
        <w:t>8</w:t>
      </w:r>
      <w:r w:rsidRPr="00B5184B">
        <w:rPr>
          <w:rFonts w:ascii="Times New Roman" w:eastAsia="Times New Roman" w:hAnsi="Times New Roman" w:cs="Times New Roman"/>
          <w:sz w:val="28"/>
          <w:szCs w:val="28"/>
        </w:rPr>
        <w:t xml:space="preserve">. Услуга - муниципальная услуга </w:t>
      </w:r>
      <w:r w:rsidR="002F70B5" w:rsidRPr="00B5184B">
        <w:rPr>
          <w:rFonts w:ascii="Times New Roman" w:eastAsia="Times New Roman" w:hAnsi="Times New Roman" w:cs="Times New Roman"/>
          <w:sz w:val="28"/>
          <w:szCs w:val="28"/>
        </w:rPr>
        <w:t>«</w:t>
      </w:r>
      <w:r w:rsidRPr="00B5184B">
        <w:rPr>
          <w:rFonts w:ascii="Times New Roman" w:eastAsia="Times New Roman" w:hAnsi="Times New Roman" w:cs="Times New Roman"/>
          <w:sz w:val="28"/>
          <w:szCs w:val="28"/>
        </w:rPr>
        <w:t>Установление публичного сервитута</w:t>
      </w:r>
      <w:r w:rsidR="002F70B5" w:rsidRPr="00B5184B">
        <w:rPr>
          <w:rFonts w:ascii="Times New Roman" w:eastAsia="Times New Roman" w:hAnsi="Times New Roman" w:cs="Times New Roman"/>
          <w:sz w:val="28"/>
          <w:szCs w:val="28"/>
        </w:rPr>
        <w:t>»</w:t>
      </w:r>
      <w:r w:rsidRPr="00B5184B">
        <w:rPr>
          <w:rFonts w:ascii="Times New Roman" w:eastAsia="Times New Roman" w:hAnsi="Times New Roman" w:cs="Times New Roman"/>
          <w:sz w:val="28"/>
          <w:szCs w:val="28"/>
        </w:rPr>
        <w:t>.</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w:t>
      </w:r>
      <w:r w:rsidR="002F70B5" w:rsidRPr="00B5184B">
        <w:rPr>
          <w:rFonts w:ascii="Times New Roman" w:eastAsia="Times New Roman" w:hAnsi="Times New Roman" w:cs="Times New Roman"/>
          <w:sz w:val="28"/>
          <w:szCs w:val="28"/>
        </w:rPr>
        <w:t>19</w:t>
      </w:r>
      <w:r w:rsidRPr="00B5184B">
        <w:rPr>
          <w:rFonts w:ascii="Times New Roman" w:eastAsia="Times New Roman" w:hAnsi="Times New Roman" w:cs="Times New Roman"/>
          <w:sz w:val="28"/>
          <w:szCs w:val="28"/>
        </w:rPr>
        <w:t>. Ходатайство - ходатайство об установлении публичного сервитута.</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1.2</w:t>
      </w:r>
      <w:r w:rsidR="002F70B5" w:rsidRPr="00B5184B">
        <w:rPr>
          <w:rFonts w:ascii="Times New Roman" w:eastAsia="Times New Roman" w:hAnsi="Times New Roman" w:cs="Times New Roman"/>
          <w:sz w:val="28"/>
          <w:szCs w:val="28"/>
        </w:rPr>
        <w:t>0</w:t>
      </w:r>
      <w:r w:rsidRPr="00B5184B">
        <w:rPr>
          <w:rFonts w:ascii="Times New Roman" w:eastAsia="Times New Roman" w:hAnsi="Times New Roman" w:cs="Times New Roman"/>
          <w:sz w:val="28"/>
          <w:szCs w:val="28"/>
        </w:rPr>
        <w:t xml:space="preserve">. Федеральный закон </w:t>
      </w:r>
      <w:r w:rsidR="002F70B5" w:rsidRPr="00B5184B">
        <w:rPr>
          <w:rFonts w:ascii="Times New Roman" w:eastAsia="Times New Roman" w:hAnsi="Times New Roman" w:cs="Times New Roman"/>
          <w:sz w:val="28"/>
          <w:szCs w:val="28"/>
        </w:rPr>
        <w:t>№</w:t>
      </w:r>
      <w:r w:rsidRPr="00B5184B">
        <w:rPr>
          <w:rFonts w:ascii="Times New Roman" w:eastAsia="Times New Roman" w:hAnsi="Times New Roman" w:cs="Times New Roman"/>
          <w:sz w:val="28"/>
          <w:szCs w:val="28"/>
        </w:rPr>
        <w:t xml:space="preserve"> 137-ФЗ - </w:t>
      </w:r>
      <w:hyperlink r:id="rId12" w:anchor="7D20K3" w:history="1">
        <w:r w:rsidRPr="00B5184B">
          <w:rPr>
            <w:rFonts w:ascii="Times New Roman" w:eastAsia="Times New Roman" w:hAnsi="Times New Roman" w:cs="Times New Roman"/>
            <w:sz w:val="28"/>
            <w:szCs w:val="28"/>
          </w:rPr>
          <w:t xml:space="preserve">Федеральный закон от 25.10.2001 </w:t>
        </w:r>
        <w:r w:rsidR="002F70B5" w:rsidRPr="00B5184B">
          <w:rPr>
            <w:rFonts w:ascii="Times New Roman" w:eastAsia="Times New Roman" w:hAnsi="Times New Roman" w:cs="Times New Roman"/>
            <w:sz w:val="28"/>
            <w:szCs w:val="28"/>
          </w:rPr>
          <w:t xml:space="preserve">  №</w:t>
        </w:r>
        <w:r w:rsidRPr="00B5184B">
          <w:rPr>
            <w:rFonts w:ascii="Times New Roman" w:eastAsia="Times New Roman" w:hAnsi="Times New Roman" w:cs="Times New Roman"/>
            <w:sz w:val="28"/>
            <w:szCs w:val="28"/>
          </w:rPr>
          <w:t xml:space="preserve"> 137-ФЗ </w:t>
        </w:r>
        <w:r w:rsidR="002F70B5" w:rsidRPr="00B5184B">
          <w:rPr>
            <w:rFonts w:ascii="Times New Roman" w:eastAsia="Times New Roman" w:hAnsi="Times New Roman" w:cs="Times New Roman"/>
            <w:sz w:val="28"/>
            <w:szCs w:val="28"/>
          </w:rPr>
          <w:t>«</w:t>
        </w:r>
        <w:r w:rsidRPr="00B5184B">
          <w:rPr>
            <w:rFonts w:ascii="Times New Roman" w:eastAsia="Times New Roman" w:hAnsi="Times New Roman" w:cs="Times New Roman"/>
            <w:sz w:val="28"/>
            <w:szCs w:val="28"/>
          </w:rPr>
          <w:t>О введении в действие Земельного кодекса Российской Федерации</w:t>
        </w:r>
        <w:r w:rsidR="002F70B5" w:rsidRPr="00B5184B">
          <w:rPr>
            <w:rFonts w:ascii="Times New Roman" w:eastAsia="Times New Roman" w:hAnsi="Times New Roman" w:cs="Times New Roman"/>
            <w:sz w:val="28"/>
            <w:szCs w:val="28"/>
          </w:rPr>
          <w:t>»</w:t>
        </w:r>
      </w:hyperlink>
      <w:r w:rsidRPr="00B5184B">
        <w:rPr>
          <w:rFonts w:ascii="Times New Roman" w:eastAsia="Times New Roman" w:hAnsi="Times New Roman" w:cs="Times New Roman"/>
          <w:sz w:val="28"/>
          <w:szCs w:val="28"/>
        </w:rPr>
        <w:t>.</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2. Условные обозначения:</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ИДО - заявители по запросу об исправлении допущенных опечаток и (или) ошибок в документах, выданных по результатам предоставления Услуги;</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К (э) - предоставляется копия документа в электронной форме, электронный образ которого соответствует оригиналу;</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П (з) - представитель заявителя;</w:t>
      </w:r>
    </w:p>
    <w:p w:rsidR="00F855E8" w:rsidRPr="00B5184B" w:rsidRDefault="00F855E8" w:rsidP="00F855E8">
      <w:pPr>
        <w:spacing w:after="0" w:line="240" w:lineRule="auto"/>
        <w:ind w:firstLine="709"/>
        <w:contextualSpacing/>
        <w:jc w:val="both"/>
        <w:textAlignment w:val="baseline"/>
        <w:rPr>
          <w:rFonts w:ascii="Times New Roman" w:eastAsia="Times New Roman" w:hAnsi="Times New Roman" w:cs="Times New Roman"/>
          <w:sz w:val="28"/>
          <w:szCs w:val="28"/>
        </w:rPr>
      </w:pPr>
      <w:r w:rsidRPr="00B5184B">
        <w:rPr>
          <w:rFonts w:ascii="Times New Roman" w:eastAsia="Times New Roman" w:hAnsi="Times New Roman" w:cs="Times New Roman"/>
          <w:sz w:val="28"/>
          <w:szCs w:val="28"/>
        </w:rPr>
        <w:t>ЮЛ - юридические лица.</w:t>
      </w:r>
    </w:p>
    <w:p w:rsidR="00FD6651" w:rsidRPr="00B5184B" w:rsidRDefault="00FD6651" w:rsidP="00147B10">
      <w:pPr>
        <w:spacing w:after="0" w:line="240" w:lineRule="auto"/>
        <w:ind w:firstLine="567"/>
        <w:jc w:val="center"/>
        <w:rPr>
          <w:rFonts w:ascii="Times New Roman" w:hAnsi="Times New Roman" w:cs="Times New Roman"/>
          <w:bCs/>
          <w:sz w:val="28"/>
          <w:szCs w:val="28"/>
        </w:rPr>
      </w:pPr>
    </w:p>
    <w:p w:rsidR="00FD6651" w:rsidRPr="00B5184B" w:rsidRDefault="00FD6651" w:rsidP="00147B10">
      <w:pPr>
        <w:spacing w:after="0" w:line="240" w:lineRule="auto"/>
        <w:ind w:firstLine="567"/>
        <w:jc w:val="center"/>
        <w:rPr>
          <w:rFonts w:ascii="Times New Roman" w:hAnsi="Times New Roman" w:cs="Times New Roman"/>
          <w:bCs/>
          <w:sz w:val="28"/>
          <w:szCs w:val="28"/>
        </w:rPr>
      </w:pPr>
    </w:p>
    <w:p w:rsidR="00FD6651" w:rsidRPr="00B5184B" w:rsidRDefault="00FD6651" w:rsidP="00147B10">
      <w:pPr>
        <w:spacing w:after="0" w:line="240" w:lineRule="auto"/>
        <w:ind w:firstLine="567"/>
        <w:jc w:val="center"/>
        <w:rPr>
          <w:rFonts w:ascii="Times New Roman" w:hAnsi="Times New Roman" w:cs="Times New Roman"/>
          <w:bCs/>
          <w:sz w:val="28"/>
          <w:szCs w:val="28"/>
        </w:rPr>
      </w:pPr>
    </w:p>
    <w:p w:rsidR="00FD6651" w:rsidRPr="00B5184B" w:rsidRDefault="00FD6651" w:rsidP="00147B10">
      <w:pPr>
        <w:spacing w:after="0" w:line="240" w:lineRule="auto"/>
        <w:ind w:firstLine="567"/>
        <w:jc w:val="center"/>
        <w:rPr>
          <w:rFonts w:ascii="Times New Roman" w:hAnsi="Times New Roman" w:cs="Times New Roman"/>
          <w:bCs/>
          <w:sz w:val="28"/>
          <w:szCs w:val="28"/>
        </w:rPr>
      </w:pPr>
    </w:p>
    <w:p w:rsidR="00FD6651" w:rsidRPr="00B5184B" w:rsidRDefault="00FD6651" w:rsidP="00147B10">
      <w:pPr>
        <w:spacing w:after="0" w:line="240" w:lineRule="auto"/>
        <w:ind w:firstLine="567"/>
        <w:jc w:val="center"/>
        <w:rPr>
          <w:rFonts w:ascii="Times New Roman" w:hAnsi="Times New Roman" w:cs="Times New Roman"/>
          <w:bCs/>
          <w:sz w:val="28"/>
          <w:szCs w:val="28"/>
        </w:rPr>
      </w:pPr>
    </w:p>
    <w:p w:rsidR="00FD6651" w:rsidRDefault="00FD6651" w:rsidP="00147B10">
      <w:pPr>
        <w:spacing w:after="0" w:line="240" w:lineRule="auto"/>
        <w:ind w:firstLine="567"/>
        <w:jc w:val="center"/>
        <w:rPr>
          <w:rFonts w:ascii="Times New Roman" w:hAnsi="Times New Roman"/>
          <w:bCs/>
          <w:sz w:val="28"/>
          <w:szCs w:val="28"/>
        </w:rPr>
      </w:pPr>
    </w:p>
    <w:p w:rsidR="00FD6651" w:rsidRDefault="00FD6651" w:rsidP="00147B10">
      <w:pPr>
        <w:spacing w:after="0" w:line="240" w:lineRule="auto"/>
        <w:ind w:firstLine="567"/>
        <w:jc w:val="center"/>
        <w:rPr>
          <w:rFonts w:ascii="Times New Roman" w:hAnsi="Times New Roman"/>
          <w:bCs/>
          <w:sz w:val="28"/>
          <w:szCs w:val="28"/>
        </w:rPr>
      </w:pPr>
    </w:p>
    <w:p w:rsidR="00FD6651" w:rsidRDefault="00FD6651" w:rsidP="00147B10">
      <w:pPr>
        <w:spacing w:after="0" w:line="240" w:lineRule="auto"/>
        <w:ind w:firstLine="567"/>
        <w:jc w:val="center"/>
        <w:rPr>
          <w:rFonts w:ascii="Times New Roman" w:hAnsi="Times New Roman"/>
          <w:bCs/>
          <w:sz w:val="28"/>
          <w:szCs w:val="28"/>
        </w:rPr>
      </w:pPr>
    </w:p>
    <w:p w:rsidR="00882E8B" w:rsidRDefault="00882E8B" w:rsidP="00882E8B">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lastRenderedPageBreak/>
        <w:t xml:space="preserve">Приложение </w:t>
      </w:r>
      <w:r>
        <w:rPr>
          <w:rFonts w:ascii="Times New Roman" w:hAnsi="Times New Roman"/>
          <w:bCs/>
          <w:sz w:val="28"/>
          <w:szCs w:val="28"/>
        </w:rPr>
        <w:t>2</w:t>
      </w:r>
      <w:r w:rsidRPr="00DC59EA">
        <w:rPr>
          <w:rFonts w:ascii="Times New Roman" w:hAnsi="Times New Roman"/>
          <w:bCs/>
          <w:sz w:val="28"/>
          <w:szCs w:val="28"/>
        </w:rPr>
        <w:t xml:space="preserve"> </w:t>
      </w:r>
    </w:p>
    <w:p w:rsidR="00882E8B" w:rsidRDefault="00882E8B" w:rsidP="00882E8B">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 xml:space="preserve">к административному регламенту </w:t>
      </w:r>
    </w:p>
    <w:p w:rsidR="00882E8B" w:rsidRDefault="00882E8B" w:rsidP="00882E8B">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предоставлени</w:t>
      </w:r>
      <w:r w:rsidR="00B8724E">
        <w:rPr>
          <w:rFonts w:ascii="Times New Roman" w:hAnsi="Times New Roman"/>
          <w:bCs/>
          <w:sz w:val="28"/>
          <w:szCs w:val="28"/>
        </w:rPr>
        <w:t>я</w:t>
      </w:r>
      <w:r w:rsidRPr="00DC59EA">
        <w:rPr>
          <w:rFonts w:ascii="Times New Roman" w:hAnsi="Times New Roman"/>
          <w:bCs/>
          <w:sz w:val="28"/>
          <w:szCs w:val="28"/>
        </w:rPr>
        <w:t xml:space="preserve"> муниципальной услуги </w:t>
      </w:r>
    </w:p>
    <w:p w:rsidR="00882E8B" w:rsidRDefault="00882E8B" w:rsidP="00882E8B">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w:t>
      </w:r>
      <w:r w:rsidRPr="00147B10">
        <w:rPr>
          <w:rFonts w:ascii="Times New Roman" w:hAnsi="Times New Roman"/>
          <w:bCs/>
          <w:sz w:val="28"/>
          <w:szCs w:val="28"/>
        </w:rPr>
        <w:t xml:space="preserve">Установление </w:t>
      </w:r>
      <w:r>
        <w:rPr>
          <w:rFonts w:ascii="Times New Roman" w:hAnsi="Times New Roman"/>
          <w:bCs/>
          <w:sz w:val="28"/>
          <w:szCs w:val="28"/>
        </w:rPr>
        <w:t xml:space="preserve">публичного </w:t>
      </w:r>
      <w:r w:rsidRPr="00147B10">
        <w:rPr>
          <w:rFonts w:ascii="Times New Roman" w:hAnsi="Times New Roman"/>
          <w:bCs/>
          <w:sz w:val="28"/>
          <w:szCs w:val="28"/>
        </w:rPr>
        <w:t>сервитута</w:t>
      </w:r>
      <w:r>
        <w:rPr>
          <w:rFonts w:ascii="Times New Roman" w:hAnsi="Times New Roman"/>
          <w:bCs/>
          <w:sz w:val="28"/>
          <w:szCs w:val="28"/>
        </w:rPr>
        <w:t>»</w:t>
      </w:r>
    </w:p>
    <w:p w:rsidR="00FD6651" w:rsidRDefault="00FD6651" w:rsidP="00147B10">
      <w:pPr>
        <w:spacing w:after="0" w:line="240" w:lineRule="auto"/>
        <w:ind w:firstLine="567"/>
        <w:jc w:val="center"/>
        <w:rPr>
          <w:rFonts w:ascii="Times New Roman" w:hAnsi="Times New Roman"/>
          <w:bCs/>
          <w:sz w:val="28"/>
          <w:szCs w:val="28"/>
        </w:rPr>
      </w:pPr>
    </w:p>
    <w:p w:rsidR="00FD6651" w:rsidRDefault="00FD6651" w:rsidP="00882E8B">
      <w:pPr>
        <w:spacing w:after="0" w:line="240" w:lineRule="auto"/>
        <w:rPr>
          <w:rFonts w:ascii="Times New Roman" w:hAnsi="Times New Roman"/>
          <w:bCs/>
          <w:sz w:val="28"/>
          <w:szCs w:val="28"/>
        </w:rPr>
      </w:pPr>
    </w:p>
    <w:p w:rsidR="00FD6651" w:rsidRDefault="00FD6651" w:rsidP="00147B10">
      <w:pPr>
        <w:spacing w:after="0" w:line="240" w:lineRule="auto"/>
        <w:ind w:firstLine="567"/>
        <w:jc w:val="center"/>
        <w:rPr>
          <w:rFonts w:ascii="Times New Roman" w:hAnsi="Times New Roman"/>
          <w:bCs/>
          <w:sz w:val="28"/>
          <w:szCs w:val="28"/>
        </w:rPr>
      </w:pPr>
    </w:p>
    <w:p w:rsidR="00EE05CB" w:rsidRPr="00147B10" w:rsidRDefault="00882E8B" w:rsidP="00147B10">
      <w:pPr>
        <w:spacing w:after="0" w:line="240" w:lineRule="auto"/>
        <w:ind w:firstLine="567"/>
        <w:jc w:val="center"/>
        <w:rPr>
          <w:rFonts w:ascii="Times New Roman" w:eastAsia="Times New Roman" w:hAnsi="Times New Roman" w:cs="Times New Roman"/>
          <w:color w:val="000000"/>
          <w:sz w:val="28"/>
          <w:szCs w:val="28"/>
        </w:rPr>
      </w:pPr>
      <w:r>
        <w:rPr>
          <w:rFonts w:ascii="Times New Roman" w:eastAsia="Times New Roman" w:hAnsi="Times New Roman" w:cs="Times New Roman"/>
          <w:bCs/>
          <w:color w:val="000000"/>
          <w:sz w:val="28"/>
          <w:szCs w:val="28"/>
        </w:rPr>
        <w:t>Перечень общих категорий (п</w:t>
      </w:r>
      <w:r w:rsidR="00EE05CB" w:rsidRPr="00147B10">
        <w:rPr>
          <w:rFonts w:ascii="Times New Roman" w:eastAsia="Times New Roman" w:hAnsi="Times New Roman" w:cs="Times New Roman"/>
          <w:bCs/>
          <w:color w:val="000000"/>
          <w:sz w:val="28"/>
          <w:szCs w:val="28"/>
        </w:rPr>
        <w:t>ризнаков</w:t>
      </w:r>
      <w:r>
        <w:rPr>
          <w:rFonts w:ascii="Times New Roman" w:eastAsia="Times New Roman" w:hAnsi="Times New Roman" w:cs="Times New Roman"/>
          <w:bCs/>
          <w:color w:val="000000"/>
          <w:sz w:val="28"/>
          <w:szCs w:val="28"/>
        </w:rPr>
        <w:t>)</w:t>
      </w:r>
      <w:r w:rsidR="00EE05CB" w:rsidRPr="00147B10">
        <w:rPr>
          <w:rFonts w:ascii="Times New Roman" w:eastAsia="Times New Roman" w:hAnsi="Times New Roman" w:cs="Times New Roman"/>
          <w:bCs/>
          <w:color w:val="000000"/>
          <w:sz w:val="28"/>
          <w:szCs w:val="28"/>
        </w:rPr>
        <w:t xml:space="preserve"> заявителей</w:t>
      </w:r>
    </w:p>
    <w:p w:rsidR="00147B10" w:rsidRDefault="00147B10" w:rsidP="00147B10">
      <w:pPr>
        <w:spacing w:after="0" w:line="240" w:lineRule="auto"/>
        <w:ind w:firstLine="567"/>
        <w:jc w:val="both"/>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w:t>
      </w:r>
    </w:p>
    <w:p w:rsidR="00EE05CB" w:rsidRPr="00EE05CB" w:rsidRDefault="00EE05CB" w:rsidP="00147B10">
      <w:pPr>
        <w:spacing w:after="0" w:line="240" w:lineRule="auto"/>
        <w:jc w:val="both"/>
        <w:rPr>
          <w:rFonts w:ascii="Times New Roman" w:eastAsia="Times New Roman" w:hAnsi="Times New Roman" w:cs="Times New Roman"/>
          <w:color w:val="000000"/>
          <w:sz w:val="28"/>
          <w:szCs w:val="28"/>
        </w:rPr>
      </w:pPr>
      <w:r w:rsidRPr="00EE05CB">
        <w:rPr>
          <w:rFonts w:ascii="Times New Roman" w:eastAsia="Times New Roman" w:hAnsi="Times New Roman" w:cs="Times New Roman"/>
          <w:color w:val="000000"/>
          <w:sz w:val="28"/>
          <w:szCs w:val="28"/>
        </w:rPr>
        <w:t>Таблица 1. Круг заявителей в соответствии с вариантами предоставления Услуги</w:t>
      </w:r>
    </w:p>
    <w:p w:rsidR="00EE05CB" w:rsidRPr="00EE05CB" w:rsidRDefault="00EE05CB" w:rsidP="00882E8B">
      <w:pPr>
        <w:spacing w:after="0" w:line="240" w:lineRule="auto"/>
        <w:jc w:val="both"/>
        <w:rPr>
          <w:rFonts w:ascii="Times New Roman" w:eastAsia="Times New Roman" w:hAnsi="Times New Roman" w:cs="Times New Roman"/>
          <w:color w:val="000000"/>
          <w:sz w:val="28"/>
          <w:szCs w:val="28"/>
        </w:rPr>
      </w:pPr>
    </w:p>
    <w:tbl>
      <w:tblPr>
        <w:tblW w:w="9656" w:type="dxa"/>
        <w:jc w:val="center"/>
        <w:tblCellMar>
          <w:left w:w="0" w:type="dxa"/>
          <w:right w:w="0" w:type="dxa"/>
        </w:tblCellMar>
        <w:tblLook w:val="04A0" w:firstRow="1" w:lastRow="0" w:firstColumn="1" w:lastColumn="0" w:noHBand="0" w:noVBand="1"/>
      </w:tblPr>
      <w:tblGrid>
        <w:gridCol w:w="757"/>
        <w:gridCol w:w="7093"/>
        <w:gridCol w:w="1806"/>
      </w:tblGrid>
      <w:tr w:rsidR="00FF2806"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hideMark/>
          </w:tcPr>
          <w:p w:rsidR="00FF2806" w:rsidRPr="00693672" w:rsidRDefault="00FF2806" w:rsidP="00FF2806">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w:t>
            </w:r>
          </w:p>
        </w:tc>
        <w:tc>
          <w:tcPr>
            <w:tcW w:w="7093" w:type="dxa"/>
            <w:tcBorders>
              <w:top w:val="single" w:sz="6" w:space="0" w:color="000000"/>
              <w:left w:val="single" w:sz="6" w:space="0" w:color="000000"/>
              <w:bottom w:val="single" w:sz="6" w:space="0" w:color="000000"/>
              <w:right w:val="single" w:sz="6" w:space="0" w:color="000000"/>
            </w:tcBorders>
            <w:shd w:val="clear" w:color="auto" w:fill="auto"/>
            <w:hideMark/>
          </w:tcPr>
          <w:p w:rsidR="00FF2806" w:rsidRPr="00693672" w:rsidRDefault="00FF2806" w:rsidP="00FF2806">
            <w:pPr>
              <w:spacing w:after="0" w:line="240" w:lineRule="auto"/>
              <w:jc w:val="center"/>
              <w:textAlignment w:val="baseline"/>
              <w:rPr>
                <w:rFonts w:ascii="Times New Roman" w:eastAsia="Times New Roman" w:hAnsi="Times New Roman" w:cs="Times New Roman"/>
                <w:sz w:val="24"/>
                <w:szCs w:val="24"/>
              </w:rPr>
            </w:pPr>
            <w:r w:rsidRPr="00693672">
              <w:rPr>
                <w:rFonts w:ascii="Times New Roman" w:eastAsia="Times New Roman" w:hAnsi="Times New Roman" w:cs="Times New Roman"/>
                <w:sz w:val="24"/>
                <w:szCs w:val="24"/>
              </w:rPr>
              <w:t>Комбинация значений признаков</w:t>
            </w:r>
          </w:p>
        </w:tc>
        <w:tc>
          <w:tcPr>
            <w:tcW w:w="1806" w:type="dxa"/>
            <w:tcBorders>
              <w:top w:val="single" w:sz="6" w:space="0" w:color="000000"/>
              <w:left w:val="single" w:sz="6" w:space="0" w:color="000000"/>
              <w:bottom w:val="single" w:sz="6" w:space="0" w:color="000000"/>
              <w:right w:val="single" w:sz="6" w:space="0" w:color="000000"/>
            </w:tcBorders>
          </w:tcPr>
          <w:p w:rsidR="00FF2806" w:rsidRPr="00693672" w:rsidRDefault="00FF2806" w:rsidP="00FF2806">
            <w:pPr>
              <w:spacing w:after="0" w:line="240" w:lineRule="auto"/>
              <w:jc w:val="center"/>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Идентификатор</w:t>
            </w:r>
          </w:p>
        </w:tc>
      </w:tr>
      <w:tr w:rsidR="00FF2806" w:rsidRPr="00EE05CB" w:rsidTr="00882E8B">
        <w:trPr>
          <w:jc w:val="center"/>
        </w:trPr>
        <w:tc>
          <w:tcPr>
            <w:tcW w:w="9656" w:type="dxa"/>
            <w:gridSpan w:val="3"/>
            <w:tcBorders>
              <w:top w:val="single" w:sz="6" w:space="0" w:color="000000"/>
              <w:left w:val="single" w:sz="6" w:space="0" w:color="000000"/>
              <w:bottom w:val="single" w:sz="6" w:space="0" w:color="000000"/>
              <w:right w:val="single" w:sz="6" w:space="0" w:color="000000"/>
            </w:tcBorders>
            <w:shd w:val="clear" w:color="auto" w:fill="auto"/>
          </w:tcPr>
          <w:p w:rsidR="00FF2806" w:rsidRPr="00693672" w:rsidRDefault="00FF2806" w:rsidP="00882E8B">
            <w:pPr>
              <w:spacing w:after="0" w:line="240" w:lineRule="auto"/>
              <w:jc w:val="center"/>
              <w:textAlignment w:val="baseline"/>
              <w:rPr>
                <w:rFonts w:ascii="Times New Roman" w:eastAsia="Times New Roman" w:hAnsi="Times New Roman" w:cs="Times New Roman"/>
                <w:sz w:val="24"/>
                <w:szCs w:val="24"/>
              </w:rPr>
            </w:pPr>
            <w:r w:rsidRPr="00693672">
              <w:rPr>
                <w:rFonts w:ascii="Times New Roman" w:eastAsia="Times New Roman" w:hAnsi="Times New Roman" w:cs="Times New Roman"/>
                <w:sz w:val="24"/>
                <w:szCs w:val="24"/>
              </w:rPr>
              <w:t xml:space="preserve">Результат услуги </w:t>
            </w:r>
            <w:r w:rsidR="00882E8B">
              <w:rPr>
                <w:rFonts w:ascii="Times New Roman" w:eastAsia="Times New Roman" w:hAnsi="Times New Roman" w:cs="Times New Roman"/>
                <w:sz w:val="24"/>
                <w:szCs w:val="24"/>
              </w:rPr>
              <w:t>«</w:t>
            </w:r>
            <w:r w:rsidRPr="00693672">
              <w:rPr>
                <w:rFonts w:ascii="Times New Roman" w:eastAsia="Times New Roman" w:hAnsi="Times New Roman" w:cs="Times New Roman"/>
                <w:sz w:val="24"/>
                <w:szCs w:val="24"/>
              </w:rPr>
              <w:t>Установление публичного сервитута</w:t>
            </w:r>
            <w:r w:rsidR="00882E8B">
              <w:rPr>
                <w:rFonts w:ascii="Times New Roman" w:eastAsia="Times New Roman" w:hAnsi="Times New Roman" w:cs="Times New Roman"/>
                <w:sz w:val="24"/>
                <w:szCs w:val="24"/>
              </w:rPr>
              <w:t>»</w:t>
            </w:r>
          </w:p>
        </w:tc>
      </w:tr>
      <w:tr w:rsidR="00FF2806"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hideMark/>
          </w:tcPr>
          <w:p w:rsidR="00FF2806" w:rsidRPr="00693672" w:rsidRDefault="00FF2806" w:rsidP="00FF2806">
            <w:pPr>
              <w:spacing w:after="0" w:line="240" w:lineRule="auto"/>
              <w:textAlignment w:val="baseline"/>
              <w:rPr>
                <w:rFonts w:ascii="Times New Roman" w:eastAsia="Times New Roman" w:hAnsi="Times New Roman" w:cs="Times New Roman"/>
                <w:sz w:val="24"/>
                <w:szCs w:val="24"/>
              </w:rPr>
            </w:pPr>
            <w:r w:rsidRPr="00693672">
              <w:rPr>
                <w:rFonts w:ascii="Times New Roman" w:eastAsia="Times New Roman" w:hAnsi="Times New Roman" w:cs="Times New Roman"/>
                <w:sz w:val="24"/>
                <w:szCs w:val="24"/>
              </w:rPr>
              <w:t>1.</w:t>
            </w:r>
          </w:p>
        </w:tc>
        <w:tc>
          <w:tcPr>
            <w:tcW w:w="7093" w:type="dxa"/>
            <w:tcBorders>
              <w:top w:val="single" w:sz="6" w:space="0" w:color="000000"/>
              <w:left w:val="single" w:sz="6" w:space="0" w:color="000000"/>
              <w:bottom w:val="single" w:sz="6" w:space="0" w:color="000000"/>
              <w:right w:val="single" w:sz="6" w:space="0" w:color="000000"/>
            </w:tcBorders>
            <w:shd w:val="clear" w:color="auto" w:fill="auto"/>
            <w:hideMark/>
          </w:tcPr>
          <w:p w:rsidR="00FF2806" w:rsidRPr="00693672" w:rsidRDefault="00FF2806" w:rsidP="00FF2806">
            <w:pPr>
              <w:spacing w:after="0" w:line="240" w:lineRule="auto"/>
              <w:textAlignment w:val="baseline"/>
              <w:rPr>
                <w:rFonts w:ascii="Times New Roman" w:eastAsia="Times New Roman" w:hAnsi="Times New Roman" w:cs="Times New Roman"/>
                <w:sz w:val="24"/>
                <w:szCs w:val="24"/>
              </w:rPr>
            </w:pPr>
            <w:r w:rsidRPr="00693672">
              <w:rPr>
                <w:rFonts w:ascii="Times New Roman" w:eastAsia="Times New Roman" w:hAnsi="Times New Roman" w:cs="Times New Roman"/>
                <w:sz w:val="24"/>
                <w:szCs w:val="24"/>
              </w:rPr>
              <w:t>Юридические лица - субъекты естественных монополий для размещения, капитального ремонта инженерных сооружений, обеспечивающих деятельность этого субъекта, если указанные объекты являются объектами федерального, регионального или местного значения, либо необходимы для оказания услуг связи, организации электро-, газо-, тепло-, водоснабжения населения и водоотведения, подключения (технологического присоединения) к сетям 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(пп. 1 </w:t>
            </w:r>
            <w:hyperlink r:id="rId13" w:anchor="BU00PO" w:history="1">
              <w:r w:rsidRPr="00F754F0">
                <w:rPr>
                  <w:rFonts w:ascii="Times New Roman" w:eastAsia="Times New Roman" w:hAnsi="Times New Roman" w:cs="Times New Roman"/>
                  <w:sz w:val="24"/>
                  <w:szCs w:val="24"/>
                </w:rPr>
                <w:t>ст. 39.37</w:t>
              </w:r>
            </w:hyperlink>
            <w:r w:rsidRPr="00F754F0">
              <w:rPr>
                <w:rFonts w:ascii="Times New Roman" w:eastAsia="Times New Roman" w:hAnsi="Times New Roman" w:cs="Times New Roman"/>
                <w:sz w:val="24"/>
                <w:szCs w:val="24"/>
              </w:rPr>
              <w:t>, пп. 1 </w:t>
            </w:r>
            <w:hyperlink r:id="rId14" w:anchor="BR20P0" w:history="1">
              <w:r w:rsidRPr="00F754F0">
                <w:rPr>
                  <w:rFonts w:ascii="Times New Roman" w:eastAsia="Times New Roman" w:hAnsi="Times New Roman" w:cs="Times New Roman"/>
                  <w:sz w:val="24"/>
                  <w:szCs w:val="24"/>
                </w:rPr>
                <w:t>ст. 39.40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FF2806" w:rsidRPr="00693672" w:rsidRDefault="00FF2806"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1</w:t>
            </w:r>
          </w:p>
        </w:tc>
      </w:tr>
      <w:tr w:rsidR="00FF2806"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hideMark/>
          </w:tcPr>
          <w:p w:rsidR="00FF2806" w:rsidRPr="00693672" w:rsidRDefault="00FF2806" w:rsidP="00FF2806">
            <w:pPr>
              <w:spacing w:after="0" w:line="240" w:lineRule="auto"/>
              <w:textAlignment w:val="baseline"/>
              <w:rPr>
                <w:rFonts w:ascii="Times New Roman" w:eastAsia="Times New Roman" w:hAnsi="Times New Roman" w:cs="Times New Roman"/>
                <w:sz w:val="24"/>
                <w:szCs w:val="24"/>
              </w:rPr>
            </w:pPr>
            <w:r w:rsidRPr="00693672">
              <w:rPr>
                <w:rFonts w:ascii="Times New Roman" w:eastAsia="Times New Roman" w:hAnsi="Times New Roman" w:cs="Times New Roman"/>
                <w:sz w:val="24"/>
                <w:szCs w:val="24"/>
              </w:rPr>
              <w:t>2.</w:t>
            </w:r>
          </w:p>
        </w:tc>
        <w:tc>
          <w:tcPr>
            <w:tcW w:w="7093" w:type="dxa"/>
            <w:tcBorders>
              <w:top w:val="single" w:sz="6" w:space="0" w:color="000000"/>
              <w:left w:val="single" w:sz="6" w:space="0" w:color="000000"/>
              <w:bottom w:val="single" w:sz="6" w:space="0" w:color="000000"/>
              <w:right w:val="single" w:sz="6" w:space="0" w:color="000000"/>
            </w:tcBorders>
            <w:shd w:val="clear" w:color="auto" w:fill="auto"/>
            <w:hideMark/>
          </w:tcPr>
          <w:p w:rsidR="00FF2806" w:rsidRPr="00693672" w:rsidRDefault="00FF2806" w:rsidP="00FF2806">
            <w:pPr>
              <w:spacing w:after="0" w:line="240" w:lineRule="auto"/>
              <w:textAlignment w:val="baseline"/>
              <w:rPr>
                <w:rFonts w:ascii="Times New Roman" w:eastAsia="Times New Roman" w:hAnsi="Times New Roman" w:cs="Times New Roman"/>
                <w:sz w:val="24"/>
                <w:szCs w:val="24"/>
              </w:rPr>
            </w:pPr>
            <w:r w:rsidRPr="00693672">
              <w:rPr>
                <w:rFonts w:ascii="Times New Roman" w:eastAsia="Times New Roman" w:hAnsi="Times New Roman" w:cs="Times New Roman"/>
                <w:sz w:val="24"/>
                <w:szCs w:val="24"/>
              </w:rPr>
              <w:t>Юридические лица - субъекты естественных монополий для проведения инженерных изысканий в целях подготовки документации по планировке территории, предусматривающей размещение инженерных сооружений, обеспечивающих деятельность этого субъекта, инженерных изысканий для их строительства, реконструкции, реконструкции их участков (частей) (пп. 5</w:t>
            </w:r>
            <w:r w:rsidRPr="00F754F0">
              <w:rPr>
                <w:rFonts w:ascii="Times New Roman" w:eastAsia="Times New Roman" w:hAnsi="Times New Roman" w:cs="Times New Roman"/>
                <w:sz w:val="24"/>
                <w:szCs w:val="24"/>
              </w:rPr>
              <w:t> </w:t>
            </w:r>
            <w:hyperlink r:id="rId15" w:anchor="BU00PO" w:history="1">
              <w:r w:rsidRPr="00F754F0">
                <w:rPr>
                  <w:rFonts w:ascii="Times New Roman" w:eastAsia="Times New Roman" w:hAnsi="Times New Roman" w:cs="Times New Roman"/>
                  <w:sz w:val="24"/>
                  <w:szCs w:val="24"/>
                </w:rPr>
                <w:t>ст. 39.37</w:t>
              </w:r>
            </w:hyperlink>
            <w:r w:rsidRPr="00F754F0">
              <w:rPr>
                <w:rFonts w:ascii="Times New Roman" w:eastAsia="Times New Roman" w:hAnsi="Times New Roman" w:cs="Times New Roman"/>
                <w:sz w:val="24"/>
                <w:szCs w:val="24"/>
              </w:rPr>
              <w:t>, пп. 1 </w:t>
            </w:r>
            <w:hyperlink r:id="rId16" w:anchor="BR20P0" w:history="1">
              <w:r w:rsidRPr="00F754F0">
                <w:rPr>
                  <w:rFonts w:ascii="Times New Roman" w:eastAsia="Times New Roman" w:hAnsi="Times New Roman" w:cs="Times New Roman"/>
                  <w:sz w:val="24"/>
                  <w:szCs w:val="24"/>
                </w:rPr>
                <w:t>ст. 39.40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FF2806" w:rsidRPr="00693672" w:rsidRDefault="00FF2806"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2</w:t>
            </w:r>
          </w:p>
        </w:tc>
      </w:tr>
      <w:tr w:rsidR="00FF2806"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hideMark/>
          </w:tcPr>
          <w:p w:rsidR="00FF2806" w:rsidRPr="00693672" w:rsidRDefault="00FF2806" w:rsidP="00FF2806">
            <w:pPr>
              <w:spacing w:after="0" w:line="240" w:lineRule="auto"/>
              <w:textAlignment w:val="baseline"/>
              <w:rPr>
                <w:rFonts w:ascii="Times New Roman" w:eastAsia="Times New Roman" w:hAnsi="Times New Roman" w:cs="Times New Roman"/>
                <w:sz w:val="24"/>
                <w:szCs w:val="24"/>
              </w:rPr>
            </w:pPr>
            <w:r w:rsidRPr="00693672">
              <w:rPr>
                <w:rFonts w:ascii="Times New Roman" w:eastAsia="Times New Roman" w:hAnsi="Times New Roman" w:cs="Times New Roman"/>
                <w:sz w:val="24"/>
                <w:szCs w:val="24"/>
              </w:rPr>
              <w:t>3.</w:t>
            </w:r>
          </w:p>
        </w:tc>
        <w:tc>
          <w:tcPr>
            <w:tcW w:w="7093" w:type="dxa"/>
            <w:tcBorders>
              <w:top w:val="single" w:sz="6" w:space="0" w:color="000000"/>
              <w:left w:val="single" w:sz="6" w:space="0" w:color="000000"/>
              <w:bottom w:val="single" w:sz="6" w:space="0" w:color="000000"/>
              <w:right w:val="single" w:sz="6" w:space="0" w:color="000000"/>
            </w:tcBorders>
            <w:shd w:val="clear" w:color="auto" w:fill="auto"/>
            <w:hideMark/>
          </w:tcPr>
          <w:p w:rsidR="00FF2806" w:rsidRPr="00693672" w:rsidRDefault="00FF2806" w:rsidP="00FF2806">
            <w:pPr>
              <w:spacing w:after="0" w:line="240" w:lineRule="auto"/>
              <w:textAlignment w:val="baseline"/>
              <w:rPr>
                <w:rFonts w:ascii="Times New Roman" w:eastAsia="Times New Roman" w:hAnsi="Times New Roman" w:cs="Times New Roman"/>
                <w:sz w:val="24"/>
                <w:szCs w:val="24"/>
              </w:rPr>
            </w:pPr>
            <w:r w:rsidRPr="00693672">
              <w:rPr>
                <w:rFonts w:ascii="Times New Roman" w:eastAsia="Times New Roman" w:hAnsi="Times New Roman" w:cs="Times New Roman"/>
                <w:sz w:val="24"/>
                <w:szCs w:val="24"/>
              </w:rPr>
              <w:t>Юридические лица - субъекты естественных монополий в случае изъятия земельных участков для размещения объектов федерального значения или объектов регионального значения, указанных в </w:t>
            </w:r>
            <w:hyperlink r:id="rId17" w:anchor="8QM0M3" w:history="1">
              <w:r w:rsidRPr="00F754F0">
                <w:rPr>
                  <w:rFonts w:ascii="Times New Roman" w:eastAsia="Times New Roman" w:hAnsi="Times New Roman" w:cs="Times New Roman"/>
                  <w:sz w:val="24"/>
                  <w:szCs w:val="24"/>
                </w:rPr>
                <w:t>статье 49</w:t>
              </w:r>
            </w:hyperlink>
            <w:r w:rsidRPr="00693672">
              <w:rPr>
                <w:rFonts w:ascii="Times New Roman" w:eastAsia="Times New Roman" w:hAnsi="Times New Roman" w:cs="Times New Roman"/>
                <w:sz w:val="24"/>
                <w:szCs w:val="24"/>
              </w:rPr>
              <w:t xml:space="preserve"> настоящего Кодекса и обеспечивающих деятельность этих субъектов в целях реконструкции инженерного сооружения, которое переносится в связи с изъятием такого земельного участка для муниципальных нужд, реконструкции его участка (части) (пп. </w:t>
            </w:r>
            <w:r w:rsidRPr="00F754F0">
              <w:rPr>
                <w:rFonts w:ascii="Times New Roman" w:eastAsia="Times New Roman" w:hAnsi="Times New Roman" w:cs="Times New Roman"/>
                <w:sz w:val="24"/>
                <w:szCs w:val="24"/>
              </w:rPr>
              <w:t>1 </w:t>
            </w:r>
            <w:hyperlink r:id="rId18" w:anchor="BR20P0" w:history="1">
              <w:r w:rsidRPr="00F754F0">
                <w:rPr>
                  <w:rFonts w:ascii="Times New Roman" w:eastAsia="Times New Roman" w:hAnsi="Times New Roman" w:cs="Times New Roman"/>
                  <w:sz w:val="24"/>
                  <w:szCs w:val="24"/>
                </w:rPr>
                <w:t>ст. 39.40</w:t>
              </w:r>
            </w:hyperlink>
            <w:r w:rsidRPr="00F754F0">
              <w:rPr>
                <w:rFonts w:ascii="Times New Roman" w:eastAsia="Times New Roman" w:hAnsi="Times New Roman" w:cs="Times New Roman"/>
                <w:sz w:val="24"/>
                <w:szCs w:val="24"/>
              </w:rPr>
              <w:t>, пп. 1 </w:t>
            </w:r>
            <w:hyperlink r:id="rId19" w:anchor="BRM0P9" w:history="1">
              <w:r w:rsidRPr="00F754F0">
                <w:rPr>
                  <w:rFonts w:ascii="Times New Roman" w:eastAsia="Times New Roman" w:hAnsi="Times New Roman" w:cs="Times New Roman"/>
                  <w:sz w:val="24"/>
                  <w:szCs w:val="24"/>
                </w:rPr>
                <w:t>п. 1 ст. 56.4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FF2806" w:rsidRPr="00693672" w:rsidRDefault="00882E8B"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3</w:t>
            </w:r>
          </w:p>
        </w:tc>
      </w:tr>
      <w:tr w:rsidR="00FF2806"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FF2806" w:rsidRPr="00693672" w:rsidRDefault="00FF2806" w:rsidP="00FF2806">
            <w:pPr>
              <w:spacing w:after="0" w:line="240" w:lineRule="auto"/>
              <w:textAlignment w:val="baseline"/>
              <w:rPr>
                <w:rFonts w:ascii="Times New Roman" w:eastAsia="Times New Roman" w:hAnsi="Times New Roman" w:cs="Times New Roman"/>
                <w:sz w:val="24"/>
                <w:szCs w:val="24"/>
              </w:rPr>
            </w:pPr>
            <w:r w:rsidRPr="00693672">
              <w:rPr>
                <w:rFonts w:ascii="Times New Roman" w:eastAsia="Times New Roman" w:hAnsi="Times New Roman" w:cs="Times New Roman"/>
                <w:sz w:val="24"/>
                <w:szCs w:val="24"/>
              </w:rPr>
              <w:t>4.</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FF2806" w:rsidRPr="00693672" w:rsidRDefault="00FF2806" w:rsidP="00FF2806">
            <w:pPr>
              <w:spacing w:after="0" w:line="240" w:lineRule="auto"/>
              <w:textAlignment w:val="baseline"/>
              <w:rPr>
                <w:rFonts w:ascii="Times New Roman" w:eastAsia="Times New Roman" w:hAnsi="Times New Roman" w:cs="Times New Roman"/>
                <w:sz w:val="24"/>
                <w:szCs w:val="24"/>
              </w:rPr>
            </w:pPr>
            <w:r w:rsidRPr="00693672">
              <w:rPr>
                <w:rFonts w:ascii="Times New Roman" w:eastAsia="Times New Roman" w:hAnsi="Times New Roman" w:cs="Times New Roman"/>
                <w:sz w:val="24"/>
                <w:szCs w:val="24"/>
              </w:rPr>
              <w:t>Юридические лица - организации связи для размещения линий или сооружений связи, если указанные объекты являются объектами федерального, регионального или местного значения, либо переносятся в связи с изъятием земельных участков, на которых они ранее располагались, для государственных или муниципальных нужд (пп. 1 </w:t>
            </w:r>
            <w:hyperlink r:id="rId20" w:anchor="BU00PO" w:history="1">
              <w:r w:rsidRPr="00F754F0">
                <w:rPr>
                  <w:rFonts w:ascii="Times New Roman" w:eastAsia="Times New Roman" w:hAnsi="Times New Roman" w:cs="Times New Roman"/>
                  <w:sz w:val="24"/>
                  <w:szCs w:val="24"/>
                </w:rPr>
                <w:t>ст. 39.37</w:t>
              </w:r>
            </w:hyperlink>
            <w:r w:rsidRPr="00F754F0">
              <w:rPr>
                <w:rFonts w:ascii="Times New Roman" w:eastAsia="Times New Roman" w:hAnsi="Times New Roman" w:cs="Times New Roman"/>
                <w:sz w:val="24"/>
                <w:szCs w:val="24"/>
              </w:rPr>
              <w:t>, пп. 2 </w:t>
            </w:r>
            <w:hyperlink r:id="rId21" w:anchor="BR20P0" w:history="1">
              <w:r w:rsidRPr="00F754F0">
                <w:rPr>
                  <w:rFonts w:ascii="Times New Roman" w:eastAsia="Times New Roman" w:hAnsi="Times New Roman" w:cs="Times New Roman"/>
                  <w:sz w:val="24"/>
                  <w:szCs w:val="24"/>
                </w:rPr>
                <w:t>ст. 39.40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FF2806" w:rsidRPr="00693672" w:rsidRDefault="00882E8B"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4</w:t>
            </w:r>
          </w:p>
        </w:tc>
      </w:tr>
      <w:tr w:rsidR="00882E8B"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882E8B" w:rsidRPr="00693672" w:rsidRDefault="00882E8B"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5.</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882E8B" w:rsidRPr="00693672" w:rsidRDefault="00882E8B" w:rsidP="00FF2806">
            <w:pPr>
              <w:spacing w:after="0" w:line="240" w:lineRule="auto"/>
              <w:textAlignment w:val="baseline"/>
              <w:rPr>
                <w:rFonts w:ascii="Times New Roman" w:eastAsia="Times New Roman" w:hAnsi="Times New Roman" w:cs="Times New Roman"/>
                <w:sz w:val="24"/>
                <w:szCs w:val="24"/>
              </w:rPr>
            </w:pPr>
            <w:r w:rsidRPr="00882E8B">
              <w:rPr>
                <w:rFonts w:ascii="Times New Roman" w:eastAsia="Times New Roman" w:hAnsi="Times New Roman" w:cs="Times New Roman"/>
                <w:sz w:val="24"/>
                <w:szCs w:val="24"/>
              </w:rPr>
              <w:t xml:space="preserve">Юридические лица - организации связи для проведения инженерных изысканий в целях подготовки документации по </w:t>
            </w:r>
            <w:r w:rsidRPr="00882E8B">
              <w:rPr>
                <w:rFonts w:ascii="Times New Roman" w:eastAsia="Times New Roman" w:hAnsi="Times New Roman" w:cs="Times New Roman"/>
                <w:sz w:val="24"/>
                <w:szCs w:val="24"/>
              </w:rPr>
              <w:lastRenderedPageBreak/>
              <w:t>планировке территории, предусматривающей размещение указанных линий и сооружений связи, инженерных изысканий для их строительства, реконструкции (пп. 5 </w:t>
            </w:r>
            <w:hyperlink r:id="rId22" w:anchor="BU00PO" w:history="1">
              <w:r w:rsidRPr="00F754F0">
                <w:rPr>
                  <w:rStyle w:val="a3"/>
                  <w:rFonts w:ascii="Times New Roman" w:eastAsia="Times New Roman" w:hAnsi="Times New Roman" w:cs="Times New Roman"/>
                  <w:color w:val="auto"/>
                  <w:sz w:val="24"/>
                  <w:szCs w:val="24"/>
                  <w:u w:val="none"/>
                </w:rPr>
                <w:t>ст. 39.37</w:t>
              </w:r>
            </w:hyperlink>
            <w:r w:rsidRPr="00F754F0">
              <w:rPr>
                <w:rFonts w:ascii="Times New Roman" w:eastAsia="Times New Roman" w:hAnsi="Times New Roman" w:cs="Times New Roman"/>
                <w:sz w:val="24"/>
                <w:szCs w:val="24"/>
              </w:rPr>
              <w:t>, пп. 2 </w:t>
            </w:r>
            <w:hyperlink r:id="rId23" w:anchor="BR20P0" w:history="1">
              <w:r w:rsidRPr="00F754F0">
                <w:rPr>
                  <w:rStyle w:val="a3"/>
                  <w:rFonts w:ascii="Times New Roman" w:eastAsia="Times New Roman" w:hAnsi="Times New Roman" w:cs="Times New Roman"/>
                  <w:color w:val="auto"/>
                  <w:sz w:val="24"/>
                  <w:szCs w:val="24"/>
                  <w:u w:val="none"/>
                </w:rPr>
                <w:t>ст. 39.40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882E8B" w:rsidRDefault="00882E8B"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ЮЛ 5</w:t>
            </w:r>
          </w:p>
        </w:tc>
      </w:tr>
      <w:tr w:rsidR="00882E8B"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882E8B" w:rsidRDefault="00882E8B"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6.</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882E8B" w:rsidRPr="00882E8B" w:rsidRDefault="00882E8B" w:rsidP="00FF2806">
            <w:pPr>
              <w:spacing w:after="0" w:line="240" w:lineRule="auto"/>
              <w:textAlignment w:val="baseline"/>
              <w:rPr>
                <w:rFonts w:ascii="Times New Roman" w:eastAsia="Times New Roman" w:hAnsi="Times New Roman" w:cs="Times New Roman"/>
                <w:sz w:val="24"/>
                <w:szCs w:val="24"/>
              </w:rPr>
            </w:pPr>
            <w:r w:rsidRPr="00882E8B">
              <w:rPr>
                <w:rFonts w:ascii="Times New Roman" w:eastAsia="Times New Roman" w:hAnsi="Times New Roman" w:cs="Times New Roman"/>
                <w:sz w:val="24"/>
                <w:szCs w:val="24"/>
              </w:rPr>
              <w:t xml:space="preserve">Юридические лица, являющиеся владельцами инженерных сооружений или объекта транспортной инфраструктуры местного значения для складирования строительных и иных материалов, возведения некапитальных строений, сооружений (включая ограждения, бытовки, навесы) и (или) размещения строительной техники, которые необходимы для обеспечения строительства, реконструкции, ремонта инженерных сооружений местного значения, на срок указанных строительства, реконструкции, ремонта (пп. </w:t>
            </w:r>
            <w:r w:rsidRPr="00F754F0">
              <w:rPr>
                <w:rFonts w:ascii="Times New Roman" w:eastAsia="Times New Roman" w:hAnsi="Times New Roman" w:cs="Times New Roman"/>
                <w:sz w:val="24"/>
                <w:szCs w:val="24"/>
              </w:rPr>
              <w:t>2 </w:t>
            </w:r>
            <w:hyperlink r:id="rId24" w:anchor="BU00PO" w:history="1">
              <w:r w:rsidRPr="00F754F0">
                <w:rPr>
                  <w:rStyle w:val="a3"/>
                  <w:rFonts w:ascii="Times New Roman" w:eastAsia="Times New Roman" w:hAnsi="Times New Roman" w:cs="Times New Roman"/>
                  <w:color w:val="auto"/>
                  <w:sz w:val="24"/>
                  <w:szCs w:val="24"/>
                  <w:u w:val="none"/>
                </w:rPr>
                <w:t>ст. 39.37</w:t>
              </w:r>
            </w:hyperlink>
            <w:r w:rsidRPr="00F754F0">
              <w:rPr>
                <w:rFonts w:ascii="Times New Roman" w:eastAsia="Times New Roman" w:hAnsi="Times New Roman" w:cs="Times New Roman"/>
                <w:sz w:val="24"/>
                <w:szCs w:val="24"/>
              </w:rPr>
              <w:t>, пп. 3 </w:t>
            </w:r>
            <w:hyperlink r:id="rId25" w:anchor="BR20P0" w:history="1">
              <w:r w:rsidRPr="00F754F0">
                <w:rPr>
                  <w:rStyle w:val="a3"/>
                  <w:rFonts w:ascii="Times New Roman" w:eastAsia="Times New Roman" w:hAnsi="Times New Roman" w:cs="Times New Roman"/>
                  <w:color w:val="auto"/>
                  <w:sz w:val="24"/>
                  <w:szCs w:val="24"/>
                  <w:u w:val="none"/>
                </w:rPr>
                <w:t>ст. 39.40 Земельного кодекса РФ</w:t>
              </w:r>
            </w:hyperlink>
            <w:r w:rsidRPr="00882E8B">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882E8B" w:rsidRDefault="00882E8B"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6</w:t>
            </w:r>
          </w:p>
        </w:tc>
      </w:tr>
      <w:tr w:rsidR="00882E8B"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882E8B" w:rsidRDefault="00882E8B"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7.</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882E8B" w:rsidRPr="00882E8B" w:rsidRDefault="00882E8B" w:rsidP="00FF2806">
            <w:pPr>
              <w:spacing w:after="0" w:line="240" w:lineRule="auto"/>
              <w:textAlignment w:val="baseline"/>
              <w:rPr>
                <w:rFonts w:ascii="Times New Roman" w:eastAsia="Times New Roman" w:hAnsi="Times New Roman" w:cs="Times New Roman"/>
                <w:sz w:val="24"/>
                <w:szCs w:val="24"/>
              </w:rPr>
            </w:pPr>
            <w:r w:rsidRPr="00882E8B">
              <w:rPr>
                <w:rFonts w:ascii="Times New Roman" w:eastAsia="Times New Roman" w:hAnsi="Times New Roman" w:cs="Times New Roman"/>
                <w:sz w:val="24"/>
                <w:szCs w:val="24"/>
              </w:rPr>
              <w:t>Юридические лица, являющиеся владельцами инженерных сооружений или объекта транспортной инфраструктуры местного значения для устройства пересечений автомобильных дорог или железнодорожных путей с железнодорожными путями на земельных участках, находящихся в государственной собственности, в границах полос отвода железных дорог, а также устройство пересечений автомобильных дорог или железнодорожных путей с автомобильными дорогами или примыканий автомобильных дорог к другим автомобильным дорогам на земельных участках, находящихся в государственной или муниципальной собственности, в границах полосы отвода автомобильной дороги (пп. 3 </w:t>
            </w:r>
            <w:hyperlink r:id="rId26" w:anchor="BU00PO" w:history="1">
              <w:r w:rsidRPr="00F754F0">
                <w:rPr>
                  <w:rStyle w:val="a3"/>
                  <w:rFonts w:ascii="Times New Roman" w:eastAsia="Times New Roman" w:hAnsi="Times New Roman" w:cs="Times New Roman"/>
                  <w:color w:val="auto"/>
                  <w:sz w:val="24"/>
                  <w:szCs w:val="24"/>
                  <w:u w:val="none"/>
                </w:rPr>
                <w:t>ст. 39.37</w:t>
              </w:r>
            </w:hyperlink>
            <w:r w:rsidRPr="00F754F0">
              <w:rPr>
                <w:rFonts w:ascii="Times New Roman" w:eastAsia="Times New Roman" w:hAnsi="Times New Roman" w:cs="Times New Roman"/>
                <w:sz w:val="24"/>
                <w:szCs w:val="24"/>
              </w:rPr>
              <w:t>, пп. 3 </w:t>
            </w:r>
            <w:hyperlink r:id="rId27" w:anchor="BR20P0" w:history="1">
              <w:r w:rsidRPr="00F754F0">
                <w:rPr>
                  <w:rStyle w:val="a3"/>
                  <w:rFonts w:ascii="Times New Roman" w:eastAsia="Times New Roman" w:hAnsi="Times New Roman" w:cs="Times New Roman"/>
                  <w:color w:val="auto"/>
                  <w:sz w:val="24"/>
                  <w:szCs w:val="24"/>
                  <w:u w:val="none"/>
                </w:rPr>
                <w:t>ст. 39.40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882E8B" w:rsidRDefault="00882E8B"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7</w:t>
            </w:r>
          </w:p>
        </w:tc>
      </w:tr>
      <w:tr w:rsidR="00882E8B"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882E8B" w:rsidRDefault="00882E8B"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8.</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882E8B" w:rsidRPr="00882E8B" w:rsidRDefault="00882E8B" w:rsidP="00FF2806">
            <w:pPr>
              <w:spacing w:after="0" w:line="240" w:lineRule="auto"/>
              <w:textAlignment w:val="baseline"/>
              <w:rPr>
                <w:rFonts w:ascii="Times New Roman" w:eastAsia="Times New Roman" w:hAnsi="Times New Roman" w:cs="Times New Roman"/>
                <w:sz w:val="24"/>
                <w:szCs w:val="24"/>
              </w:rPr>
            </w:pPr>
            <w:r w:rsidRPr="00882E8B">
              <w:rPr>
                <w:rFonts w:ascii="Times New Roman" w:eastAsia="Times New Roman" w:hAnsi="Times New Roman" w:cs="Times New Roman"/>
                <w:sz w:val="24"/>
                <w:szCs w:val="24"/>
              </w:rPr>
              <w:t xml:space="preserve">Юридические лица, являющиеся владельцами инженерных сооружений или объекта транспортной инфраструктуры местного значения размещение автомобильных дорог и железнодорожных путей в туннелях (пп. </w:t>
            </w:r>
            <w:r w:rsidRPr="00F754F0">
              <w:rPr>
                <w:rFonts w:ascii="Times New Roman" w:eastAsia="Times New Roman" w:hAnsi="Times New Roman" w:cs="Times New Roman"/>
                <w:sz w:val="24"/>
                <w:szCs w:val="24"/>
              </w:rPr>
              <w:t>4 </w:t>
            </w:r>
            <w:hyperlink r:id="rId28" w:anchor="BU00PO" w:history="1">
              <w:r w:rsidRPr="00F754F0">
                <w:rPr>
                  <w:rStyle w:val="a3"/>
                  <w:rFonts w:ascii="Times New Roman" w:eastAsia="Times New Roman" w:hAnsi="Times New Roman" w:cs="Times New Roman"/>
                  <w:color w:val="auto"/>
                  <w:sz w:val="24"/>
                  <w:szCs w:val="24"/>
                  <w:u w:val="none"/>
                </w:rPr>
                <w:t>ст. 39.37</w:t>
              </w:r>
            </w:hyperlink>
            <w:r w:rsidRPr="00F754F0">
              <w:rPr>
                <w:rFonts w:ascii="Times New Roman" w:eastAsia="Times New Roman" w:hAnsi="Times New Roman" w:cs="Times New Roman"/>
                <w:sz w:val="24"/>
                <w:szCs w:val="24"/>
              </w:rPr>
              <w:t>, пп. 3 </w:t>
            </w:r>
            <w:hyperlink r:id="rId29" w:anchor="BR20P0" w:history="1">
              <w:r w:rsidRPr="00F754F0">
                <w:rPr>
                  <w:rStyle w:val="a3"/>
                  <w:rFonts w:ascii="Times New Roman" w:eastAsia="Times New Roman" w:hAnsi="Times New Roman" w:cs="Times New Roman"/>
                  <w:color w:val="auto"/>
                  <w:sz w:val="24"/>
                  <w:szCs w:val="24"/>
                  <w:u w:val="none"/>
                </w:rPr>
                <w:t>ст. 39.40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882E8B" w:rsidRDefault="00882E8B"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8</w:t>
            </w:r>
          </w:p>
        </w:tc>
      </w:tr>
      <w:tr w:rsidR="00882E8B"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882E8B" w:rsidRDefault="00882E8B"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9.</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882E8B" w:rsidRPr="00882E8B" w:rsidRDefault="00882E8B" w:rsidP="00FF2806">
            <w:pPr>
              <w:spacing w:after="0" w:line="240" w:lineRule="auto"/>
              <w:textAlignment w:val="baseline"/>
              <w:rPr>
                <w:rFonts w:ascii="Times New Roman" w:eastAsia="Times New Roman" w:hAnsi="Times New Roman" w:cs="Times New Roman"/>
                <w:sz w:val="24"/>
                <w:szCs w:val="24"/>
              </w:rPr>
            </w:pPr>
            <w:r w:rsidRPr="00882E8B">
              <w:rPr>
                <w:rFonts w:ascii="Times New Roman" w:eastAsia="Times New Roman" w:hAnsi="Times New Roman" w:cs="Times New Roman"/>
                <w:sz w:val="24"/>
                <w:szCs w:val="24"/>
              </w:rPr>
              <w:t>Юридические лица, являющиеся владельцами инженерных сооружений или объекта транспортной инфраструктуры местного значения для прокладки, переустройства, переноса инженерных коммуникаций местного значения, их эксплуатации в границах полос отвода и придорожных полос автомобильных дорог (пп. 4.1 </w:t>
            </w:r>
            <w:hyperlink r:id="rId30" w:anchor="BU00PO" w:history="1">
              <w:r w:rsidRPr="00F754F0">
                <w:rPr>
                  <w:rStyle w:val="a3"/>
                  <w:rFonts w:ascii="Times New Roman" w:eastAsia="Times New Roman" w:hAnsi="Times New Roman" w:cs="Times New Roman"/>
                  <w:color w:val="auto"/>
                  <w:sz w:val="24"/>
                  <w:szCs w:val="24"/>
                  <w:u w:val="none"/>
                </w:rPr>
                <w:t>ст. 39.37</w:t>
              </w:r>
            </w:hyperlink>
            <w:r w:rsidRPr="00F754F0">
              <w:rPr>
                <w:rFonts w:ascii="Times New Roman" w:eastAsia="Times New Roman" w:hAnsi="Times New Roman" w:cs="Times New Roman"/>
                <w:sz w:val="24"/>
                <w:szCs w:val="24"/>
              </w:rPr>
              <w:t>, пп. 3 </w:t>
            </w:r>
            <w:hyperlink r:id="rId31" w:anchor="BR20P0" w:history="1">
              <w:r w:rsidRPr="00F754F0">
                <w:rPr>
                  <w:rStyle w:val="a3"/>
                  <w:rFonts w:ascii="Times New Roman" w:eastAsia="Times New Roman" w:hAnsi="Times New Roman" w:cs="Times New Roman"/>
                  <w:color w:val="auto"/>
                  <w:sz w:val="24"/>
                  <w:szCs w:val="24"/>
                  <w:u w:val="none"/>
                </w:rPr>
                <w:t>ст. 39.40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882E8B" w:rsidRDefault="00882E8B"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9</w:t>
            </w:r>
          </w:p>
        </w:tc>
      </w:tr>
      <w:tr w:rsidR="00882E8B"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882E8B" w:rsidRDefault="00882E8B"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10.</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882E8B" w:rsidRPr="00882E8B" w:rsidRDefault="00882E8B" w:rsidP="00FF2806">
            <w:pPr>
              <w:spacing w:after="0" w:line="240" w:lineRule="auto"/>
              <w:textAlignment w:val="baseline"/>
              <w:rPr>
                <w:rFonts w:ascii="Times New Roman" w:eastAsia="Times New Roman" w:hAnsi="Times New Roman" w:cs="Times New Roman"/>
                <w:sz w:val="24"/>
                <w:szCs w:val="24"/>
              </w:rPr>
            </w:pPr>
            <w:r w:rsidRPr="00882E8B">
              <w:rPr>
                <w:rFonts w:ascii="Times New Roman" w:eastAsia="Times New Roman" w:hAnsi="Times New Roman" w:cs="Times New Roman"/>
                <w:sz w:val="24"/>
                <w:szCs w:val="24"/>
              </w:rPr>
              <w:t>Юридические лица, являющиеся владельцами инженерных сооружений или объекта транспортной инфраструктуры местного значения для проведения инженерных изысканий в целях подготовки документации по планировке территории, предусматривающей размещение линейных объектов местного значения, для строительства, реконструкции указанных объектов, а также сооружений: объектов электросетевого хозяйства, тепловых сетей, водопроводных сетей, сетей водоотведения, линий и сооружений связи, линейных объектов системы газоснабжения, нефтепроводов и нефтепродуктопроводов, их неотъемлемых технологических частей (пп. 5 </w:t>
            </w:r>
            <w:hyperlink r:id="rId32" w:anchor="BU00PO" w:history="1">
              <w:r w:rsidRPr="00F754F0">
                <w:rPr>
                  <w:rStyle w:val="a3"/>
                  <w:rFonts w:ascii="Times New Roman" w:eastAsia="Times New Roman" w:hAnsi="Times New Roman" w:cs="Times New Roman"/>
                  <w:color w:val="auto"/>
                  <w:sz w:val="24"/>
                  <w:szCs w:val="24"/>
                  <w:u w:val="none"/>
                </w:rPr>
                <w:t>ст. 39.37</w:t>
              </w:r>
            </w:hyperlink>
            <w:r w:rsidRPr="00F754F0">
              <w:rPr>
                <w:rFonts w:ascii="Times New Roman" w:eastAsia="Times New Roman" w:hAnsi="Times New Roman" w:cs="Times New Roman"/>
                <w:sz w:val="24"/>
                <w:szCs w:val="24"/>
              </w:rPr>
              <w:t>, пп. 3 </w:t>
            </w:r>
            <w:hyperlink r:id="rId33" w:anchor="BR20P0" w:history="1">
              <w:r w:rsidRPr="00F754F0">
                <w:rPr>
                  <w:rStyle w:val="a3"/>
                  <w:rFonts w:ascii="Times New Roman" w:eastAsia="Times New Roman" w:hAnsi="Times New Roman" w:cs="Times New Roman"/>
                  <w:color w:val="auto"/>
                  <w:sz w:val="24"/>
                  <w:szCs w:val="24"/>
                  <w:u w:val="none"/>
                </w:rPr>
                <w:t>ст. 39.40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882E8B" w:rsidRDefault="00882E8B"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10</w:t>
            </w:r>
          </w:p>
        </w:tc>
      </w:tr>
      <w:tr w:rsidR="00350852"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11.</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350852" w:rsidRPr="00882E8B" w:rsidRDefault="00350852" w:rsidP="00FF2806">
            <w:pPr>
              <w:spacing w:after="0" w:line="240" w:lineRule="auto"/>
              <w:textAlignment w:val="baseline"/>
              <w:rPr>
                <w:rFonts w:ascii="Times New Roman" w:eastAsia="Times New Roman" w:hAnsi="Times New Roman" w:cs="Times New Roman"/>
                <w:sz w:val="24"/>
                <w:szCs w:val="24"/>
              </w:rPr>
            </w:pPr>
            <w:r w:rsidRPr="00350852">
              <w:rPr>
                <w:rFonts w:ascii="Times New Roman" w:eastAsia="Times New Roman" w:hAnsi="Times New Roman" w:cs="Times New Roman"/>
                <w:sz w:val="24"/>
                <w:szCs w:val="24"/>
              </w:rPr>
              <w:t xml:space="preserve">Юридические лица, являющиеся владельцами инженерных сооружений или объекта транспортной инфраструктуры местного </w:t>
            </w:r>
            <w:r w:rsidRPr="00350852">
              <w:rPr>
                <w:rFonts w:ascii="Times New Roman" w:eastAsia="Times New Roman" w:hAnsi="Times New Roman" w:cs="Times New Roman"/>
                <w:sz w:val="24"/>
                <w:szCs w:val="24"/>
              </w:rPr>
              <w:lastRenderedPageBreak/>
              <w:t>значения для реконструкции, участков (частей) инженерных сооружений, являющихся линейными объектами (пп. 6 </w:t>
            </w:r>
            <w:hyperlink r:id="rId34" w:anchor="BU00PO" w:history="1">
              <w:r w:rsidRPr="00F754F0">
                <w:rPr>
                  <w:rStyle w:val="a3"/>
                  <w:rFonts w:ascii="Times New Roman" w:eastAsia="Times New Roman" w:hAnsi="Times New Roman" w:cs="Times New Roman"/>
                  <w:color w:val="auto"/>
                  <w:sz w:val="24"/>
                  <w:szCs w:val="24"/>
                  <w:u w:val="none"/>
                </w:rPr>
                <w:t>ст. 39.37</w:t>
              </w:r>
            </w:hyperlink>
            <w:r w:rsidRPr="00F754F0">
              <w:rPr>
                <w:rFonts w:ascii="Times New Roman" w:eastAsia="Times New Roman" w:hAnsi="Times New Roman" w:cs="Times New Roman"/>
                <w:sz w:val="24"/>
                <w:szCs w:val="24"/>
              </w:rPr>
              <w:t>, пп. 3 </w:t>
            </w:r>
            <w:hyperlink r:id="rId35" w:anchor="BR20P0" w:history="1">
              <w:r w:rsidRPr="00F754F0">
                <w:rPr>
                  <w:rStyle w:val="a3"/>
                  <w:rFonts w:ascii="Times New Roman" w:eastAsia="Times New Roman" w:hAnsi="Times New Roman" w:cs="Times New Roman"/>
                  <w:color w:val="auto"/>
                  <w:sz w:val="24"/>
                  <w:szCs w:val="24"/>
                  <w:u w:val="none"/>
                </w:rPr>
                <w:t>ст. 39.40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ЮЛ 11</w:t>
            </w:r>
          </w:p>
        </w:tc>
      </w:tr>
      <w:tr w:rsidR="00350852"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12.</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350852" w:rsidRPr="00350852" w:rsidRDefault="00350852" w:rsidP="00FF2806">
            <w:pPr>
              <w:spacing w:after="0" w:line="240" w:lineRule="auto"/>
              <w:textAlignment w:val="baseline"/>
              <w:rPr>
                <w:rFonts w:ascii="Times New Roman" w:eastAsia="Times New Roman" w:hAnsi="Times New Roman" w:cs="Times New Roman"/>
                <w:sz w:val="24"/>
                <w:szCs w:val="24"/>
              </w:rPr>
            </w:pPr>
            <w:r w:rsidRPr="00350852">
              <w:rPr>
                <w:rFonts w:ascii="Times New Roman" w:eastAsia="Times New Roman" w:hAnsi="Times New Roman" w:cs="Times New Roman"/>
                <w:sz w:val="24"/>
                <w:szCs w:val="24"/>
              </w:rPr>
              <w:t xml:space="preserve">Юридические лица, являющиеся владельцами инженерных сооружений или объекта транспортной инфраструктуры местного значения для капитального ремонта участков (частей) инженерных сооружений, являющихся линейными объектами (пп. </w:t>
            </w:r>
            <w:r w:rsidRPr="00F754F0">
              <w:rPr>
                <w:rFonts w:ascii="Times New Roman" w:eastAsia="Times New Roman" w:hAnsi="Times New Roman" w:cs="Times New Roman"/>
                <w:sz w:val="24"/>
                <w:szCs w:val="24"/>
              </w:rPr>
              <w:t>6 </w:t>
            </w:r>
            <w:hyperlink r:id="rId36" w:anchor="BU00PO" w:history="1">
              <w:r w:rsidRPr="00F754F0">
                <w:rPr>
                  <w:rStyle w:val="a3"/>
                  <w:rFonts w:ascii="Times New Roman" w:eastAsia="Times New Roman" w:hAnsi="Times New Roman" w:cs="Times New Roman"/>
                  <w:color w:val="auto"/>
                  <w:sz w:val="24"/>
                  <w:szCs w:val="24"/>
                  <w:u w:val="none"/>
                </w:rPr>
                <w:t>ст. 39.37</w:t>
              </w:r>
            </w:hyperlink>
            <w:r w:rsidRPr="00F754F0">
              <w:rPr>
                <w:rFonts w:ascii="Times New Roman" w:eastAsia="Times New Roman" w:hAnsi="Times New Roman" w:cs="Times New Roman"/>
                <w:sz w:val="24"/>
                <w:szCs w:val="24"/>
              </w:rPr>
              <w:t>, пп. 3 </w:t>
            </w:r>
            <w:hyperlink r:id="rId37" w:anchor="BR20P0" w:history="1">
              <w:r w:rsidRPr="00F754F0">
                <w:rPr>
                  <w:rStyle w:val="a3"/>
                  <w:rFonts w:ascii="Times New Roman" w:eastAsia="Times New Roman" w:hAnsi="Times New Roman" w:cs="Times New Roman"/>
                  <w:color w:val="auto"/>
                  <w:sz w:val="24"/>
                  <w:szCs w:val="24"/>
                  <w:u w:val="none"/>
                </w:rPr>
                <w:t>ст. 39.40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12</w:t>
            </w:r>
          </w:p>
        </w:tc>
      </w:tr>
      <w:tr w:rsidR="00350852"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13.</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350852" w:rsidRPr="00350852" w:rsidRDefault="00350852" w:rsidP="00350852">
            <w:pPr>
              <w:spacing w:after="0" w:line="240" w:lineRule="auto"/>
              <w:textAlignment w:val="baseline"/>
              <w:rPr>
                <w:rFonts w:ascii="Times New Roman" w:eastAsia="Times New Roman" w:hAnsi="Times New Roman" w:cs="Times New Roman"/>
                <w:sz w:val="24"/>
                <w:szCs w:val="24"/>
              </w:rPr>
            </w:pPr>
            <w:r w:rsidRPr="00350852">
              <w:rPr>
                <w:rFonts w:ascii="Times New Roman" w:eastAsia="Times New Roman" w:hAnsi="Times New Roman" w:cs="Times New Roman"/>
                <w:sz w:val="24"/>
                <w:szCs w:val="24"/>
              </w:rPr>
              <w:t>Юридические лица, уполномоченные в соответствии с нормативными правовыми актами Российской Федерации, субъектов Российской Федерации, заключенными с органами государственной власти или органами местного самоуправления договорами или соглашениями либо имеющие разрешения (лицензии) осуществлять деятельность для обеспечения которой в соответствии со </w:t>
            </w:r>
            <w:hyperlink r:id="rId38" w:anchor="8QM0M3" w:history="1">
              <w:r w:rsidRPr="00F754F0">
                <w:rPr>
                  <w:rStyle w:val="a3"/>
                  <w:rFonts w:ascii="Times New Roman" w:eastAsia="Times New Roman" w:hAnsi="Times New Roman" w:cs="Times New Roman"/>
                  <w:color w:val="auto"/>
                  <w:sz w:val="24"/>
                  <w:szCs w:val="24"/>
                  <w:u w:val="none"/>
                </w:rPr>
                <w:t>статьей 49 Земельного кодекса Российской Федерации</w:t>
              </w:r>
            </w:hyperlink>
            <w:r w:rsidRPr="00F754F0">
              <w:rPr>
                <w:rFonts w:ascii="Times New Roman" w:eastAsia="Times New Roman" w:hAnsi="Times New Roman" w:cs="Times New Roman"/>
                <w:sz w:val="24"/>
                <w:szCs w:val="24"/>
              </w:rPr>
              <w:t> осуществляется изъятие земельного участка для государственных или муниципальных нужд в целях реконструкции инженерного сооружения, которое переносится в связи с изъятием такого земельного участка для муниципальных нужд, реконструкции его участка (части) (пп. 4 ст. 39.40, пп. 2 </w:t>
            </w:r>
            <w:hyperlink r:id="rId39" w:anchor="BRM0P9" w:history="1">
              <w:r w:rsidRPr="00F754F0">
                <w:rPr>
                  <w:rStyle w:val="a3"/>
                  <w:rFonts w:ascii="Times New Roman" w:eastAsia="Times New Roman" w:hAnsi="Times New Roman" w:cs="Times New Roman"/>
                  <w:color w:val="auto"/>
                  <w:sz w:val="24"/>
                  <w:szCs w:val="24"/>
                  <w:u w:val="none"/>
                </w:rPr>
                <w:t>п. 1 ст. 56.4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13</w:t>
            </w:r>
          </w:p>
        </w:tc>
      </w:tr>
      <w:tr w:rsidR="00350852"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14.</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350852" w:rsidRPr="00350852" w:rsidRDefault="00350852" w:rsidP="00350852">
            <w:pPr>
              <w:tabs>
                <w:tab w:val="left" w:pos="1332"/>
              </w:tabs>
              <w:spacing w:after="0" w:line="240" w:lineRule="auto"/>
              <w:textAlignment w:val="baseline"/>
              <w:rPr>
                <w:rFonts w:ascii="Times New Roman" w:eastAsia="Times New Roman" w:hAnsi="Times New Roman" w:cs="Times New Roman"/>
                <w:sz w:val="24"/>
                <w:szCs w:val="24"/>
              </w:rPr>
            </w:pPr>
            <w:r w:rsidRPr="00350852">
              <w:rPr>
                <w:rFonts w:ascii="Times New Roman" w:eastAsia="Times New Roman" w:hAnsi="Times New Roman" w:cs="Times New Roman"/>
                <w:sz w:val="24"/>
                <w:szCs w:val="24"/>
              </w:rPr>
              <w:t xml:space="preserve">Юридические лица, являющиеся недропользователями, в случае изъятия земельных участков для осуществления пользования недрами, в том числе если такое пользование осуществляется за счет средств недропользователей в целях реконструкции инженерного сооружения, которое переносится в связи с изъятием такого земельного участка для муниципальных нужд, реконструкции его участка (части) (пп. </w:t>
            </w:r>
            <w:r w:rsidRPr="00F754F0">
              <w:rPr>
                <w:rFonts w:ascii="Times New Roman" w:eastAsia="Times New Roman" w:hAnsi="Times New Roman" w:cs="Times New Roman"/>
                <w:sz w:val="24"/>
                <w:szCs w:val="24"/>
              </w:rPr>
              <w:t>4 </w:t>
            </w:r>
            <w:hyperlink r:id="rId40" w:anchor="BR20P0" w:history="1">
              <w:r w:rsidRPr="00F754F0">
                <w:rPr>
                  <w:rStyle w:val="a3"/>
                  <w:rFonts w:ascii="Times New Roman" w:eastAsia="Times New Roman" w:hAnsi="Times New Roman" w:cs="Times New Roman"/>
                  <w:color w:val="auto"/>
                  <w:sz w:val="24"/>
                  <w:szCs w:val="24"/>
                  <w:u w:val="none"/>
                </w:rPr>
                <w:t>ст. 39.40</w:t>
              </w:r>
            </w:hyperlink>
            <w:r w:rsidRPr="00F754F0">
              <w:rPr>
                <w:rFonts w:ascii="Times New Roman" w:eastAsia="Times New Roman" w:hAnsi="Times New Roman" w:cs="Times New Roman"/>
                <w:sz w:val="24"/>
                <w:szCs w:val="24"/>
              </w:rPr>
              <w:t>, пп. 3 </w:t>
            </w:r>
            <w:hyperlink r:id="rId41" w:anchor="BRM0P9" w:history="1">
              <w:r w:rsidRPr="00F754F0">
                <w:rPr>
                  <w:rStyle w:val="a3"/>
                  <w:rFonts w:ascii="Times New Roman" w:eastAsia="Times New Roman" w:hAnsi="Times New Roman" w:cs="Times New Roman"/>
                  <w:color w:val="auto"/>
                  <w:sz w:val="24"/>
                  <w:szCs w:val="24"/>
                  <w:u w:val="none"/>
                </w:rPr>
                <w:t>п. 1 ст. 56.4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14</w:t>
            </w:r>
          </w:p>
        </w:tc>
      </w:tr>
      <w:tr w:rsidR="00350852"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15.</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350852" w:rsidRPr="00350852" w:rsidRDefault="00350852" w:rsidP="00350852">
            <w:pPr>
              <w:tabs>
                <w:tab w:val="left" w:pos="1332"/>
              </w:tabs>
              <w:spacing w:after="0" w:line="240" w:lineRule="auto"/>
              <w:textAlignment w:val="baseline"/>
              <w:rPr>
                <w:rFonts w:ascii="Times New Roman" w:eastAsia="Times New Roman" w:hAnsi="Times New Roman" w:cs="Times New Roman"/>
                <w:sz w:val="24"/>
                <w:szCs w:val="24"/>
              </w:rPr>
            </w:pPr>
            <w:r w:rsidRPr="00350852">
              <w:rPr>
                <w:rFonts w:ascii="Times New Roman" w:eastAsia="Times New Roman" w:hAnsi="Times New Roman" w:cs="Times New Roman"/>
                <w:sz w:val="24"/>
                <w:szCs w:val="24"/>
              </w:rPr>
              <w:t>Юридические лица, с которыми заключены договоры о комплексном развитии территории в соответствии с </w:t>
            </w:r>
            <w:hyperlink r:id="rId42" w:anchor="64U0IK" w:history="1">
              <w:r w:rsidRPr="00F754F0">
                <w:rPr>
                  <w:rStyle w:val="a3"/>
                  <w:rFonts w:ascii="Times New Roman" w:eastAsia="Times New Roman" w:hAnsi="Times New Roman" w:cs="Times New Roman"/>
                  <w:color w:val="auto"/>
                  <w:sz w:val="24"/>
                  <w:szCs w:val="24"/>
                  <w:u w:val="none"/>
                </w:rPr>
                <w:t>Градостроительным кодексом Российской Федерации</w:t>
              </w:r>
            </w:hyperlink>
            <w:r w:rsidRPr="00F754F0">
              <w:rPr>
                <w:rFonts w:ascii="Times New Roman" w:eastAsia="Times New Roman" w:hAnsi="Times New Roman" w:cs="Times New Roman"/>
                <w:sz w:val="24"/>
                <w:szCs w:val="24"/>
              </w:rPr>
              <w:t> в целях реконструкции инженерного сооружения, которое переносится в связи с изъятием такого земельного участка для муниципальных нужд, реконструкции его участка (части) (пп. 4 ст. 39.40, пп. 4 </w:t>
            </w:r>
            <w:hyperlink r:id="rId43" w:anchor="BRM0P9" w:history="1">
              <w:r w:rsidRPr="00F754F0">
                <w:rPr>
                  <w:rStyle w:val="a3"/>
                  <w:rFonts w:ascii="Times New Roman" w:eastAsia="Times New Roman" w:hAnsi="Times New Roman" w:cs="Times New Roman"/>
                  <w:color w:val="auto"/>
                  <w:sz w:val="24"/>
                  <w:szCs w:val="24"/>
                  <w:u w:val="none"/>
                </w:rPr>
                <w:t>п. 1 ст. 56.4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15</w:t>
            </w:r>
          </w:p>
        </w:tc>
      </w:tr>
      <w:tr w:rsidR="00350852"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16.</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350852" w:rsidRPr="00350852" w:rsidRDefault="00350852" w:rsidP="00350852">
            <w:pPr>
              <w:tabs>
                <w:tab w:val="left" w:pos="1332"/>
              </w:tabs>
              <w:spacing w:after="0" w:line="240" w:lineRule="auto"/>
              <w:textAlignment w:val="baseline"/>
              <w:rPr>
                <w:rFonts w:ascii="Times New Roman" w:eastAsia="Times New Roman" w:hAnsi="Times New Roman" w:cs="Times New Roman"/>
                <w:sz w:val="24"/>
                <w:szCs w:val="24"/>
              </w:rPr>
            </w:pPr>
            <w:r w:rsidRPr="00350852">
              <w:rPr>
                <w:rFonts w:ascii="Times New Roman" w:eastAsia="Times New Roman" w:hAnsi="Times New Roman" w:cs="Times New Roman"/>
                <w:sz w:val="24"/>
                <w:szCs w:val="24"/>
              </w:rPr>
              <w:t>Юридические лица, обеспечивающие в соответствии с </w:t>
            </w:r>
            <w:hyperlink r:id="rId44" w:anchor="64U0IK" w:history="1">
              <w:r w:rsidRPr="00F754F0">
                <w:rPr>
                  <w:rStyle w:val="a3"/>
                  <w:rFonts w:ascii="Times New Roman" w:eastAsia="Times New Roman" w:hAnsi="Times New Roman" w:cs="Times New Roman"/>
                  <w:color w:val="auto"/>
                  <w:sz w:val="24"/>
                  <w:szCs w:val="24"/>
                  <w:u w:val="none"/>
                </w:rPr>
                <w:t>Градостроительным кодексом Российской Федерации</w:t>
              </w:r>
            </w:hyperlink>
            <w:r w:rsidRPr="00F754F0">
              <w:rPr>
                <w:rFonts w:ascii="Times New Roman" w:eastAsia="Times New Roman" w:hAnsi="Times New Roman" w:cs="Times New Roman"/>
                <w:sz w:val="24"/>
                <w:szCs w:val="24"/>
              </w:rPr>
              <w:t> реализацию решения о комплексном развитии территории в целях реконструкции инженерного сооружения, которое переносится в связи с изъятием такого земельного участка для муниципальных нужд, реконструкции его участка (части) (пп. 4 ст. 39.40, пп. 5 </w:t>
            </w:r>
            <w:hyperlink r:id="rId45" w:anchor="BRM0P9" w:history="1">
              <w:r w:rsidRPr="00F754F0">
                <w:rPr>
                  <w:rStyle w:val="a3"/>
                  <w:rFonts w:ascii="Times New Roman" w:eastAsia="Times New Roman" w:hAnsi="Times New Roman" w:cs="Times New Roman"/>
                  <w:color w:val="auto"/>
                  <w:sz w:val="24"/>
                  <w:szCs w:val="24"/>
                  <w:u w:val="none"/>
                </w:rPr>
                <w:t>п. 1 ст. 56.4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16</w:t>
            </w:r>
          </w:p>
        </w:tc>
      </w:tr>
      <w:tr w:rsidR="00350852"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17.</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350852" w:rsidRPr="00350852" w:rsidRDefault="00350852" w:rsidP="00350852">
            <w:pPr>
              <w:tabs>
                <w:tab w:val="left" w:pos="1332"/>
              </w:tabs>
              <w:spacing w:after="0" w:line="240" w:lineRule="auto"/>
              <w:textAlignment w:val="baseline"/>
              <w:rPr>
                <w:rFonts w:ascii="Times New Roman" w:eastAsia="Times New Roman" w:hAnsi="Times New Roman" w:cs="Times New Roman"/>
                <w:sz w:val="24"/>
                <w:szCs w:val="24"/>
              </w:rPr>
            </w:pPr>
            <w:r w:rsidRPr="00350852">
              <w:rPr>
                <w:rFonts w:ascii="Times New Roman" w:eastAsia="Times New Roman" w:hAnsi="Times New Roman" w:cs="Times New Roman"/>
                <w:sz w:val="24"/>
                <w:szCs w:val="24"/>
              </w:rPr>
              <w:t xml:space="preserve">Единый оператор газификации, региональный оператор газификации для строительства, реконструкции, капитального ремонта и (или) эксплуатации линейных объектов систем газоснабжения, реконструкции или капитального ремонта их частей, если указанные объекты являются объектами федерального, регионального или местного значения, либо необходимы для оказания услуг связи, организации газоснабжения населения, подключения (технологического присоединения) к сетям </w:t>
            </w:r>
            <w:r w:rsidRPr="00350852">
              <w:rPr>
                <w:rFonts w:ascii="Times New Roman" w:eastAsia="Times New Roman" w:hAnsi="Times New Roman" w:cs="Times New Roman"/>
                <w:sz w:val="24"/>
                <w:szCs w:val="24"/>
              </w:rPr>
              <w:lastRenderedPageBreak/>
              <w:t xml:space="preserve">инженерно-технического обеспечения, либо переносятся в связи с изъятием земельных участков, на которых они ранее располагались, для государственных или муниципальных нужд (пп. </w:t>
            </w:r>
            <w:r w:rsidRPr="00F754F0">
              <w:rPr>
                <w:rFonts w:ascii="Times New Roman" w:eastAsia="Times New Roman" w:hAnsi="Times New Roman" w:cs="Times New Roman"/>
                <w:sz w:val="24"/>
                <w:szCs w:val="24"/>
              </w:rPr>
              <w:t>1 </w:t>
            </w:r>
            <w:hyperlink r:id="rId46" w:anchor="BU00PO" w:history="1">
              <w:r w:rsidRPr="00F754F0">
                <w:rPr>
                  <w:rStyle w:val="a3"/>
                  <w:rFonts w:ascii="Times New Roman" w:eastAsia="Times New Roman" w:hAnsi="Times New Roman" w:cs="Times New Roman"/>
                  <w:color w:val="auto"/>
                  <w:sz w:val="24"/>
                  <w:szCs w:val="24"/>
                  <w:u w:val="none"/>
                </w:rPr>
                <w:t>ст. 39.37</w:t>
              </w:r>
            </w:hyperlink>
            <w:r w:rsidRPr="00F754F0">
              <w:rPr>
                <w:rFonts w:ascii="Times New Roman" w:eastAsia="Times New Roman" w:hAnsi="Times New Roman" w:cs="Times New Roman"/>
                <w:sz w:val="24"/>
                <w:szCs w:val="24"/>
              </w:rPr>
              <w:t>, пп. 4.1 </w:t>
            </w:r>
            <w:hyperlink r:id="rId47" w:anchor="BR20P0" w:history="1">
              <w:r w:rsidRPr="00F754F0">
                <w:rPr>
                  <w:rStyle w:val="a3"/>
                  <w:rFonts w:ascii="Times New Roman" w:eastAsia="Times New Roman" w:hAnsi="Times New Roman" w:cs="Times New Roman"/>
                  <w:color w:val="auto"/>
                  <w:sz w:val="24"/>
                  <w:szCs w:val="24"/>
                  <w:u w:val="none"/>
                </w:rPr>
                <w:t>ст. 39.40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 xml:space="preserve"> ЮЛ 17</w:t>
            </w:r>
          </w:p>
        </w:tc>
      </w:tr>
      <w:tr w:rsidR="00350852"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lastRenderedPageBreak/>
              <w:t>18.</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350852" w:rsidRPr="00350852" w:rsidRDefault="00350852" w:rsidP="00350852">
            <w:pPr>
              <w:tabs>
                <w:tab w:val="left" w:pos="1332"/>
              </w:tabs>
              <w:spacing w:after="0" w:line="240" w:lineRule="auto"/>
              <w:textAlignment w:val="baseline"/>
              <w:rPr>
                <w:rFonts w:ascii="Times New Roman" w:eastAsia="Times New Roman" w:hAnsi="Times New Roman" w:cs="Times New Roman"/>
                <w:sz w:val="24"/>
                <w:szCs w:val="24"/>
              </w:rPr>
            </w:pPr>
            <w:r w:rsidRPr="00350852">
              <w:rPr>
                <w:rFonts w:ascii="Times New Roman" w:eastAsia="Times New Roman" w:hAnsi="Times New Roman" w:cs="Times New Roman"/>
                <w:sz w:val="24"/>
                <w:szCs w:val="24"/>
              </w:rPr>
              <w:t xml:space="preserve">Юридическое лицо для осуществления реконструкции или капитального ремонта инженерного сооружения, являющегося линейным объектом, реконструкцию, капитальный ремонт его участков (частей) в связи с планируемыми строительством, реконструкцией или капитальным ремонтом объектов капитального строительства, (пп. </w:t>
            </w:r>
            <w:r w:rsidRPr="00F754F0">
              <w:rPr>
                <w:rFonts w:ascii="Times New Roman" w:eastAsia="Times New Roman" w:hAnsi="Times New Roman" w:cs="Times New Roman"/>
                <w:sz w:val="24"/>
                <w:szCs w:val="24"/>
              </w:rPr>
              <w:t>6 </w:t>
            </w:r>
            <w:hyperlink r:id="rId48" w:anchor="BU00PO" w:history="1">
              <w:r w:rsidRPr="00F754F0">
                <w:rPr>
                  <w:rStyle w:val="a3"/>
                  <w:rFonts w:ascii="Times New Roman" w:eastAsia="Times New Roman" w:hAnsi="Times New Roman" w:cs="Times New Roman"/>
                  <w:color w:val="auto"/>
                  <w:sz w:val="24"/>
                  <w:szCs w:val="24"/>
                  <w:u w:val="none"/>
                </w:rPr>
                <w:t>ст. 39.37</w:t>
              </w:r>
            </w:hyperlink>
            <w:r w:rsidRPr="00F754F0">
              <w:rPr>
                <w:rFonts w:ascii="Times New Roman" w:eastAsia="Times New Roman" w:hAnsi="Times New Roman" w:cs="Times New Roman"/>
                <w:sz w:val="24"/>
                <w:szCs w:val="24"/>
              </w:rPr>
              <w:t>, пп. 4.2 </w:t>
            </w:r>
            <w:hyperlink r:id="rId49" w:anchor="BR20P0" w:history="1">
              <w:r w:rsidRPr="00F754F0">
                <w:rPr>
                  <w:rStyle w:val="a3"/>
                  <w:rFonts w:ascii="Times New Roman" w:eastAsia="Times New Roman" w:hAnsi="Times New Roman" w:cs="Times New Roman"/>
                  <w:color w:val="auto"/>
                  <w:sz w:val="24"/>
                  <w:szCs w:val="24"/>
                  <w:u w:val="none"/>
                </w:rPr>
                <w:t>ст. 39.40 Земельного кодекса РФ</w:t>
              </w:r>
            </w:hyperlink>
            <w:r w:rsidRPr="00F754F0">
              <w:rPr>
                <w:rFonts w:ascii="Times New Roman" w:eastAsia="Times New Roman" w:hAnsi="Times New Roman" w:cs="Times New Roman"/>
                <w:sz w:val="24"/>
                <w:szCs w:val="24"/>
              </w:rPr>
              <w:t>)</w:t>
            </w:r>
          </w:p>
        </w:tc>
        <w:tc>
          <w:tcPr>
            <w:tcW w:w="1806" w:type="dxa"/>
            <w:tcBorders>
              <w:top w:val="single" w:sz="6" w:space="0" w:color="000000"/>
              <w:left w:val="single" w:sz="6" w:space="0" w:color="000000"/>
              <w:bottom w:val="single" w:sz="6" w:space="0" w:color="000000"/>
              <w:right w:val="single" w:sz="6" w:space="0" w:color="000000"/>
            </w:tcBorders>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18</w:t>
            </w:r>
          </w:p>
        </w:tc>
      </w:tr>
      <w:tr w:rsidR="00350852"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19.</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350852" w:rsidRPr="00350852" w:rsidRDefault="00350852" w:rsidP="00F754F0">
            <w:pPr>
              <w:tabs>
                <w:tab w:val="left" w:pos="1128"/>
              </w:tabs>
              <w:spacing w:after="0" w:line="240" w:lineRule="auto"/>
              <w:textAlignment w:val="baseline"/>
              <w:rPr>
                <w:rFonts w:ascii="Times New Roman" w:eastAsia="Times New Roman" w:hAnsi="Times New Roman" w:cs="Times New Roman"/>
                <w:sz w:val="24"/>
                <w:szCs w:val="24"/>
              </w:rPr>
            </w:pPr>
            <w:r w:rsidRPr="00350852">
              <w:rPr>
                <w:rFonts w:ascii="Times New Roman" w:eastAsia="Times New Roman" w:hAnsi="Times New Roman" w:cs="Times New Roman"/>
                <w:sz w:val="24"/>
                <w:szCs w:val="24"/>
              </w:rPr>
              <w:t>Юридическое лицо для переоформления права постоянного (бессрочного) пользования земельным участком, права аренды земельного участка в целях размещения сооружений, которые, в соответствии с </w:t>
            </w:r>
            <w:hyperlink r:id="rId50" w:anchor="64U0IK" w:history="1">
              <w:r w:rsidRPr="00F754F0">
                <w:rPr>
                  <w:rStyle w:val="a3"/>
                  <w:rFonts w:ascii="Times New Roman" w:eastAsia="Times New Roman" w:hAnsi="Times New Roman" w:cs="Times New Roman"/>
                  <w:color w:val="auto"/>
                  <w:sz w:val="24"/>
                  <w:szCs w:val="24"/>
                  <w:u w:val="none"/>
                </w:rPr>
                <w:t>Земельным кодексом Российской Федерации</w:t>
              </w:r>
            </w:hyperlink>
            <w:r w:rsidRPr="00F754F0">
              <w:rPr>
                <w:rFonts w:ascii="Times New Roman" w:eastAsia="Times New Roman" w:hAnsi="Times New Roman" w:cs="Times New Roman"/>
                <w:sz w:val="24"/>
                <w:szCs w:val="24"/>
              </w:rPr>
              <w:t> </w:t>
            </w:r>
            <w:r w:rsidRPr="00350852">
              <w:rPr>
                <w:rFonts w:ascii="Times New Roman" w:eastAsia="Times New Roman" w:hAnsi="Times New Roman" w:cs="Times New Roman"/>
                <w:sz w:val="24"/>
                <w:szCs w:val="24"/>
              </w:rPr>
              <w:t xml:space="preserve">могут размещаться на земельном участке и (или) землях на основании публичного сервитута, принадлежащих юридическим лицам на праве собственности, праве оперативного управления или праве хозяйственного ведения, при условии, что право собственности, право оперативного управления или право хозяйственного ведения на такие сооружения возникло до 01.09.2018 (пункт 1 статьи 3.6 Федерального закона </w:t>
            </w:r>
            <w:r w:rsidR="00F754F0">
              <w:rPr>
                <w:rFonts w:ascii="Times New Roman" w:eastAsia="Times New Roman" w:hAnsi="Times New Roman" w:cs="Times New Roman"/>
                <w:sz w:val="24"/>
                <w:szCs w:val="24"/>
              </w:rPr>
              <w:t>№</w:t>
            </w:r>
            <w:r w:rsidRPr="00350852">
              <w:rPr>
                <w:rFonts w:ascii="Times New Roman" w:eastAsia="Times New Roman" w:hAnsi="Times New Roman" w:cs="Times New Roman"/>
                <w:sz w:val="24"/>
                <w:szCs w:val="24"/>
              </w:rPr>
              <w:t xml:space="preserve"> 137-ФЗ)</w:t>
            </w:r>
          </w:p>
        </w:tc>
        <w:tc>
          <w:tcPr>
            <w:tcW w:w="1806" w:type="dxa"/>
            <w:tcBorders>
              <w:top w:val="single" w:sz="6" w:space="0" w:color="000000"/>
              <w:left w:val="single" w:sz="6" w:space="0" w:color="000000"/>
              <w:bottom w:val="single" w:sz="6" w:space="0" w:color="000000"/>
              <w:right w:val="single" w:sz="6" w:space="0" w:color="000000"/>
            </w:tcBorders>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19</w:t>
            </w:r>
          </w:p>
        </w:tc>
      </w:tr>
      <w:tr w:rsidR="00350852"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20.</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350852" w:rsidRPr="00350852" w:rsidRDefault="00350852" w:rsidP="00F754F0">
            <w:pPr>
              <w:tabs>
                <w:tab w:val="left" w:pos="1128"/>
              </w:tabs>
              <w:spacing w:after="0" w:line="240" w:lineRule="auto"/>
              <w:textAlignment w:val="baseline"/>
              <w:rPr>
                <w:rFonts w:ascii="Times New Roman" w:eastAsia="Times New Roman" w:hAnsi="Times New Roman" w:cs="Times New Roman"/>
                <w:sz w:val="24"/>
                <w:szCs w:val="24"/>
              </w:rPr>
            </w:pPr>
            <w:r w:rsidRPr="00350852">
              <w:rPr>
                <w:rFonts w:ascii="Times New Roman" w:eastAsia="Times New Roman" w:hAnsi="Times New Roman" w:cs="Times New Roman"/>
                <w:sz w:val="24"/>
                <w:szCs w:val="24"/>
              </w:rPr>
              <w:t>Юридическое лицо в целях размещения сооружений, которые, в соответствии с </w:t>
            </w:r>
            <w:hyperlink r:id="rId51" w:anchor="64U0IK" w:history="1">
              <w:r w:rsidRPr="00F754F0">
                <w:rPr>
                  <w:rStyle w:val="a3"/>
                  <w:rFonts w:ascii="Times New Roman" w:eastAsia="Times New Roman" w:hAnsi="Times New Roman" w:cs="Times New Roman"/>
                  <w:color w:val="auto"/>
                  <w:sz w:val="24"/>
                  <w:szCs w:val="24"/>
                  <w:u w:val="none"/>
                </w:rPr>
                <w:t>Земельным кодексом Российской Федерации</w:t>
              </w:r>
            </w:hyperlink>
            <w:r w:rsidRPr="00350852">
              <w:rPr>
                <w:rFonts w:ascii="Times New Roman" w:eastAsia="Times New Roman" w:hAnsi="Times New Roman" w:cs="Times New Roman"/>
                <w:sz w:val="24"/>
                <w:szCs w:val="24"/>
              </w:rPr>
              <w:t xml:space="preserve"> могут размещаться на земельном участке и (или) землях на основании публичного сервитута, принадлежащих юридическим лицам на праве собственности, праве оперативного управления или праве хозяйственного ведения, при условии, что право собственности, право оперативного управления или право хозяйственного ведения на такие сооружения возникло до 01.09.2018 и права на земельный участок, на котором расположены такие сооружения, отсутствуют (пункт 3 статьи 3.6 Федерального закона </w:t>
            </w:r>
            <w:r w:rsidR="00F754F0">
              <w:rPr>
                <w:rFonts w:ascii="Times New Roman" w:eastAsia="Times New Roman" w:hAnsi="Times New Roman" w:cs="Times New Roman"/>
                <w:sz w:val="24"/>
                <w:szCs w:val="24"/>
              </w:rPr>
              <w:t>№</w:t>
            </w:r>
            <w:r w:rsidRPr="00350852">
              <w:rPr>
                <w:rFonts w:ascii="Times New Roman" w:eastAsia="Times New Roman" w:hAnsi="Times New Roman" w:cs="Times New Roman"/>
                <w:sz w:val="24"/>
                <w:szCs w:val="24"/>
              </w:rPr>
              <w:t xml:space="preserve"> 137-ФЗ)</w:t>
            </w:r>
          </w:p>
        </w:tc>
        <w:tc>
          <w:tcPr>
            <w:tcW w:w="1806" w:type="dxa"/>
            <w:tcBorders>
              <w:top w:val="single" w:sz="6" w:space="0" w:color="000000"/>
              <w:left w:val="single" w:sz="6" w:space="0" w:color="000000"/>
              <w:bottom w:val="single" w:sz="6" w:space="0" w:color="000000"/>
              <w:right w:val="single" w:sz="6" w:space="0" w:color="000000"/>
            </w:tcBorders>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20</w:t>
            </w:r>
          </w:p>
        </w:tc>
      </w:tr>
      <w:tr w:rsidR="00350852"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21.</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350852" w:rsidRPr="00350852" w:rsidRDefault="00350852" w:rsidP="00F754F0">
            <w:pPr>
              <w:tabs>
                <w:tab w:val="left" w:pos="1128"/>
              </w:tabs>
              <w:spacing w:after="0" w:line="240" w:lineRule="auto"/>
              <w:textAlignment w:val="baseline"/>
              <w:rPr>
                <w:rFonts w:ascii="Times New Roman" w:eastAsia="Times New Roman" w:hAnsi="Times New Roman" w:cs="Times New Roman"/>
                <w:sz w:val="24"/>
                <w:szCs w:val="24"/>
              </w:rPr>
            </w:pPr>
            <w:r w:rsidRPr="00350852">
              <w:rPr>
                <w:rFonts w:ascii="Times New Roman" w:eastAsia="Times New Roman" w:hAnsi="Times New Roman" w:cs="Times New Roman"/>
                <w:sz w:val="24"/>
                <w:szCs w:val="24"/>
              </w:rPr>
              <w:t xml:space="preserve">Юридическое лицо - субъект естественной монополии для эксплуатации используемого им линейного объекта местного значения в сфере деятельности субъекта естественной монополии или оператор связи для эксплуатации линии связи местного значения, в отношении которых у таких субъекта или оператора связи отсутствуют права, предусмотренные законодательством Российской Федерации, и которые эксплуатируются для организации электро-, газо-, тепло-, водоснабжения населения, водоотведения и оказания населению услуг связи, при условии, что такие линейные объекты созданы до 30.12.2004 (статья 3.9 Федерального закона </w:t>
            </w:r>
            <w:r w:rsidR="00F754F0">
              <w:rPr>
                <w:rFonts w:ascii="Times New Roman" w:eastAsia="Times New Roman" w:hAnsi="Times New Roman" w:cs="Times New Roman"/>
                <w:sz w:val="24"/>
                <w:szCs w:val="24"/>
              </w:rPr>
              <w:t>№</w:t>
            </w:r>
            <w:r w:rsidRPr="00350852">
              <w:rPr>
                <w:rFonts w:ascii="Times New Roman" w:eastAsia="Times New Roman" w:hAnsi="Times New Roman" w:cs="Times New Roman"/>
                <w:sz w:val="24"/>
                <w:szCs w:val="24"/>
              </w:rPr>
              <w:t xml:space="preserve"> 137-ФЗ)</w:t>
            </w:r>
          </w:p>
        </w:tc>
        <w:tc>
          <w:tcPr>
            <w:tcW w:w="1806" w:type="dxa"/>
            <w:tcBorders>
              <w:top w:val="single" w:sz="6" w:space="0" w:color="000000"/>
              <w:left w:val="single" w:sz="6" w:space="0" w:color="000000"/>
              <w:bottom w:val="single" w:sz="6" w:space="0" w:color="000000"/>
              <w:right w:val="single" w:sz="6" w:space="0" w:color="000000"/>
            </w:tcBorders>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ЮЛ 21</w:t>
            </w:r>
          </w:p>
        </w:tc>
      </w:tr>
      <w:tr w:rsidR="00350852" w:rsidRPr="00EE05CB" w:rsidTr="006B44BD">
        <w:trPr>
          <w:jc w:val="center"/>
        </w:trPr>
        <w:tc>
          <w:tcPr>
            <w:tcW w:w="9656" w:type="dxa"/>
            <w:gridSpan w:val="3"/>
            <w:tcBorders>
              <w:top w:val="single" w:sz="6" w:space="0" w:color="000000"/>
              <w:left w:val="single" w:sz="6" w:space="0" w:color="000000"/>
              <w:bottom w:val="single" w:sz="6" w:space="0" w:color="000000"/>
              <w:right w:val="single" w:sz="6" w:space="0" w:color="000000"/>
            </w:tcBorders>
            <w:shd w:val="clear" w:color="auto" w:fill="auto"/>
          </w:tcPr>
          <w:p w:rsidR="00350852" w:rsidRDefault="00350852" w:rsidP="00350852">
            <w:pPr>
              <w:tabs>
                <w:tab w:val="left" w:pos="1416"/>
              </w:tabs>
              <w:spacing w:after="0" w:line="240" w:lineRule="auto"/>
              <w:textAlignment w:val="baseline"/>
              <w:rPr>
                <w:rFonts w:ascii="Times New Roman" w:eastAsia="Times New Roman" w:hAnsi="Times New Roman" w:cs="Times New Roman"/>
                <w:sz w:val="24"/>
                <w:szCs w:val="24"/>
              </w:rPr>
            </w:pPr>
            <w:r w:rsidRPr="00350852">
              <w:rPr>
                <w:rFonts w:ascii="Times New Roman" w:eastAsia="Times New Roman" w:hAnsi="Times New Roman" w:cs="Times New Roman"/>
                <w:sz w:val="24"/>
                <w:szCs w:val="24"/>
              </w:rPr>
              <w:t xml:space="preserve">Результат Услуги </w:t>
            </w:r>
            <w:r>
              <w:rPr>
                <w:rFonts w:ascii="Times New Roman" w:eastAsia="Times New Roman" w:hAnsi="Times New Roman" w:cs="Times New Roman"/>
                <w:sz w:val="24"/>
                <w:szCs w:val="24"/>
              </w:rPr>
              <w:t>«</w:t>
            </w:r>
            <w:r w:rsidRPr="00350852">
              <w:rPr>
                <w:rFonts w:ascii="Times New Roman" w:eastAsia="Times New Roman" w:hAnsi="Times New Roman" w:cs="Times New Roman"/>
                <w:sz w:val="24"/>
                <w:szCs w:val="24"/>
              </w:rPr>
              <w:t>Исправление допущенных опечаток и (или) ошибок в документах, выданных по результатам предоставления Услуги</w:t>
            </w:r>
            <w:r>
              <w:rPr>
                <w:rFonts w:ascii="Times New Roman" w:eastAsia="Times New Roman" w:hAnsi="Times New Roman" w:cs="Times New Roman"/>
                <w:sz w:val="24"/>
                <w:szCs w:val="24"/>
              </w:rPr>
              <w:t>»</w:t>
            </w:r>
          </w:p>
        </w:tc>
      </w:tr>
      <w:tr w:rsidR="00350852" w:rsidRPr="00EE05CB" w:rsidTr="00350852">
        <w:trPr>
          <w:jc w:val="center"/>
        </w:trPr>
        <w:tc>
          <w:tcPr>
            <w:tcW w:w="757" w:type="dxa"/>
            <w:tcBorders>
              <w:top w:val="single" w:sz="6" w:space="0" w:color="000000"/>
              <w:left w:val="single" w:sz="6" w:space="0" w:color="000000"/>
              <w:bottom w:val="single" w:sz="6" w:space="0" w:color="000000"/>
              <w:right w:val="single" w:sz="6" w:space="0" w:color="000000"/>
            </w:tcBorders>
            <w:shd w:val="clear" w:color="auto" w:fill="auto"/>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22.</w:t>
            </w:r>
          </w:p>
        </w:tc>
        <w:tc>
          <w:tcPr>
            <w:tcW w:w="7093" w:type="dxa"/>
            <w:tcBorders>
              <w:top w:val="single" w:sz="6" w:space="0" w:color="000000"/>
              <w:left w:val="single" w:sz="6" w:space="0" w:color="000000"/>
              <w:bottom w:val="single" w:sz="6" w:space="0" w:color="000000"/>
              <w:right w:val="single" w:sz="6" w:space="0" w:color="000000"/>
            </w:tcBorders>
            <w:shd w:val="clear" w:color="auto" w:fill="auto"/>
          </w:tcPr>
          <w:p w:rsidR="00350852" w:rsidRPr="00350852" w:rsidRDefault="00350852" w:rsidP="00350852">
            <w:pPr>
              <w:tabs>
                <w:tab w:val="left" w:pos="1128"/>
              </w:tabs>
              <w:spacing w:after="0" w:line="240" w:lineRule="auto"/>
              <w:textAlignment w:val="baseline"/>
              <w:rPr>
                <w:rFonts w:ascii="Times New Roman" w:eastAsia="Times New Roman" w:hAnsi="Times New Roman" w:cs="Times New Roman"/>
                <w:sz w:val="24"/>
                <w:szCs w:val="24"/>
              </w:rPr>
            </w:pPr>
            <w:r w:rsidRPr="00350852">
              <w:rPr>
                <w:rFonts w:ascii="Times New Roman" w:eastAsia="Times New Roman" w:hAnsi="Times New Roman" w:cs="Times New Roman"/>
                <w:sz w:val="24"/>
                <w:szCs w:val="24"/>
              </w:rPr>
              <w:t>Юридическое лицо обращается за исправлением опечатки и (или) ошибки) в документе, являющемся результатом предоставления Услуги</w:t>
            </w:r>
          </w:p>
        </w:tc>
        <w:tc>
          <w:tcPr>
            <w:tcW w:w="1806" w:type="dxa"/>
            <w:tcBorders>
              <w:top w:val="single" w:sz="6" w:space="0" w:color="000000"/>
              <w:left w:val="single" w:sz="6" w:space="0" w:color="000000"/>
              <w:bottom w:val="single" w:sz="6" w:space="0" w:color="000000"/>
              <w:right w:val="single" w:sz="6" w:space="0" w:color="000000"/>
            </w:tcBorders>
          </w:tcPr>
          <w:p w:rsidR="00350852" w:rsidRDefault="00350852" w:rsidP="00FF2806">
            <w:pPr>
              <w:spacing w:after="0" w:line="240" w:lineRule="auto"/>
              <w:textAlignment w:val="baseline"/>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 ИДО</w:t>
            </w:r>
          </w:p>
        </w:tc>
      </w:tr>
    </w:tbl>
    <w:p w:rsidR="00EE05CB" w:rsidRDefault="00EE05CB" w:rsidP="00EE05CB">
      <w:pPr>
        <w:spacing w:after="0" w:line="240" w:lineRule="auto"/>
        <w:ind w:firstLine="567"/>
        <w:jc w:val="both"/>
        <w:rPr>
          <w:rFonts w:ascii="Times New Roman" w:eastAsia="Times New Roman" w:hAnsi="Times New Roman" w:cs="Times New Roman"/>
          <w:color w:val="000000"/>
          <w:sz w:val="28"/>
          <w:szCs w:val="28"/>
        </w:rPr>
      </w:pPr>
      <w:r w:rsidRPr="00EE05CB">
        <w:rPr>
          <w:rFonts w:ascii="Times New Roman" w:eastAsia="Times New Roman" w:hAnsi="Times New Roman" w:cs="Times New Roman"/>
          <w:color w:val="000000"/>
          <w:sz w:val="28"/>
          <w:szCs w:val="28"/>
        </w:rPr>
        <w:t> </w:t>
      </w:r>
    </w:p>
    <w:p w:rsidR="00100DC0" w:rsidRDefault="00100DC0" w:rsidP="00EE05CB">
      <w:pPr>
        <w:spacing w:after="0" w:line="240" w:lineRule="auto"/>
        <w:ind w:firstLine="567"/>
        <w:jc w:val="both"/>
        <w:rPr>
          <w:rFonts w:ascii="Times New Roman" w:eastAsia="Times New Roman" w:hAnsi="Times New Roman" w:cs="Times New Roman"/>
          <w:color w:val="000000"/>
          <w:sz w:val="28"/>
          <w:szCs w:val="28"/>
        </w:rPr>
      </w:pPr>
    </w:p>
    <w:p w:rsidR="00100DC0" w:rsidRDefault="00100DC0" w:rsidP="00EE05CB">
      <w:pPr>
        <w:spacing w:after="0" w:line="240" w:lineRule="auto"/>
        <w:ind w:firstLine="567"/>
        <w:jc w:val="both"/>
        <w:rPr>
          <w:rFonts w:ascii="Times New Roman" w:eastAsia="Times New Roman" w:hAnsi="Times New Roman" w:cs="Times New Roman"/>
          <w:color w:val="000000"/>
          <w:sz w:val="28"/>
          <w:szCs w:val="28"/>
        </w:rPr>
      </w:pPr>
    </w:p>
    <w:p w:rsidR="00B64F8F" w:rsidRDefault="00B64F8F" w:rsidP="00B64F8F">
      <w:pPr>
        <w:spacing w:after="0" w:line="240" w:lineRule="auto"/>
        <w:jc w:val="center"/>
        <w:rPr>
          <w:rFonts w:ascii="Times New Roman" w:eastAsia="Times New Roman" w:hAnsi="Times New Roman" w:cs="Times New Roman"/>
          <w:color w:val="000000"/>
          <w:sz w:val="28"/>
          <w:szCs w:val="28"/>
        </w:rPr>
      </w:pPr>
      <w:r w:rsidRPr="00EE05CB">
        <w:rPr>
          <w:rFonts w:ascii="Times New Roman" w:eastAsia="Times New Roman" w:hAnsi="Times New Roman" w:cs="Times New Roman"/>
          <w:color w:val="000000"/>
          <w:sz w:val="28"/>
          <w:szCs w:val="28"/>
        </w:rPr>
        <w:lastRenderedPageBreak/>
        <w:t xml:space="preserve">Таблица </w:t>
      </w:r>
      <w:r>
        <w:rPr>
          <w:rFonts w:ascii="Times New Roman" w:eastAsia="Times New Roman" w:hAnsi="Times New Roman" w:cs="Times New Roman"/>
          <w:color w:val="000000"/>
          <w:sz w:val="28"/>
          <w:szCs w:val="28"/>
        </w:rPr>
        <w:t>2</w:t>
      </w:r>
      <w:r w:rsidRPr="00EE05CB">
        <w:rPr>
          <w:rFonts w:ascii="Times New Roman" w:eastAsia="Times New Roman" w:hAnsi="Times New Roman" w:cs="Times New Roman"/>
          <w:color w:val="000000"/>
          <w:sz w:val="28"/>
          <w:szCs w:val="28"/>
        </w:rPr>
        <w:t xml:space="preserve">. </w:t>
      </w:r>
      <w:r>
        <w:rPr>
          <w:rFonts w:ascii="Times New Roman" w:eastAsia="Times New Roman" w:hAnsi="Times New Roman" w:cs="Times New Roman"/>
          <w:color w:val="000000"/>
          <w:sz w:val="28"/>
          <w:szCs w:val="28"/>
        </w:rPr>
        <w:t>Перечень общих признаков</w:t>
      </w:r>
    </w:p>
    <w:p w:rsidR="00B64F8F" w:rsidRDefault="00B64F8F" w:rsidP="00B64F8F">
      <w:pPr>
        <w:spacing w:after="0" w:line="240" w:lineRule="auto"/>
        <w:jc w:val="center"/>
        <w:rPr>
          <w:rFonts w:ascii="Times New Roman" w:eastAsia="Times New Roman" w:hAnsi="Times New Roman" w:cs="Times New Roman"/>
          <w:color w:val="000000"/>
          <w:sz w:val="28"/>
          <w:szCs w:val="28"/>
        </w:rPr>
      </w:pPr>
    </w:p>
    <w:tbl>
      <w:tblPr>
        <w:tblStyle w:val="af8"/>
        <w:tblW w:w="0" w:type="auto"/>
        <w:tblLook w:val="04A0" w:firstRow="1" w:lastRow="0" w:firstColumn="1" w:lastColumn="0" w:noHBand="0" w:noVBand="1"/>
      </w:tblPr>
      <w:tblGrid>
        <w:gridCol w:w="594"/>
        <w:gridCol w:w="3286"/>
        <w:gridCol w:w="5867"/>
      </w:tblGrid>
      <w:tr w:rsidR="00B64F8F" w:rsidTr="00B64F8F">
        <w:tc>
          <w:tcPr>
            <w:tcW w:w="594" w:type="dxa"/>
          </w:tcPr>
          <w:p w:rsidR="00B64F8F" w:rsidRDefault="00B64F8F" w:rsidP="00B64F8F">
            <w:pPr>
              <w:jc w:val="center"/>
              <w:rPr>
                <w:color w:val="000000"/>
                <w:sz w:val="28"/>
                <w:szCs w:val="28"/>
              </w:rPr>
            </w:pPr>
            <w:r>
              <w:rPr>
                <w:color w:val="000000"/>
                <w:sz w:val="28"/>
                <w:szCs w:val="28"/>
              </w:rPr>
              <w:t>№ п/п</w:t>
            </w:r>
          </w:p>
        </w:tc>
        <w:tc>
          <w:tcPr>
            <w:tcW w:w="3286" w:type="dxa"/>
          </w:tcPr>
          <w:p w:rsidR="00B64F8F" w:rsidRDefault="00B64F8F" w:rsidP="00B64F8F">
            <w:pPr>
              <w:jc w:val="center"/>
              <w:rPr>
                <w:color w:val="000000"/>
                <w:sz w:val="28"/>
                <w:szCs w:val="28"/>
              </w:rPr>
            </w:pPr>
            <w:r>
              <w:rPr>
                <w:color w:val="000000"/>
                <w:sz w:val="28"/>
                <w:szCs w:val="28"/>
              </w:rPr>
              <w:t>Признак заявителя</w:t>
            </w:r>
          </w:p>
        </w:tc>
        <w:tc>
          <w:tcPr>
            <w:tcW w:w="5867" w:type="dxa"/>
          </w:tcPr>
          <w:p w:rsidR="00B64F8F" w:rsidRDefault="00B64F8F" w:rsidP="00B64F8F">
            <w:pPr>
              <w:jc w:val="center"/>
              <w:rPr>
                <w:color w:val="000000"/>
                <w:sz w:val="28"/>
                <w:szCs w:val="28"/>
              </w:rPr>
            </w:pPr>
            <w:r>
              <w:rPr>
                <w:color w:val="000000"/>
                <w:sz w:val="28"/>
                <w:szCs w:val="28"/>
              </w:rPr>
              <w:t>Значение признака заявителя</w:t>
            </w:r>
          </w:p>
        </w:tc>
      </w:tr>
      <w:tr w:rsidR="00B64F8F" w:rsidTr="00B64F8F">
        <w:tc>
          <w:tcPr>
            <w:tcW w:w="594" w:type="dxa"/>
          </w:tcPr>
          <w:p w:rsidR="00B64F8F" w:rsidRDefault="00B64F8F" w:rsidP="00B64F8F">
            <w:pPr>
              <w:jc w:val="center"/>
              <w:rPr>
                <w:color w:val="000000"/>
                <w:sz w:val="28"/>
                <w:szCs w:val="28"/>
              </w:rPr>
            </w:pPr>
            <w:r>
              <w:rPr>
                <w:color w:val="000000"/>
                <w:sz w:val="28"/>
                <w:szCs w:val="28"/>
              </w:rPr>
              <w:t>1</w:t>
            </w:r>
          </w:p>
        </w:tc>
        <w:tc>
          <w:tcPr>
            <w:tcW w:w="3286" w:type="dxa"/>
          </w:tcPr>
          <w:p w:rsidR="00B64F8F" w:rsidRDefault="00B64F8F" w:rsidP="00B64F8F">
            <w:pPr>
              <w:rPr>
                <w:color w:val="000000"/>
                <w:sz w:val="28"/>
                <w:szCs w:val="28"/>
              </w:rPr>
            </w:pPr>
            <w:r>
              <w:rPr>
                <w:color w:val="000000"/>
                <w:sz w:val="28"/>
                <w:szCs w:val="28"/>
              </w:rPr>
              <w:t>Категория заявителя</w:t>
            </w:r>
          </w:p>
        </w:tc>
        <w:tc>
          <w:tcPr>
            <w:tcW w:w="5867" w:type="dxa"/>
          </w:tcPr>
          <w:p w:rsidR="00B64F8F" w:rsidRDefault="00B64F8F" w:rsidP="00B64F8F">
            <w:pPr>
              <w:rPr>
                <w:color w:val="000000"/>
                <w:sz w:val="28"/>
                <w:szCs w:val="28"/>
              </w:rPr>
            </w:pPr>
            <w:r>
              <w:rPr>
                <w:color w:val="000000"/>
                <w:sz w:val="28"/>
                <w:szCs w:val="28"/>
              </w:rPr>
              <w:t>1. Юридическое лицо (таблица 1)</w:t>
            </w:r>
          </w:p>
          <w:p w:rsidR="00B64F8F" w:rsidRPr="00B64F8F" w:rsidRDefault="00B64F8F" w:rsidP="00B64F8F">
            <w:pPr>
              <w:rPr>
                <w:color w:val="000000"/>
                <w:sz w:val="28"/>
                <w:szCs w:val="28"/>
              </w:rPr>
            </w:pPr>
            <w:r>
              <w:rPr>
                <w:color w:val="000000"/>
                <w:sz w:val="28"/>
                <w:szCs w:val="28"/>
              </w:rPr>
              <w:t xml:space="preserve">2. </w:t>
            </w:r>
            <w:r w:rsidRPr="00B64F8F">
              <w:rPr>
                <w:color w:val="000000"/>
                <w:sz w:val="28"/>
                <w:szCs w:val="28"/>
              </w:rPr>
              <w:t xml:space="preserve">Лицо, действующее без доверенности в </w:t>
            </w:r>
          </w:p>
          <w:p w:rsidR="00B64F8F" w:rsidRPr="00B64F8F" w:rsidRDefault="00B64F8F" w:rsidP="00B64F8F">
            <w:pPr>
              <w:rPr>
                <w:color w:val="000000"/>
                <w:sz w:val="28"/>
                <w:szCs w:val="28"/>
              </w:rPr>
            </w:pPr>
            <w:r w:rsidRPr="00B64F8F">
              <w:rPr>
                <w:color w:val="000000"/>
                <w:sz w:val="28"/>
                <w:szCs w:val="28"/>
              </w:rPr>
              <w:t xml:space="preserve">соответствии с законом, иными правовыми </w:t>
            </w:r>
          </w:p>
          <w:p w:rsidR="00B64F8F" w:rsidRPr="00B64F8F" w:rsidRDefault="00B64F8F" w:rsidP="00B64F8F">
            <w:pPr>
              <w:rPr>
                <w:color w:val="000000"/>
                <w:sz w:val="28"/>
                <w:szCs w:val="28"/>
              </w:rPr>
            </w:pPr>
            <w:r w:rsidRPr="00B64F8F">
              <w:rPr>
                <w:color w:val="000000"/>
                <w:sz w:val="28"/>
                <w:szCs w:val="28"/>
              </w:rPr>
              <w:t xml:space="preserve">актами и учредительными документами </w:t>
            </w:r>
          </w:p>
          <w:p w:rsidR="00B64F8F" w:rsidRDefault="00B64F8F" w:rsidP="00B64F8F">
            <w:pPr>
              <w:rPr>
                <w:color w:val="000000"/>
                <w:sz w:val="28"/>
                <w:szCs w:val="28"/>
              </w:rPr>
            </w:pPr>
            <w:r w:rsidRPr="00B64F8F">
              <w:rPr>
                <w:color w:val="000000"/>
                <w:sz w:val="28"/>
                <w:szCs w:val="28"/>
              </w:rPr>
              <w:t>юридического лица</w:t>
            </w:r>
          </w:p>
          <w:p w:rsidR="00B64F8F" w:rsidRPr="00B64F8F" w:rsidRDefault="00B64F8F" w:rsidP="00B64F8F">
            <w:pPr>
              <w:rPr>
                <w:color w:val="000000"/>
                <w:sz w:val="28"/>
                <w:szCs w:val="28"/>
              </w:rPr>
            </w:pPr>
            <w:r>
              <w:rPr>
                <w:color w:val="000000"/>
                <w:sz w:val="28"/>
                <w:szCs w:val="28"/>
              </w:rPr>
              <w:t xml:space="preserve">3. </w:t>
            </w:r>
            <w:r w:rsidRPr="00B64F8F">
              <w:rPr>
                <w:color w:val="000000"/>
                <w:sz w:val="28"/>
                <w:szCs w:val="28"/>
              </w:rPr>
              <w:t xml:space="preserve">Представители юридического лица, </w:t>
            </w:r>
          </w:p>
          <w:p w:rsidR="00B64F8F" w:rsidRPr="00B64F8F" w:rsidRDefault="00B64F8F" w:rsidP="00B64F8F">
            <w:pPr>
              <w:rPr>
                <w:color w:val="000000"/>
                <w:sz w:val="28"/>
                <w:szCs w:val="28"/>
              </w:rPr>
            </w:pPr>
            <w:r w:rsidRPr="00B64F8F">
              <w:rPr>
                <w:color w:val="000000"/>
                <w:sz w:val="28"/>
                <w:szCs w:val="28"/>
              </w:rPr>
              <w:t xml:space="preserve">действующие в силу полномочий, основанных </w:t>
            </w:r>
          </w:p>
          <w:p w:rsidR="00B64F8F" w:rsidRDefault="00B64F8F" w:rsidP="00B64F8F">
            <w:pPr>
              <w:rPr>
                <w:color w:val="000000"/>
                <w:sz w:val="28"/>
                <w:szCs w:val="28"/>
              </w:rPr>
            </w:pPr>
            <w:r w:rsidRPr="00B64F8F">
              <w:rPr>
                <w:color w:val="000000"/>
                <w:sz w:val="28"/>
                <w:szCs w:val="28"/>
              </w:rPr>
              <w:t>на доверенности или договоре</w:t>
            </w:r>
          </w:p>
          <w:p w:rsidR="00B64F8F" w:rsidRPr="00B64F8F" w:rsidRDefault="00B64F8F" w:rsidP="00B64F8F">
            <w:pPr>
              <w:rPr>
                <w:color w:val="000000"/>
                <w:sz w:val="28"/>
                <w:szCs w:val="28"/>
              </w:rPr>
            </w:pPr>
            <w:r>
              <w:rPr>
                <w:color w:val="000000"/>
                <w:sz w:val="28"/>
                <w:szCs w:val="28"/>
              </w:rPr>
              <w:t xml:space="preserve">4. </w:t>
            </w:r>
            <w:r w:rsidRPr="00B64F8F">
              <w:rPr>
                <w:color w:val="000000"/>
                <w:sz w:val="28"/>
                <w:szCs w:val="28"/>
              </w:rPr>
              <w:t xml:space="preserve">Участники юридического лица в </w:t>
            </w:r>
          </w:p>
          <w:p w:rsidR="00B64F8F" w:rsidRDefault="00B64F8F" w:rsidP="00B64F8F">
            <w:pPr>
              <w:rPr>
                <w:color w:val="000000"/>
                <w:sz w:val="28"/>
                <w:szCs w:val="28"/>
              </w:rPr>
            </w:pPr>
            <w:r w:rsidRPr="00B64F8F">
              <w:rPr>
                <w:color w:val="000000"/>
                <w:sz w:val="28"/>
                <w:szCs w:val="28"/>
              </w:rPr>
              <w:t>предусмотренных законом случаях</w:t>
            </w:r>
          </w:p>
        </w:tc>
      </w:tr>
      <w:tr w:rsidR="00B64F8F" w:rsidTr="00B64F8F">
        <w:tc>
          <w:tcPr>
            <w:tcW w:w="594" w:type="dxa"/>
          </w:tcPr>
          <w:p w:rsidR="00B64F8F" w:rsidRDefault="00B64F8F" w:rsidP="00B64F8F">
            <w:pPr>
              <w:jc w:val="center"/>
              <w:rPr>
                <w:color w:val="000000"/>
                <w:sz w:val="28"/>
                <w:szCs w:val="28"/>
              </w:rPr>
            </w:pPr>
            <w:r>
              <w:rPr>
                <w:color w:val="000000"/>
                <w:sz w:val="28"/>
                <w:szCs w:val="28"/>
              </w:rPr>
              <w:t>2</w:t>
            </w:r>
          </w:p>
        </w:tc>
        <w:tc>
          <w:tcPr>
            <w:tcW w:w="3286" w:type="dxa"/>
          </w:tcPr>
          <w:p w:rsidR="00B64F8F" w:rsidRDefault="00B64F8F" w:rsidP="00B64F8F">
            <w:pPr>
              <w:rPr>
                <w:color w:val="000000"/>
                <w:sz w:val="28"/>
                <w:szCs w:val="28"/>
              </w:rPr>
            </w:pPr>
            <w:r>
              <w:rPr>
                <w:color w:val="000000"/>
                <w:sz w:val="28"/>
                <w:szCs w:val="28"/>
              </w:rPr>
              <w:t>Причина возникновения ситуации</w:t>
            </w:r>
          </w:p>
        </w:tc>
        <w:tc>
          <w:tcPr>
            <w:tcW w:w="5867" w:type="dxa"/>
          </w:tcPr>
          <w:p w:rsidR="00B64F8F" w:rsidRDefault="007B6197" w:rsidP="00B64F8F">
            <w:pPr>
              <w:rPr>
                <w:color w:val="000000"/>
                <w:sz w:val="28"/>
                <w:szCs w:val="28"/>
              </w:rPr>
            </w:pPr>
            <w:r>
              <w:rPr>
                <w:color w:val="000000"/>
                <w:sz w:val="28"/>
                <w:szCs w:val="28"/>
              </w:rPr>
              <w:t xml:space="preserve">1. </w:t>
            </w:r>
            <w:r w:rsidR="00B64F8F">
              <w:rPr>
                <w:color w:val="000000"/>
                <w:sz w:val="28"/>
                <w:szCs w:val="28"/>
              </w:rPr>
              <w:t>Заинтересованность в установлении публичного сервитута</w:t>
            </w:r>
          </w:p>
          <w:p w:rsidR="007B6197" w:rsidRDefault="007B6197" w:rsidP="00B64F8F">
            <w:pPr>
              <w:rPr>
                <w:color w:val="000000"/>
                <w:sz w:val="28"/>
                <w:szCs w:val="28"/>
              </w:rPr>
            </w:pPr>
            <w:r>
              <w:rPr>
                <w:color w:val="000000"/>
                <w:sz w:val="28"/>
                <w:szCs w:val="28"/>
              </w:rPr>
              <w:t xml:space="preserve">2. </w:t>
            </w:r>
            <w:r w:rsidRPr="007B6197">
              <w:rPr>
                <w:color w:val="000000"/>
                <w:sz w:val="28"/>
                <w:szCs w:val="28"/>
              </w:rPr>
              <w:t>Исправление допущенных опечаток и ошибок в документах, выданных в р</w:t>
            </w:r>
            <w:r>
              <w:rPr>
                <w:color w:val="000000"/>
                <w:sz w:val="28"/>
                <w:szCs w:val="28"/>
              </w:rPr>
              <w:t>езультате предоставления Услуги</w:t>
            </w:r>
          </w:p>
        </w:tc>
      </w:tr>
      <w:tr w:rsidR="00B64F8F" w:rsidTr="007B6197">
        <w:tc>
          <w:tcPr>
            <w:tcW w:w="9747" w:type="dxa"/>
            <w:gridSpan w:val="3"/>
          </w:tcPr>
          <w:p w:rsidR="00B64F8F" w:rsidRDefault="00B64F8F" w:rsidP="007B6197">
            <w:pPr>
              <w:rPr>
                <w:color w:val="000000"/>
                <w:sz w:val="28"/>
                <w:szCs w:val="28"/>
              </w:rPr>
            </w:pPr>
            <w:r>
              <w:rPr>
                <w:color w:val="000000"/>
                <w:sz w:val="28"/>
                <w:szCs w:val="28"/>
              </w:rPr>
              <w:t>Результат Услуги «</w:t>
            </w:r>
            <w:r w:rsidR="00B258B6">
              <w:rPr>
                <w:color w:val="000000"/>
                <w:sz w:val="28"/>
                <w:szCs w:val="28"/>
              </w:rPr>
              <w:t>Установление публичного сервитута»</w:t>
            </w:r>
            <w:r>
              <w:rPr>
                <w:color w:val="000000"/>
                <w:sz w:val="28"/>
                <w:szCs w:val="28"/>
              </w:rPr>
              <w:t xml:space="preserve"> </w:t>
            </w:r>
          </w:p>
        </w:tc>
      </w:tr>
      <w:tr w:rsidR="007B6197" w:rsidTr="007B6197">
        <w:tc>
          <w:tcPr>
            <w:tcW w:w="594" w:type="dxa"/>
          </w:tcPr>
          <w:p w:rsidR="007B6197" w:rsidRDefault="007B6197" w:rsidP="00B64F8F">
            <w:pPr>
              <w:jc w:val="center"/>
              <w:rPr>
                <w:color w:val="000000"/>
                <w:sz w:val="28"/>
                <w:szCs w:val="28"/>
              </w:rPr>
            </w:pPr>
            <w:r>
              <w:rPr>
                <w:color w:val="000000"/>
                <w:sz w:val="28"/>
                <w:szCs w:val="28"/>
              </w:rPr>
              <w:t>1</w:t>
            </w:r>
          </w:p>
        </w:tc>
        <w:tc>
          <w:tcPr>
            <w:tcW w:w="9153" w:type="dxa"/>
            <w:gridSpan w:val="2"/>
          </w:tcPr>
          <w:p w:rsidR="007B6197" w:rsidRDefault="006B204A" w:rsidP="006B204A">
            <w:pPr>
              <w:rPr>
                <w:color w:val="000000"/>
                <w:sz w:val="28"/>
                <w:szCs w:val="28"/>
              </w:rPr>
            </w:pPr>
            <w:r>
              <w:rPr>
                <w:color w:val="000000"/>
                <w:sz w:val="28"/>
                <w:szCs w:val="28"/>
              </w:rPr>
              <w:t>Р</w:t>
            </w:r>
            <w:r w:rsidRPr="006B204A">
              <w:rPr>
                <w:color w:val="000000"/>
                <w:sz w:val="28"/>
                <w:szCs w:val="28"/>
              </w:rPr>
              <w:t>аспоряжение Комитета об установлении публичного сер</w:t>
            </w:r>
            <w:r>
              <w:rPr>
                <w:color w:val="000000"/>
                <w:sz w:val="28"/>
                <w:szCs w:val="28"/>
              </w:rPr>
              <w:t>витута</w:t>
            </w:r>
          </w:p>
        </w:tc>
      </w:tr>
      <w:tr w:rsidR="007B6197" w:rsidTr="007B6197">
        <w:tc>
          <w:tcPr>
            <w:tcW w:w="594" w:type="dxa"/>
          </w:tcPr>
          <w:p w:rsidR="007B6197" w:rsidRDefault="007B6197" w:rsidP="00B64F8F">
            <w:pPr>
              <w:jc w:val="center"/>
              <w:rPr>
                <w:color w:val="000000"/>
                <w:sz w:val="28"/>
                <w:szCs w:val="28"/>
              </w:rPr>
            </w:pPr>
            <w:r>
              <w:rPr>
                <w:color w:val="000000"/>
                <w:sz w:val="28"/>
                <w:szCs w:val="28"/>
              </w:rPr>
              <w:t>2</w:t>
            </w:r>
          </w:p>
        </w:tc>
        <w:tc>
          <w:tcPr>
            <w:tcW w:w="9153" w:type="dxa"/>
            <w:gridSpan w:val="2"/>
          </w:tcPr>
          <w:p w:rsidR="007B6197" w:rsidRDefault="006B204A" w:rsidP="006B204A">
            <w:pPr>
              <w:rPr>
                <w:color w:val="000000"/>
                <w:sz w:val="28"/>
                <w:szCs w:val="28"/>
              </w:rPr>
            </w:pPr>
            <w:r>
              <w:rPr>
                <w:color w:val="000000"/>
                <w:sz w:val="28"/>
                <w:szCs w:val="28"/>
              </w:rPr>
              <w:t>Р</w:t>
            </w:r>
            <w:r w:rsidRPr="006B204A">
              <w:rPr>
                <w:color w:val="000000"/>
                <w:sz w:val="28"/>
                <w:szCs w:val="28"/>
              </w:rPr>
              <w:t>ешение Комитета об отказе в ус</w:t>
            </w:r>
            <w:r>
              <w:rPr>
                <w:color w:val="000000"/>
                <w:sz w:val="28"/>
                <w:szCs w:val="28"/>
              </w:rPr>
              <w:t>тановлении публичного сервитута</w:t>
            </w:r>
          </w:p>
        </w:tc>
      </w:tr>
      <w:tr w:rsidR="006B204A" w:rsidTr="007B6197">
        <w:tc>
          <w:tcPr>
            <w:tcW w:w="594" w:type="dxa"/>
          </w:tcPr>
          <w:p w:rsidR="006B204A" w:rsidRDefault="006B204A" w:rsidP="00B64F8F">
            <w:pPr>
              <w:jc w:val="center"/>
              <w:rPr>
                <w:color w:val="000000"/>
                <w:sz w:val="28"/>
                <w:szCs w:val="28"/>
              </w:rPr>
            </w:pPr>
            <w:r>
              <w:rPr>
                <w:color w:val="000000"/>
                <w:sz w:val="28"/>
                <w:szCs w:val="28"/>
              </w:rPr>
              <w:t>3</w:t>
            </w:r>
          </w:p>
        </w:tc>
        <w:tc>
          <w:tcPr>
            <w:tcW w:w="9153" w:type="dxa"/>
            <w:gridSpan w:val="2"/>
          </w:tcPr>
          <w:p w:rsidR="006B204A" w:rsidRDefault="006B204A" w:rsidP="006B204A">
            <w:pPr>
              <w:rPr>
                <w:color w:val="000000"/>
                <w:sz w:val="28"/>
                <w:szCs w:val="28"/>
              </w:rPr>
            </w:pPr>
            <w:r>
              <w:rPr>
                <w:color w:val="000000"/>
                <w:sz w:val="28"/>
                <w:szCs w:val="28"/>
              </w:rPr>
              <w:t>Отказ</w:t>
            </w:r>
            <w:r w:rsidRPr="006B204A">
              <w:rPr>
                <w:color w:val="000000"/>
                <w:sz w:val="28"/>
                <w:szCs w:val="28"/>
              </w:rPr>
              <w:t xml:space="preserve"> в приеме документов, необходимых для предоставления муниципальной услуги</w:t>
            </w:r>
          </w:p>
        </w:tc>
      </w:tr>
      <w:tr w:rsidR="007B6197" w:rsidTr="007B6197">
        <w:tc>
          <w:tcPr>
            <w:tcW w:w="594" w:type="dxa"/>
          </w:tcPr>
          <w:p w:rsidR="007B6197" w:rsidRDefault="006B204A" w:rsidP="00B64F8F">
            <w:pPr>
              <w:jc w:val="center"/>
              <w:rPr>
                <w:color w:val="000000"/>
                <w:sz w:val="28"/>
                <w:szCs w:val="28"/>
              </w:rPr>
            </w:pPr>
            <w:r>
              <w:rPr>
                <w:color w:val="000000"/>
                <w:sz w:val="28"/>
                <w:szCs w:val="28"/>
              </w:rPr>
              <w:t>4</w:t>
            </w:r>
          </w:p>
        </w:tc>
        <w:tc>
          <w:tcPr>
            <w:tcW w:w="9153" w:type="dxa"/>
            <w:gridSpan w:val="2"/>
          </w:tcPr>
          <w:p w:rsidR="007B6197" w:rsidRDefault="007B6197" w:rsidP="007B6197">
            <w:pPr>
              <w:rPr>
                <w:color w:val="000000"/>
                <w:sz w:val="28"/>
                <w:szCs w:val="28"/>
              </w:rPr>
            </w:pPr>
            <w:r w:rsidRPr="007B6197">
              <w:rPr>
                <w:color w:val="000000"/>
                <w:sz w:val="28"/>
                <w:szCs w:val="28"/>
              </w:rPr>
              <w:t>Выдача документа с испр</w:t>
            </w:r>
            <w:r w:rsidR="006B204A">
              <w:rPr>
                <w:color w:val="000000"/>
                <w:sz w:val="28"/>
                <w:szCs w:val="28"/>
              </w:rPr>
              <w:t>авленными опечатками и ошибками</w:t>
            </w:r>
          </w:p>
        </w:tc>
      </w:tr>
    </w:tbl>
    <w:p w:rsidR="00B64F8F" w:rsidRPr="00EE05CB" w:rsidRDefault="00B64F8F" w:rsidP="00B64F8F">
      <w:pPr>
        <w:spacing w:after="0" w:line="240" w:lineRule="auto"/>
        <w:jc w:val="center"/>
        <w:rPr>
          <w:rFonts w:ascii="Times New Roman" w:eastAsia="Times New Roman" w:hAnsi="Times New Roman" w:cs="Times New Roman"/>
          <w:color w:val="000000"/>
          <w:sz w:val="28"/>
          <w:szCs w:val="28"/>
        </w:rPr>
      </w:pPr>
    </w:p>
    <w:p w:rsidR="00001D99" w:rsidRDefault="00001D99" w:rsidP="00EE05CB">
      <w:pPr>
        <w:spacing w:after="0" w:line="240" w:lineRule="auto"/>
        <w:ind w:firstLine="567"/>
        <w:jc w:val="both"/>
        <w:rPr>
          <w:rFonts w:ascii="Times New Roman" w:eastAsia="Times New Roman" w:hAnsi="Times New Roman" w:cs="Times New Roman"/>
          <w:color w:val="000000"/>
          <w:sz w:val="28"/>
          <w:szCs w:val="28"/>
        </w:rPr>
      </w:pPr>
    </w:p>
    <w:p w:rsidR="00001D99" w:rsidRDefault="00001D99"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6B204A" w:rsidRDefault="006B204A"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6B204A" w:rsidRDefault="006B204A"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6B204A" w:rsidRDefault="006B204A"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6B204A" w:rsidRDefault="006B204A"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6B204A" w:rsidRDefault="006B204A"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6B204A" w:rsidRDefault="006B204A"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6B204A" w:rsidRDefault="006B204A"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6B204A" w:rsidRDefault="006B204A"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6B204A" w:rsidRDefault="006B204A"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6B204A" w:rsidRDefault="006B204A"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6B204A" w:rsidRDefault="006B204A"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6B204A" w:rsidRDefault="006B204A"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6B204A" w:rsidRDefault="006B204A"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6B204A" w:rsidRDefault="006B204A"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6B204A" w:rsidRDefault="006B204A"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6B204A" w:rsidRDefault="006B204A" w:rsidP="00001D99">
      <w:pPr>
        <w:tabs>
          <w:tab w:val="left" w:pos="709"/>
        </w:tabs>
        <w:autoSpaceDE w:val="0"/>
        <w:autoSpaceDN w:val="0"/>
        <w:adjustRightInd w:val="0"/>
        <w:spacing w:after="0" w:line="240" w:lineRule="auto"/>
        <w:contextualSpacing/>
        <w:rPr>
          <w:rFonts w:ascii="Times New Roman" w:eastAsia="Times New Roman" w:hAnsi="Times New Roman" w:cs="Times New Roman"/>
          <w:color w:val="000000"/>
          <w:sz w:val="28"/>
          <w:szCs w:val="28"/>
        </w:rPr>
      </w:pPr>
    </w:p>
    <w:p w:rsidR="00F479AD" w:rsidRDefault="00F479AD" w:rsidP="00001D99">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lastRenderedPageBreak/>
        <w:t xml:space="preserve">Приложение </w:t>
      </w:r>
      <w:r w:rsidR="00001D99">
        <w:rPr>
          <w:rFonts w:ascii="Times New Roman" w:hAnsi="Times New Roman"/>
          <w:bCs/>
          <w:sz w:val="28"/>
          <w:szCs w:val="28"/>
        </w:rPr>
        <w:t>3</w:t>
      </w:r>
      <w:r w:rsidRPr="00DC59EA">
        <w:rPr>
          <w:rFonts w:ascii="Times New Roman" w:hAnsi="Times New Roman"/>
          <w:bCs/>
          <w:sz w:val="28"/>
          <w:szCs w:val="28"/>
        </w:rPr>
        <w:t xml:space="preserve"> </w:t>
      </w:r>
    </w:p>
    <w:p w:rsidR="00F479AD" w:rsidRDefault="00F479AD" w:rsidP="00F479AD">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 xml:space="preserve">к административному регламенту </w:t>
      </w:r>
    </w:p>
    <w:p w:rsidR="00F479AD" w:rsidRDefault="00F479AD" w:rsidP="00F479AD">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предоставлени</w:t>
      </w:r>
      <w:r w:rsidR="00B8724E">
        <w:rPr>
          <w:rFonts w:ascii="Times New Roman" w:hAnsi="Times New Roman"/>
          <w:bCs/>
          <w:sz w:val="28"/>
          <w:szCs w:val="28"/>
        </w:rPr>
        <w:t>я</w:t>
      </w:r>
      <w:r w:rsidRPr="00DC59EA">
        <w:rPr>
          <w:rFonts w:ascii="Times New Roman" w:hAnsi="Times New Roman"/>
          <w:bCs/>
          <w:sz w:val="28"/>
          <w:szCs w:val="28"/>
        </w:rPr>
        <w:t xml:space="preserve"> муниципальной услуги </w:t>
      </w:r>
    </w:p>
    <w:p w:rsidR="00F479AD" w:rsidRDefault="00F479AD" w:rsidP="00001D99">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w:t>
      </w:r>
      <w:r w:rsidRPr="00147B10">
        <w:rPr>
          <w:rFonts w:ascii="Times New Roman" w:hAnsi="Times New Roman"/>
          <w:bCs/>
          <w:sz w:val="28"/>
          <w:szCs w:val="28"/>
        </w:rPr>
        <w:t xml:space="preserve">Установление </w:t>
      </w:r>
      <w:r w:rsidR="00001D99">
        <w:rPr>
          <w:rFonts w:ascii="Times New Roman" w:hAnsi="Times New Roman"/>
          <w:bCs/>
          <w:sz w:val="28"/>
          <w:szCs w:val="28"/>
        </w:rPr>
        <w:t xml:space="preserve">публичного </w:t>
      </w:r>
      <w:r w:rsidRPr="00147B10">
        <w:rPr>
          <w:rFonts w:ascii="Times New Roman" w:hAnsi="Times New Roman"/>
          <w:bCs/>
          <w:sz w:val="28"/>
          <w:szCs w:val="28"/>
        </w:rPr>
        <w:t>сервитута</w:t>
      </w:r>
      <w:r>
        <w:rPr>
          <w:rFonts w:ascii="Times New Roman" w:hAnsi="Times New Roman"/>
          <w:bCs/>
          <w:sz w:val="28"/>
          <w:szCs w:val="28"/>
        </w:rPr>
        <w:t>»</w:t>
      </w:r>
    </w:p>
    <w:p w:rsidR="00EE05CB" w:rsidRPr="00EE05CB" w:rsidRDefault="00EE05CB" w:rsidP="00EE05CB">
      <w:pPr>
        <w:spacing w:after="0" w:line="240" w:lineRule="auto"/>
        <w:ind w:firstLine="567"/>
        <w:jc w:val="right"/>
        <w:rPr>
          <w:rFonts w:ascii="Times New Roman" w:eastAsia="Times New Roman" w:hAnsi="Times New Roman" w:cs="Times New Roman"/>
          <w:color w:val="000000"/>
          <w:sz w:val="28"/>
          <w:szCs w:val="28"/>
        </w:rPr>
      </w:pPr>
    </w:p>
    <w:p w:rsidR="00F7519C" w:rsidRPr="00EE05CB" w:rsidRDefault="00EE05CB" w:rsidP="00F479AD">
      <w:pPr>
        <w:spacing w:after="0" w:line="240" w:lineRule="auto"/>
        <w:ind w:firstLine="567"/>
        <w:jc w:val="right"/>
        <w:rPr>
          <w:rFonts w:ascii="Times New Roman" w:eastAsia="Times New Roman" w:hAnsi="Times New Roman" w:cs="Times New Roman"/>
          <w:color w:val="000000"/>
          <w:sz w:val="28"/>
          <w:szCs w:val="28"/>
        </w:rPr>
      </w:pPr>
      <w:r w:rsidRPr="00EE05CB">
        <w:rPr>
          <w:rFonts w:ascii="Times New Roman" w:eastAsia="Times New Roman" w:hAnsi="Times New Roman" w:cs="Times New Roman"/>
          <w:b/>
          <w:bCs/>
          <w:color w:val="000000"/>
          <w:sz w:val="28"/>
          <w:szCs w:val="28"/>
        </w:rPr>
        <w:t> </w:t>
      </w:r>
    </w:p>
    <w:tbl>
      <w:tblPr>
        <w:tblStyle w:val="af8"/>
        <w:tblW w:w="9667" w:type="dxa"/>
        <w:tblLayout w:type="fixed"/>
        <w:tblCellMar>
          <w:left w:w="28" w:type="dxa"/>
          <w:right w:w="28" w:type="dxa"/>
        </w:tblCellMar>
        <w:tblLook w:val="01E0" w:firstRow="1" w:lastRow="1" w:firstColumn="1" w:lastColumn="1" w:noHBand="0" w:noVBand="0"/>
      </w:tblPr>
      <w:tblGrid>
        <w:gridCol w:w="560"/>
        <w:gridCol w:w="119"/>
        <w:gridCol w:w="1021"/>
        <w:gridCol w:w="962"/>
        <w:gridCol w:w="284"/>
        <w:gridCol w:w="568"/>
        <w:gridCol w:w="1421"/>
        <w:gridCol w:w="422"/>
        <w:gridCol w:w="738"/>
        <w:gridCol w:w="26"/>
        <w:gridCol w:w="115"/>
        <w:gridCol w:w="624"/>
        <w:gridCol w:w="286"/>
        <w:gridCol w:w="111"/>
        <w:gridCol w:w="255"/>
        <w:gridCol w:w="1134"/>
        <w:gridCol w:w="85"/>
        <w:gridCol w:w="74"/>
        <w:gridCol w:w="39"/>
        <w:gridCol w:w="511"/>
        <w:gridCol w:w="171"/>
        <w:gridCol w:w="135"/>
        <w:gridCol w:w="6"/>
      </w:tblGrid>
      <w:tr w:rsidR="00F7519C" w:rsidRPr="00370BEC" w:rsidTr="00B258B6">
        <w:trPr>
          <w:gridAfter w:val="1"/>
          <w:wAfter w:w="6" w:type="dxa"/>
          <w:trHeight w:hRule="exact" w:val="720"/>
        </w:trPr>
        <w:tc>
          <w:tcPr>
            <w:tcW w:w="560" w:type="dxa"/>
            <w:vAlign w:val="center"/>
          </w:tcPr>
          <w:p w:rsidR="00F7519C" w:rsidRPr="00370BEC" w:rsidRDefault="00F7519C" w:rsidP="003A7CF8">
            <w:pPr>
              <w:jc w:val="center"/>
              <w:rPr>
                <w:sz w:val="26"/>
                <w:szCs w:val="26"/>
              </w:rPr>
            </w:pPr>
          </w:p>
        </w:tc>
        <w:tc>
          <w:tcPr>
            <w:tcW w:w="9101" w:type="dxa"/>
            <w:gridSpan w:val="21"/>
            <w:vAlign w:val="center"/>
          </w:tcPr>
          <w:p w:rsidR="00F7519C" w:rsidRPr="00370BEC" w:rsidRDefault="00F7519C" w:rsidP="003A7CF8">
            <w:pPr>
              <w:jc w:val="center"/>
              <w:rPr>
                <w:b/>
                <w:sz w:val="26"/>
                <w:szCs w:val="26"/>
              </w:rPr>
            </w:pPr>
            <w:r>
              <w:rPr>
                <w:b/>
                <w:sz w:val="26"/>
                <w:szCs w:val="26"/>
              </w:rPr>
              <w:t>Ходатайство об установлении публичного сервитута</w:t>
            </w:r>
          </w:p>
        </w:tc>
      </w:tr>
      <w:tr w:rsidR="00F7519C" w:rsidTr="00B258B6">
        <w:trPr>
          <w:gridAfter w:val="1"/>
          <w:wAfter w:w="6" w:type="dxa"/>
        </w:trPr>
        <w:tc>
          <w:tcPr>
            <w:tcW w:w="560" w:type="dxa"/>
            <w:vMerge w:val="restart"/>
          </w:tcPr>
          <w:p w:rsidR="00F7519C" w:rsidRDefault="00F7519C" w:rsidP="003A7CF8">
            <w:pPr>
              <w:jc w:val="center"/>
              <w:rPr>
                <w:sz w:val="24"/>
                <w:szCs w:val="24"/>
              </w:rPr>
            </w:pPr>
            <w:r>
              <w:rPr>
                <w:sz w:val="24"/>
                <w:szCs w:val="24"/>
              </w:rPr>
              <w:t>1</w:t>
            </w:r>
          </w:p>
        </w:tc>
        <w:tc>
          <w:tcPr>
            <w:tcW w:w="1140" w:type="dxa"/>
            <w:gridSpan w:val="2"/>
            <w:tcBorders>
              <w:bottom w:val="nil"/>
              <w:right w:val="nil"/>
            </w:tcBorders>
            <w:vAlign w:val="bottom"/>
          </w:tcPr>
          <w:p w:rsidR="00F7519C" w:rsidRDefault="00F7519C" w:rsidP="003A7CF8">
            <w:pPr>
              <w:rPr>
                <w:sz w:val="24"/>
                <w:szCs w:val="24"/>
              </w:rPr>
            </w:pPr>
          </w:p>
        </w:tc>
        <w:tc>
          <w:tcPr>
            <w:tcW w:w="7144" w:type="dxa"/>
            <w:gridSpan w:val="16"/>
            <w:tcBorders>
              <w:left w:val="nil"/>
              <w:right w:val="nil"/>
            </w:tcBorders>
            <w:vAlign w:val="bottom"/>
          </w:tcPr>
          <w:p w:rsidR="00F7519C" w:rsidRDefault="00F7519C" w:rsidP="003A7CF8">
            <w:pPr>
              <w:jc w:val="center"/>
              <w:rPr>
                <w:sz w:val="24"/>
                <w:szCs w:val="24"/>
              </w:rPr>
            </w:pPr>
          </w:p>
        </w:tc>
        <w:tc>
          <w:tcPr>
            <w:tcW w:w="817" w:type="dxa"/>
            <w:gridSpan w:val="3"/>
            <w:tcBorders>
              <w:left w:val="nil"/>
              <w:bottom w:val="nil"/>
            </w:tcBorders>
            <w:vAlign w:val="bottom"/>
          </w:tcPr>
          <w:p w:rsidR="00F7519C" w:rsidRDefault="00F7519C" w:rsidP="003A7CF8">
            <w:pPr>
              <w:rPr>
                <w:sz w:val="24"/>
                <w:szCs w:val="24"/>
              </w:rPr>
            </w:pPr>
          </w:p>
        </w:tc>
      </w:tr>
      <w:tr w:rsidR="00F7519C" w:rsidTr="00B258B6">
        <w:trPr>
          <w:gridAfter w:val="1"/>
          <w:wAfter w:w="6" w:type="dxa"/>
        </w:trPr>
        <w:tc>
          <w:tcPr>
            <w:tcW w:w="560" w:type="dxa"/>
            <w:vMerge/>
          </w:tcPr>
          <w:p w:rsidR="00F7519C" w:rsidRDefault="00F7519C" w:rsidP="003A7CF8">
            <w:pPr>
              <w:jc w:val="center"/>
              <w:rPr>
                <w:sz w:val="24"/>
                <w:szCs w:val="24"/>
              </w:rPr>
            </w:pPr>
          </w:p>
        </w:tc>
        <w:tc>
          <w:tcPr>
            <w:tcW w:w="9101" w:type="dxa"/>
            <w:gridSpan w:val="21"/>
            <w:tcBorders>
              <w:top w:val="nil"/>
            </w:tcBorders>
          </w:tcPr>
          <w:p w:rsidR="00F7519C" w:rsidRDefault="00F7519C" w:rsidP="003A7CF8">
            <w:pPr>
              <w:jc w:val="center"/>
              <w:rPr>
                <w:sz w:val="24"/>
                <w:szCs w:val="24"/>
              </w:rPr>
            </w:pPr>
            <w:r>
              <w:t>(наименование органа, принимающего решение об установлении публичного сервитута)</w:t>
            </w:r>
          </w:p>
        </w:tc>
      </w:tr>
      <w:tr w:rsidR="00F7519C" w:rsidTr="00B258B6">
        <w:trPr>
          <w:gridAfter w:val="1"/>
          <w:wAfter w:w="6" w:type="dxa"/>
        </w:trPr>
        <w:tc>
          <w:tcPr>
            <w:tcW w:w="560" w:type="dxa"/>
          </w:tcPr>
          <w:p w:rsidR="00F7519C" w:rsidRDefault="00F7519C" w:rsidP="003A7CF8">
            <w:pPr>
              <w:jc w:val="center"/>
              <w:rPr>
                <w:sz w:val="24"/>
                <w:szCs w:val="24"/>
              </w:rPr>
            </w:pPr>
            <w:r>
              <w:rPr>
                <w:sz w:val="24"/>
                <w:szCs w:val="24"/>
              </w:rPr>
              <w:t>2</w:t>
            </w:r>
          </w:p>
        </w:tc>
        <w:tc>
          <w:tcPr>
            <w:tcW w:w="9101" w:type="dxa"/>
            <w:gridSpan w:val="21"/>
          </w:tcPr>
          <w:p w:rsidR="00F7519C" w:rsidRDefault="00F7519C" w:rsidP="003A7CF8">
            <w:pPr>
              <w:jc w:val="center"/>
              <w:rPr>
                <w:sz w:val="24"/>
                <w:szCs w:val="24"/>
              </w:rPr>
            </w:pPr>
            <w:r>
              <w:rPr>
                <w:sz w:val="24"/>
                <w:szCs w:val="24"/>
              </w:rPr>
              <w:t>Сведения о лице, представившем ходатайство об установлении публичного сервитута (далее – заявитель):</w:t>
            </w:r>
          </w:p>
        </w:tc>
      </w:tr>
      <w:tr w:rsidR="00F7519C" w:rsidTr="00B258B6">
        <w:trPr>
          <w:gridAfter w:val="1"/>
          <w:wAfter w:w="6" w:type="dxa"/>
        </w:trPr>
        <w:tc>
          <w:tcPr>
            <w:tcW w:w="560" w:type="dxa"/>
          </w:tcPr>
          <w:p w:rsidR="00F7519C" w:rsidRDefault="00F7519C" w:rsidP="003A7CF8">
            <w:pPr>
              <w:jc w:val="center"/>
              <w:rPr>
                <w:sz w:val="24"/>
                <w:szCs w:val="24"/>
              </w:rPr>
            </w:pPr>
            <w:r>
              <w:rPr>
                <w:sz w:val="24"/>
                <w:szCs w:val="24"/>
              </w:rPr>
              <w:t>2.1</w:t>
            </w:r>
          </w:p>
        </w:tc>
        <w:tc>
          <w:tcPr>
            <w:tcW w:w="2954" w:type="dxa"/>
            <w:gridSpan w:val="5"/>
          </w:tcPr>
          <w:p w:rsidR="00F7519C" w:rsidRDefault="00F7519C" w:rsidP="003A7CF8">
            <w:pPr>
              <w:jc w:val="center"/>
              <w:rPr>
                <w:sz w:val="24"/>
                <w:szCs w:val="24"/>
              </w:rPr>
            </w:pPr>
            <w:r>
              <w:rPr>
                <w:sz w:val="24"/>
                <w:szCs w:val="24"/>
              </w:rPr>
              <w:t>Полное наименование</w:t>
            </w:r>
          </w:p>
        </w:tc>
        <w:tc>
          <w:tcPr>
            <w:tcW w:w="6147" w:type="dxa"/>
            <w:gridSpan w:val="16"/>
          </w:tcPr>
          <w:p w:rsidR="00F7519C" w:rsidRDefault="00F7519C" w:rsidP="003A7CF8">
            <w:pPr>
              <w:ind w:left="57" w:right="57"/>
              <w:rPr>
                <w:sz w:val="24"/>
                <w:szCs w:val="24"/>
              </w:rPr>
            </w:pPr>
          </w:p>
        </w:tc>
      </w:tr>
      <w:tr w:rsidR="00F7519C" w:rsidTr="00B258B6">
        <w:trPr>
          <w:gridAfter w:val="1"/>
          <w:wAfter w:w="6" w:type="dxa"/>
        </w:trPr>
        <w:tc>
          <w:tcPr>
            <w:tcW w:w="560" w:type="dxa"/>
          </w:tcPr>
          <w:p w:rsidR="00F7519C" w:rsidRDefault="00F7519C" w:rsidP="003A7CF8">
            <w:pPr>
              <w:jc w:val="center"/>
              <w:rPr>
                <w:sz w:val="24"/>
                <w:szCs w:val="24"/>
              </w:rPr>
            </w:pPr>
            <w:r>
              <w:rPr>
                <w:sz w:val="24"/>
                <w:szCs w:val="24"/>
              </w:rPr>
              <w:t>2.2</w:t>
            </w:r>
          </w:p>
        </w:tc>
        <w:tc>
          <w:tcPr>
            <w:tcW w:w="2954" w:type="dxa"/>
            <w:gridSpan w:val="5"/>
          </w:tcPr>
          <w:p w:rsidR="00F7519C" w:rsidRDefault="00F7519C" w:rsidP="003A7CF8">
            <w:pPr>
              <w:jc w:val="center"/>
              <w:rPr>
                <w:sz w:val="24"/>
                <w:szCs w:val="24"/>
              </w:rPr>
            </w:pPr>
            <w:r>
              <w:rPr>
                <w:sz w:val="24"/>
                <w:szCs w:val="24"/>
              </w:rPr>
              <w:t>Сокращенное наименование</w:t>
            </w:r>
            <w:r>
              <w:rPr>
                <w:sz w:val="24"/>
                <w:szCs w:val="24"/>
              </w:rPr>
              <w:br/>
              <w:t>(при наличии)</w:t>
            </w:r>
          </w:p>
        </w:tc>
        <w:tc>
          <w:tcPr>
            <w:tcW w:w="6147" w:type="dxa"/>
            <w:gridSpan w:val="16"/>
          </w:tcPr>
          <w:p w:rsidR="00F7519C" w:rsidRDefault="00F7519C" w:rsidP="003A7CF8">
            <w:pPr>
              <w:ind w:left="57" w:right="57"/>
              <w:rPr>
                <w:sz w:val="24"/>
                <w:szCs w:val="24"/>
              </w:rPr>
            </w:pPr>
          </w:p>
        </w:tc>
      </w:tr>
      <w:tr w:rsidR="00F7519C" w:rsidTr="00B258B6">
        <w:trPr>
          <w:gridAfter w:val="1"/>
          <w:wAfter w:w="6" w:type="dxa"/>
        </w:trPr>
        <w:tc>
          <w:tcPr>
            <w:tcW w:w="560" w:type="dxa"/>
          </w:tcPr>
          <w:p w:rsidR="00F7519C" w:rsidRDefault="00F7519C" w:rsidP="003A7CF8">
            <w:pPr>
              <w:jc w:val="center"/>
              <w:rPr>
                <w:sz w:val="24"/>
                <w:szCs w:val="24"/>
              </w:rPr>
            </w:pPr>
            <w:r>
              <w:rPr>
                <w:sz w:val="24"/>
                <w:szCs w:val="24"/>
              </w:rPr>
              <w:t>2.3</w:t>
            </w:r>
          </w:p>
        </w:tc>
        <w:tc>
          <w:tcPr>
            <w:tcW w:w="2954" w:type="dxa"/>
            <w:gridSpan w:val="5"/>
          </w:tcPr>
          <w:p w:rsidR="00F7519C" w:rsidRDefault="00F7519C" w:rsidP="003A7CF8">
            <w:pPr>
              <w:jc w:val="center"/>
              <w:rPr>
                <w:sz w:val="24"/>
                <w:szCs w:val="24"/>
              </w:rPr>
            </w:pPr>
            <w:r>
              <w:rPr>
                <w:sz w:val="24"/>
                <w:szCs w:val="24"/>
              </w:rPr>
              <w:t>Организационно-правовая форма</w:t>
            </w:r>
          </w:p>
        </w:tc>
        <w:tc>
          <w:tcPr>
            <w:tcW w:w="6147" w:type="dxa"/>
            <w:gridSpan w:val="16"/>
          </w:tcPr>
          <w:p w:rsidR="00F7519C" w:rsidRDefault="00F7519C" w:rsidP="003A7CF8">
            <w:pPr>
              <w:ind w:left="57" w:right="57"/>
              <w:rPr>
                <w:sz w:val="24"/>
                <w:szCs w:val="24"/>
              </w:rPr>
            </w:pPr>
          </w:p>
        </w:tc>
      </w:tr>
      <w:tr w:rsidR="00F7519C" w:rsidTr="00B258B6">
        <w:trPr>
          <w:gridAfter w:val="1"/>
          <w:wAfter w:w="6" w:type="dxa"/>
        </w:trPr>
        <w:tc>
          <w:tcPr>
            <w:tcW w:w="560" w:type="dxa"/>
          </w:tcPr>
          <w:p w:rsidR="00F7519C" w:rsidRDefault="00F7519C" w:rsidP="003A7CF8">
            <w:pPr>
              <w:jc w:val="center"/>
              <w:rPr>
                <w:sz w:val="24"/>
                <w:szCs w:val="24"/>
              </w:rPr>
            </w:pPr>
            <w:r>
              <w:rPr>
                <w:sz w:val="24"/>
                <w:szCs w:val="24"/>
              </w:rPr>
              <w:t>2.4</w:t>
            </w:r>
          </w:p>
        </w:tc>
        <w:tc>
          <w:tcPr>
            <w:tcW w:w="2954" w:type="dxa"/>
            <w:gridSpan w:val="5"/>
          </w:tcPr>
          <w:p w:rsidR="00F7519C" w:rsidRDefault="00F7519C" w:rsidP="003A7CF8">
            <w:pPr>
              <w:jc w:val="center"/>
              <w:rPr>
                <w:sz w:val="24"/>
                <w:szCs w:val="24"/>
              </w:rPr>
            </w:pPr>
            <w:r>
              <w:rPr>
                <w:sz w:val="24"/>
                <w:szCs w:val="24"/>
              </w:rPr>
              <w:t>Почтовый адрес (индекс, субъект Российской Федерации, населенный пункт, улица, дом)</w:t>
            </w:r>
          </w:p>
        </w:tc>
        <w:tc>
          <w:tcPr>
            <w:tcW w:w="6147" w:type="dxa"/>
            <w:gridSpan w:val="16"/>
          </w:tcPr>
          <w:p w:rsidR="00F7519C" w:rsidRDefault="00F7519C" w:rsidP="003A7CF8">
            <w:pPr>
              <w:ind w:left="57" w:right="57"/>
              <w:rPr>
                <w:sz w:val="24"/>
                <w:szCs w:val="24"/>
              </w:rPr>
            </w:pPr>
          </w:p>
        </w:tc>
      </w:tr>
      <w:tr w:rsidR="00F7519C" w:rsidTr="00B258B6">
        <w:trPr>
          <w:gridAfter w:val="1"/>
          <w:wAfter w:w="6" w:type="dxa"/>
        </w:trPr>
        <w:tc>
          <w:tcPr>
            <w:tcW w:w="560" w:type="dxa"/>
          </w:tcPr>
          <w:p w:rsidR="00F7519C" w:rsidRDefault="00F7519C" w:rsidP="003A7CF8">
            <w:pPr>
              <w:jc w:val="center"/>
              <w:rPr>
                <w:sz w:val="24"/>
                <w:szCs w:val="24"/>
              </w:rPr>
            </w:pPr>
            <w:r>
              <w:rPr>
                <w:sz w:val="24"/>
                <w:szCs w:val="24"/>
              </w:rPr>
              <w:t>2.5</w:t>
            </w:r>
          </w:p>
        </w:tc>
        <w:tc>
          <w:tcPr>
            <w:tcW w:w="2954" w:type="dxa"/>
            <w:gridSpan w:val="5"/>
          </w:tcPr>
          <w:p w:rsidR="00F7519C" w:rsidRDefault="00F7519C" w:rsidP="003A7CF8">
            <w:pPr>
              <w:jc w:val="center"/>
              <w:rPr>
                <w:sz w:val="24"/>
                <w:szCs w:val="24"/>
              </w:rPr>
            </w:pPr>
            <w:r>
              <w:rPr>
                <w:sz w:val="24"/>
                <w:szCs w:val="24"/>
              </w:rPr>
              <w:t>Адрес электронной почты</w:t>
            </w:r>
          </w:p>
        </w:tc>
        <w:tc>
          <w:tcPr>
            <w:tcW w:w="6147" w:type="dxa"/>
            <w:gridSpan w:val="16"/>
          </w:tcPr>
          <w:p w:rsidR="00F7519C" w:rsidRDefault="00F7519C" w:rsidP="003A7CF8">
            <w:pPr>
              <w:ind w:left="57" w:right="57"/>
              <w:rPr>
                <w:sz w:val="24"/>
                <w:szCs w:val="24"/>
              </w:rPr>
            </w:pPr>
          </w:p>
        </w:tc>
      </w:tr>
      <w:tr w:rsidR="00F7519C" w:rsidTr="00B258B6">
        <w:trPr>
          <w:gridAfter w:val="1"/>
          <w:wAfter w:w="6" w:type="dxa"/>
        </w:trPr>
        <w:tc>
          <w:tcPr>
            <w:tcW w:w="560" w:type="dxa"/>
          </w:tcPr>
          <w:p w:rsidR="00F7519C" w:rsidRDefault="00F7519C" w:rsidP="003A7CF8">
            <w:pPr>
              <w:jc w:val="center"/>
              <w:rPr>
                <w:sz w:val="24"/>
                <w:szCs w:val="24"/>
              </w:rPr>
            </w:pPr>
            <w:r>
              <w:rPr>
                <w:sz w:val="24"/>
                <w:szCs w:val="24"/>
              </w:rPr>
              <w:t>2.6</w:t>
            </w:r>
          </w:p>
        </w:tc>
        <w:tc>
          <w:tcPr>
            <w:tcW w:w="2954" w:type="dxa"/>
            <w:gridSpan w:val="5"/>
          </w:tcPr>
          <w:p w:rsidR="00F7519C" w:rsidRDefault="00F7519C" w:rsidP="003A7CF8">
            <w:pPr>
              <w:jc w:val="center"/>
              <w:rPr>
                <w:sz w:val="24"/>
                <w:szCs w:val="24"/>
              </w:rPr>
            </w:pPr>
            <w:r>
              <w:rPr>
                <w:sz w:val="24"/>
                <w:szCs w:val="24"/>
              </w:rPr>
              <w:t>ОГРН</w:t>
            </w:r>
          </w:p>
        </w:tc>
        <w:tc>
          <w:tcPr>
            <w:tcW w:w="6147" w:type="dxa"/>
            <w:gridSpan w:val="16"/>
          </w:tcPr>
          <w:p w:rsidR="00F7519C" w:rsidRDefault="00F7519C" w:rsidP="003A7CF8">
            <w:pPr>
              <w:ind w:left="57" w:right="57"/>
              <w:rPr>
                <w:sz w:val="24"/>
                <w:szCs w:val="24"/>
              </w:rPr>
            </w:pPr>
          </w:p>
        </w:tc>
      </w:tr>
      <w:tr w:rsidR="00F7519C" w:rsidTr="00B258B6">
        <w:trPr>
          <w:gridAfter w:val="1"/>
          <w:wAfter w:w="6" w:type="dxa"/>
        </w:trPr>
        <w:tc>
          <w:tcPr>
            <w:tcW w:w="560" w:type="dxa"/>
          </w:tcPr>
          <w:p w:rsidR="00F7519C" w:rsidRDefault="00F7519C" w:rsidP="003A7CF8">
            <w:pPr>
              <w:jc w:val="center"/>
              <w:rPr>
                <w:sz w:val="24"/>
                <w:szCs w:val="24"/>
              </w:rPr>
            </w:pPr>
            <w:r>
              <w:rPr>
                <w:sz w:val="24"/>
                <w:szCs w:val="24"/>
              </w:rPr>
              <w:t>2.7</w:t>
            </w:r>
          </w:p>
        </w:tc>
        <w:tc>
          <w:tcPr>
            <w:tcW w:w="2954" w:type="dxa"/>
            <w:gridSpan w:val="5"/>
          </w:tcPr>
          <w:p w:rsidR="00F7519C" w:rsidRDefault="00F7519C" w:rsidP="003A7CF8">
            <w:pPr>
              <w:jc w:val="center"/>
              <w:rPr>
                <w:sz w:val="24"/>
                <w:szCs w:val="24"/>
              </w:rPr>
            </w:pPr>
            <w:r>
              <w:rPr>
                <w:sz w:val="24"/>
                <w:szCs w:val="24"/>
              </w:rPr>
              <w:t>ИНН</w:t>
            </w:r>
          </w:p>
        </w:tc>
        <w:tc>
          <w:tcPr>
            <w:tcW w:w="6147" w:type="dxa"/>
            <w:gridSpan w:val="16"/>
          </w:tcPr>
          <w:p w:rsidR="00F7519C" w:rsidRDefault="00F7519C" w:rsidP="003A7CF8">
            <w:pPr>
              <w:ind w:left="57" w:right="57"/>
              <w:rPr>
                <w:sz w:val="24"/>
                <w:szCs w:val="24"/>
              </w:rPr>
            </w:pPr>
          </w:p>
        </w:tc>
      </w:tr>
      <w:tr w:rsidR="00F7519C" w:rsidTr="00B258B6">
        <w:trPr>
          <w:gridAfter w:val="1"/>
          <w:wAfter w:w="6" w:type="dxa"/>
        </w:trPr>
        <w:tc>
          <w:tcPr>
            <w:tcW w:w="560" w:type="dxa"/>
          </w:tcPr>
          <w:p w:rsidR="00F7519C" w:rsidRDefault="00F7519C" w:rsidP="003A7CF8">
            <w:pPr>
              <w:jc w:val="center"/>
              <w:rPr>
                <w:sz w:val="24"/>
                <w:szCs w:val="24"/>
              </w:rPr>
            </w:pPr>
            <w:r>
              <w:rPr>
                <w:sz w:val="24"/>
                <w:szCs w:val="24"/>
              </w:rPr>
              <w:t>3</w:t>
            </w:r>
          </w:p>
        </w:tc>
        <w:tc>
          <w:tcPr>
            <w:tcW w:w="9101" w:type="dxa"/>
            <w:gridSpan w:val="21"/>
          </w:tcPr>
          <w:p w:rsidR="00F7519C" w:rsidRDefault="00F7519C" w:rsidP="003A7CF8">
            <w:pPr>
              <w:jc w:val="center"/>
              <w:rPr>
                <w:sz w:val="24"/>
                <w:szCs w:val="24"/>
              </w:rPr>
            </w:pPr>
            <w:r>
              <w:rPr>
                <w:sz w:val="24"/>
                <w:szCs w:val="24"/>
              </w:rPr>
              <w:t>Сведения о представителе заявителя:</w:t>
            </w:r>
          </w:p>
        </w:tc>
      </w:tr>
      <w:tr w:rsidR="00F7519C" w:rsidTr="00B258B6">
        <w:trPr>
          <w:gridAfter w:val="1"/>
          <w:wAfter w:w="6" w:type="dxa"/>
        </w:trPr>
        <w:tc>
          <w:tcPr>
            <w:tcW w:w="560" w:type="dxa"/>
            <w:vMerge w:val="restart"/>
          </w:tcPr>
          <w:p w:rsidR="00F7519C" w:rsidRDefault="00F7519C" w:rsidP="003A7CF8">
            <w:pPr>
              <w:jc w:val="center"/>
              <w:rPr>
                <w:sz w:val="24"/>
                <w:szCs w:val="24"/>
              </w:rPr>
            </w:pPr>
            <w:r>
              <w:rPr>
                <w:sz w:val="24"/>
                <w:szCs w:val="24"/>
              </w:rPr>
              <w:t>3.1</w:t>
            </w:r>
          </w:p>
        </w:tc>
        <w:tc>
          <w:tcPr>
            <w:tcW w:w="2954" w:type="dxa"/>
            <w:gridSpan w:val="5"/>
          </w:tcPr>
          <w:p w:rsidR="00F7519C" w:rsidRDefault="00F7519C" w:rsidP="003A7CF8">
            <w:pPr>
              <w:jc w:val="center"/>
              <w:rPr>
                <w:sz w:val="24"/>
                <w:szCs w:val="24"/>
              </w:rPr>
            </w:pPr>
            <w:r>
              <w:rPr>
                <w:sz w:val="24"/>
                <w:szCs w:val="24"/>
              </w:rPr>
              <w:t>Фамилия</w:t>
            </w:r>
          </w:p>
        </w:tc>
        <w:tc>
          <w:tcPr>
            <w:tcW w:w="6147" w:type="dxa"/>
            <w:gridSpan w:val="16"/>
          </w:tcPr>
          <w:p w:rsidR="00F7519C" w:rsidRDefault="00F7519C" w:rsidP="003A7CF8">
            <w:pPr>
              <w:ind w:left="57" w:right="57"/>
              <w:rPr>
                <w:sz w:val="24"/>
                <w:szCs w:val="24"/>
              </w:rPr>
            </w:pPr>
          </w:p>
        </w:tc>
      </w:tr>
      <w:tr w:rsidR="00F7519C" w:rsidTr="00B258B6">
        <w:trPr>
          <w:gridAfter w:val="1"/>
          <w:wAfter w:w="6" w:type="dxa"/>
        </w:trPr>
        <w:tc>
          <w:tcPr>
            <w:tcW w:w="560" w:type="dxa"/>
            <w:vMerge/>
          </w:tcPr>
          <w:p w:rsidR="00F7519C" w:rsidRDefault="00F7519C" w:rsidP="003A7CF8">
            <w:pPr>
              <w:jc w:val="center"/>
              <w:rPr>
                <w:sz w:val="24"/>
                <w:szCs w:val="24"/>
              </w:rPr>
            </w:pPr>
          </w:p>
        </w:tc>
        <w:tc>
          <w:tcPr>
            <w:tcW w:w="2954" w:type="dxa"/>
            <w:gridSpan w:val="5"/>
          </w:tcPr>
          <w:p w:rsidR="00F7519C" w:rsidRDefault="00F7519C" w:rsidP="003A7CF8">
            <w:pPr>
              <w:jc w:val="center"/>
              <w:rPr>
                <w:sz w:val="24"/>
                <w:szCs w:val="24"/>
              </w:rPr>
            </w:pPr>
            <w:r>
              <w:rPr>
                <w:sz w:val="24"/>
                <w:szCs w:val="24"/>
              </w:rPr>
              <w:t>Имя</w:t>
            </w:r>
          </w:p>
        </w:tc>
        <w:tc>
          <w:tcPr>
            <w:tcW w:w="6147" w:type="dxa"/>
            <w:gridSpan w:val="16"/>
          </w:tcPr>
          <w:p w:rsidR="00F7519C" w:rsidRDefault="00F7519C" w:rsidP="003A7CF8">
            <w:pPr>
              <w:ind w:left="57" w:right="57"/>
              <w:rPr>
                <w:sz w:val="24"/>
                <w:szCs w:val="24"/>
              </w:rPr>
            </w:pPr>
          </w:p>
        </w:tc>
      </w:tr>
      <w:tr w:rsidR="00F7519C" w:rsidTr="00B258B6">
        <w:trPr>
          <w:gridAfter w:val="1"/>
          <w:wAfter w:w="6" w:type="dxa"/>
        </w:trPr>
        <w:tc>
          <w:tcPr>
            <w:tcW w:w="560" w:type="dxa"/>
            <w:vMerge/>
          </w:tcPr>
          <w:p w:rsidR="00F7519C" w:rsidRDefault="00F7519C" w:rsidP="003A7CF8">
            <w:pPr>
              <w:jc w:val="center"/>
              <w:rPr>
                <w:sz w:val="24"/>
                <w:szCs w:val="24"/>
              </w:rPr>
            </w:pPr>
          </w:p>
        </w:tc>
        <w:tc>
          <w:tcPr>
            <w:tcW w:w="2954" w:type="dxa"/>
            <w:gridSpan w:val="5"/>
          </w:tcPr>
          <w:p w:rsidR="00F7519C" w:rsidRDefault="00F7519C" w:rsidP="003A7CF8">
            <w:pPr>
              <w:jc w:val="center"/>
              <w:rPr>
                <w:sz w:val="24"/>
                <w:szCs w:val="24"/>
              </w:rPr>
            </w:pPr>
            <w:r>
              <w:rPr>
                <w:sz w:val="24"/>
                <w:szCs w:val="24"/>
              </w:rPr>
              <w:t>Отчество (при наличии)</w:t>
            </w:r>
          </w:p>
        </w:tc>
        <w:tc>
          <w:tcPr>
            <w:tcW w:w="6147" w:type="dxa"/>
            <w:gridSpan w:val="16"/>
          </w:tcPr>
          <w:p w:rsidR="00F7519C" w:rsidRDefault="00F7519C" w:rsidP="003A7CF8">
            <w:pPr>
              <w:ind w:left="57" w:right="57"/>
              <w:rPr>
                <w:sz w:val="24"/>
                <w:szCs w:val="24"/>
              </w:rPr>
            </w:pPr>
          </w:p>
        </w:tc>
      </w:tr>
      <w:tr w:rsidR="00F7519C" w:rsidTr="00B258B6">
        <w:trPr>
          <w:gridAfter w:val="1"/>
          <w:wAfter w:w="6" w:type="dxa"/>
        </w:trPr>
        <w:tc>
          <w:tcPr>
            <w:tcW w:w="560" w:type="dxa"/>
          </w:tcPr>
          <w:p w:rsidR="00F7519C" w:rsidRDefault="00F7519C" w:rsidP="003A7CF8">
            <w:pPr>
              <w:jc w:val="center"/>
              <w:rPr>
                <w:sz w:val="24"/>
                <w:szCs w:val="24"/>
              </w:rPr>
            </w:pPr>
            <w:r>
              <w:rPr>
                <w:sz w:val="24"/>
                <w:szCs w:val="24"/>
              </w:rPr>
              <w:t>3.2</w:t>
            </w:r>
          </w:p>
        </w:tc>
        <w:tc>
          <w:tcPr>
            <w:tcW w:w="2954" w:type="dxa"/>
            <w:gridSpan w:val="5"/>
          </w:tcPr>
          <w:p w:rsidR="00F7519C" w:rsidRDefault="00F7519C" w:rsidP="003A7CF8">
            <w:pPr>
              <w:jc w:val="center"/>
              <w:rPr>
                <w:sz w:val="24"/>
                <w:szCs w:val="24"/>
              </w:rPr>
            </w:pPr>
            <w:r>
              <w:rPr>
                <w:sz w:val="24"/>
                <w:szCs w:val="24"/>
              </w:rPr>
              <w:t>Адрес электронной почты (при наличии)</w:t>
            </w:r>
          </w:p>
        </w:tc>
        <w:tc>
          <w:tcPr>
            <w:tcW w:w="6147" w:type="dxa"/>
            <w:gridSpan w:val="16"/>
          </w:tcPr>
          <w:p w:rsidR="00F7519C" w:rsidRDefault="00F7519C" w:rsidP="003A7CF8">
            <w:pPr>
              <w:ind w:left="57" w:right="57"/>
              <w:rPr>
                <w:sz w:val="24"/>
                <w:szCs w:val="24"/>
              </w:rPr>
            </w:pPr>
          </w:p>
        </w:tc>
      </w:tr>
      <w:tr w:rsidR="00F7519C" w:rsidTr="00B258B6">
        <w:trPr>
          <w:gridAfter w:val="1"/>
          <w:wAfter w:w="6" w:type="dxa"/>
        </w:trPr>
        <w:tc>
          <w:tcPr>
            <w:tcW w:w="560" w:type="dxa"/>
          </w:tcPr>
          <w:p w:rsidR="00F7519C" w:rsidRDefault="00F7519C" w:rsidP="003A7CF8">
            <w:pPr>
              <w:jc w:val="center"/>
              <w:rPr>
                <w:sz w:val="24"/>
                <w:szCs w:val="24"/>
              </w:rPr>
            </w:pPr>
            <w:r>
              <w:rPr>
                <w:sz w:val="24"/>
                <w:szCs w:val="24"/>
              </w:rPr>
              <w:t>3.3</w:t>
            </w:r>
          </w:p>
        </w:tc>
        <w:tc>
          <w:tcPr>
            <w:tcW w:w="2954" w:type="dxa"/>
            <w:gridSpan w:val="5"/>
          </w:tcPr>
          <w:p w:rsidR="00F7519C" w:rsidRDefault="00F7519C" w:rsidP="003A7CF8">
            <w:pPr>
              <w:jc w:val="center"/>
              <w:rPr>
                <w:sz w:val="24"/>
                <w:szCs w:val="24"/>
              </w:rPr>
            </w:pPr>
            <w:r>
              <w:rPr>
                <w:sz w:val="24"/>
                <w:szCs w:val="24"/>
              </w:rPr>
              <w:t>Телефон</w:t>
            </w:r>
          </w:p>
        </w:tc>
        <w:tc>
          <w:tcPr>
            <w:tcW w:w="6147" w:type="dxa"/>
            <w:gridSpan w:val="16"/>
          </w:tcPr>
          <w:p w:rsidR="00F7519C" w:rsidRDefault="00F7519C" w:rsidP="003A7CF8">
            <w:pPr>
              <w:ind w:left="57" w:right="57"/>
              <w:rPr>
                <w:sz w:val="24"/>
                <w:szCs w:val="24"/>
              </w:rPr>
            </w:pPr>
          </w:p>
        </w:tc>
      </w:tr>
      <w:tr w:rsidR="00F7519C" w:rsidTr="00B258B6">
        <w:trPr>
          <w:gridAfter w:val="1"/>
          <w:wAfter w:w="6" w:type="dxa"/>
        </w:trPr>
        <w:tc>
          <w:tcPr>
            <w:tcW w:w="560" w:type="dxa"/>
          </w:tcPr>
          <w:p w:rsidR="00F7519C" w:rsidRDefault="00F7519C" w:rsidP="003A7CF8">
            <w:pPr>
              <w:jc w:val="center"/>
              <w:rPr>
                <w:sz w:val="24"/>
                <w:szCs w:val="24"/>
              </w:rPr>
            </w:pPr>
            <w:r>
              <w:rPr>
                <w:sz w:val="24"/>
                <w:szCs w:val="24"/>
              </w:rPr>
              <w:t>3.4</w:t>
            </w:r>
          </w:p>
        </w:tc>
        <w:tc>
          <w:tcPr>
            <w:tcW w:w="2954" w:type="dxa"/>
            <w:gridSpan w:val="5"/>
          </w:tcPr>
          <w:p w:rsidR="00F7519C" w:rsidRDefault="00F7519C" w:rsidP="003A7CF8">
            <w:pPr>
              <w:jc w:val="center"/>
              <w:rPr>
                <w:sz w:val="24"/>
                <w:szCs w:val="24"/>
              </w:rPr>
            </w:pPr>
            <w:r>
              <w:rPr>
                <w:sz w:val="24"/>
                <w:szCs w:val="24"/>
              </w:rPr>
              <w:t>Наименование</w:t>
            </w:r>
            <w:r>
              <w:rPr>
                <w:sz w:val="24"/>
                <w:szCs w:val="24"/>
              </w:rPr>
              <w:br/>
              <w:t>и реквизиты документа, подтверждающего полномочия</w:t>
            </w:r>
            <w:r>
              <w:rPr>
                <w:sz w:val="24"/>
                <w:szCs w:val="24"/>
              </w:rPr>
              <w:br/>
              <w:t>представителя заявителя</w:t>
            </w:r>
          </w:p>
        </w:tc>
        <w:tc>
          <w:tcPr>
            <w:tcW w:w="6147" w:type="dxa"/>
            <w:gridSpan w:val="16"/>
          </w:tcPr>
          <w:p w:rsidR="00F7519C" w:rsidRDefault="00F7519C" w:rsidP="003A7CF8">
            <w:pPr>
              <w:ind w:left="57" w:right="57"/>
              <w:rPr>
                <w:sz w:val="24"/>
                <w:szCs w:val="24"/>
              </w:rPr>
            </w:pPr>
          </w:p>
        </w:tc>
      </w:tr>
      <w:tr w:rsidR="00F7519C" w:rsidTr="00B258B6">
        <w:tc>
          <w:tcPr>
            <w:tcW w:w="560" w:type="dxa"/>
            <w:vMerge w:val="restart"/>
          </w:tcPr>
          <w:p w:rsidR="00F7519C" w:rsidRDefault="00F7519C" w:rsidP="003A7CF8">
            <w:pPr>
              <w:jc w:val="center"/>
              <w:rPr>
                <w:sz w:val="24"/>
                <w:szCs w:val="24"/>
              </w:rPr>
            </w:pPr>
            <w:r>
              <w:rPr>
                <w:sz w:val="24"/>
                <w:szCs w:val="24"/>
              </w:rPr>
              <w:t>4</w:t>
            </w:r>
          </w:p>
        </w:tc>
        <w:tc>
          <w:tcPr>
            <w:tcW w:w="119" w:type="dxa"/>
            <w:tcBorders>
              <w:top w:val="nil"/>
              <w:bottom w:val="nil"/>
              <w:right w:val="nil"/>
            </w:tcBorders>
          </w:tcPr>
          <w:p w:rsidR="00F7519C" w:rsidRDefault="00F7519C" w:rsidP="003A7CF8">
            <w:pPr>
              <w:jc w:val="center"/>
              <w:rPr>
                <w:sz w:val="24"/>
                <w:szCs w:val="24"/>
              </w:rPr>
            </w:pPr>
          </w:p>
        </w:tc>
        <w:tc>
          <w:tcPr>
            <w:tcW w:w="8847" w:type="dxa"/>
            <w:gridSpan w:val="19"/>
            <w:tcBorders>
              <w:top w:val="nil"/>
              <w:left w:val="nil"/>
              <w:bottom w:val="nil"/>
              <w:right w:val="nil"/>
            </w:tcBorders>
          </w:tcPr>
          <w:p w:rsidR="00F7519C" w:rsidRPr="004047C1" w:rsidRDefault="00F7519C" w:rsidP="003A7CF8">
            <w:pPr>
              <w:keepNext/>
              <w:jc w:val="both"/>
              <w:rPr>
                <w:sz w:val="24"/>
                <w:szCs w:val="24"/>
                <w:highlight w:val="yellow"/>
              </w:rPr>
            </w:pPr>
            <w:r w:rsidRPr="00F8660A">
              <w:rPr>
                <w:sz w:val="24"/>
                <w:szCs w:val="24"/>
              </w:rPr>
              <w:t xml:space="preserve">Прошу установить публичный сервитут в отношении земель и (или) земельного участка (земельных участков) в целях (указываются цели, предусмотренные статьей 39.37 Земельного кодекса Российской Федерации или статьями 3.6, 3.9 Федерального закона </w:t>
            </w:r>
            <w:r w:rsidRPr="00F8660A">
              <w:rPr>
                <w:sz w:val="24"/>
                <w:szCs w:val="24"/>
              </w:rPr>
              <w:br/>
              <w:t xml:space="preserve">от 25 октября </w:t>
            </w:r>
            <w:smartTag w:uri="urn:schemas-microsoft-com:office:smarttags" w:element="metricconverter">
              <w:smartTagPr>
                <w:attr w:name="ProductID" w:val="2001 г"/>
              </w:smartTagPr>
              <w:r w:rsidRPr="00F8660A">
                <w:rPr>
                  <w:sz w:val="24"/>
                  <w:szCs w:val="24"/>
                </w:rPr>
                <w:t>2001 г</w:t>
              </w:r>
            </w:smartTag>
            <w:r w:rsidRPr="00F8660A">
              <w:rPr>
                <w:sz w:val="24"/>
                <w:szCs w:val="24"/>
              </w:rPr>
              <w:t>. № 137-ФЗ «О введении в действие Земельного кодекса Российской Федерации»):</w:t>
            </w:r>
          </w:p>
        </w:tc>
        <w:tc>
          <w:tcPr>
            <w:tcW w:w="141" w:type="dxa"/>
            <w:gridSpan w:val="2"/>
            <w:tcBorders>
              <w:top w:val="nil"/>
              <w:left w:val="nil"/>
              <w:bottom w:val="nil"/>
            </w:tcBorders>
          </w:tcPr>
          <w:p w:rsidR="00F7519C" w:rsidRDefault="00F7519C" w:rsidP="003A7CF8">
            <w:pPr>
              <w:rPr>
                <w:sz w:val="24"/>
                <w:szCs w:val="24"/>
              </w:rPr>
            </w:pPr>
          </w:p>
        </w:tc>
      </w:tr>
      <w:tr w:rsidR="00F7519C" w:rsidTr="00B258B6">
        <w:tc>
          <w:tcPr>
            <w:tcW w:w="560" w:type="dxa"/>
            <w:vMerge/>
          </w:tcPr>
          <w:p w:rsidR="00F7519C" w:rsidRDefault="00F7519C" w:rsidP="003A7CF8">
            <w:pPr>
              <w:jc w:val="center"/>
              <w:rPr>
                <w:sz w:val="24"/>
                <w:szCs w:val="24"/>
              </w:rPr>
            </w:pPr>
          </w:p>
        </w:tc>
        <w:tc>
          <w:tcPr>
            <w:tcW w:w="119" w:type="dxa"/>
            <w:tcBorders>
              <w:top w:val="nil"/>
              <w:bottom w:val="nil"/>
              <w:right w:val="nil"/>
            </w:tcBorders>
          </w:tcPr>
          <w:p w:rsidR="00F7519C" w:rsidRDefault="00F7519C" w:rsidP="003A7CF8">
            <w:pPr>
              <w:jc w:val="center"/>
              <w:rPr>
                <w:sz w:val="24"/>
                <w:szCs w:val="24"/>
              </w:rPr>
            </w:pPr>
          </w:p>
        </w:tc>
        <w:tc>
          <w:tcPr>
            <w:tcW w:w="8847" w:type="dxa"/>
            <w:gridSpan w:val="19"/>
            <w:tcBorders>
              <w:top w:val="nil"/>
              <w:left w:val="nil"/>
              <w:right w:val="nil"/>
            </w:tcBorders>
            <w:vAlign w:val="bottom"/>
          </w:tcPr>
          <w:p w:rsidR="00F7519C" w:rsidRDefault="00F7519C" w:rsidP="003A7CF8">
            <w:pPr>
              <w:rPr>
                <w:sz w:val="24"/>
                <w:szCs w:val="24"/>
              </w:rPr>
            </w:pPr>
          </w:p>
        </w:tc>
        <w:tc>
          <w:tcPr>
            <w:tcW w:w="141" w:type="dxa"/>
            <w:gridSpan w:val="2"/>
            <w:tcBorders>
              <w:top w:val="nil"/>
              <w:left w:val="nil"/>
              <w:bottom w:val="nil"/>
            </w:tcBorders>
          </w:tcPr>
          <w:p w:rsidR="00F7519C" w:rsidRDefault="00F7519C" w:rsidP="003A7CF8">
            <w:pPr>
              <w:rPr>
                <w:sz w:val="24"/>
                <w:szCs w:val="24"/>
              </w:rPr>
            </w:pPr>
          </w:p>
        </w:tc>
      </w:tr>
      <w:tr w:rsidR="00F7519C" w:rsidRPr="00F73408" w:rsidTr="00B258B6">
        <w:tc>
          <w:tcPr>
            <w:tcW w:w="560" w:type="dxa"/>
            <w:vMerge/>
          </w:tcPr>
          <w:p w:rsidR="00F7519C" w:rsidRPr="00F73408" w:rsidRDefault="00F7519C" w:rsidP="003A7CF8">
            <w:pPr>
              <w:jc w:val="center"/>
              <w:rPr>
                <w:sz w:val="12"/>
                <w:szCs w:val="12"/>
              </w:rPr>
            </w:pPr>
          </w:p>
        </w:tc>
        <w:tc>
          <w:tcPr>
            <w:tcW w:w="119" w:type="dxa"/>
            <w:tcBorders>
              <w:top w:val="nil"/>
              <w:right w:val="nil"/>
            </w:tcBorders>
          </w:tcPr>
          <w:p w:rsidR="00F7519C" w:rsidRPr="00F73408" w:rsidRDefault="00F7519C" w:rsidP="003A7CF8">
            <w:pPr>
              <w:rPr>
                <w:sz w:val="12"/>
                <w:szCs w:val="12"/>
              </w:rPr>
            </w:pPr>
          </w:p>
        </w:tc>
        <w:tc>
          <w:tcPr>
            <w:tcW w:w="8847" w:type="dxa"/>
            <w:gridSpan w:val="19"/>
            <w:tcBorders>
              <w:top w:val="nil"/>
              <w:left w:val="nil"/>
              <w:right w:val="nil"/>
            </w:tcBorders>
          </w:tcPr>
          <w:p w:rsidR="00F7519C" w:rsidRPr="00F73408" w:rsidRDefault="00F7519C" w:rsidP="003A7CF8">
            <w:pPr>
              <w:rPr>
                <w:sz w:val="12"/>
                <w:szCs w:val="12"/>
              </w:rPr>
            </w:pPr>
          </w:p>
        </w:tc>
        <w:tc>
          <w:tcPr>
            <w:tcW w:w="141" w:type="dxa"/>
            <w:gridSpan w:val="2"/>
            <w:tcBorders>
              <w:top w:val="nil"/>
              <w:left w:val="nil"/>
            </w:tcBorders>
          </w:tcPr>
          <w:p w:rsidR="00F7519C" w:rsidRPr="00F73408" w:rsidRDefault="00F7519C" w:rsidP="003A7CF8">
            <w:pPr>
              <w:rPr>
                <w:sz w:val="12"/>
                <w:szCs w:val="12"/>
              </w:rPr>
            </w:pPr>
          </w:p>
        </w:tc>
      </w:tr>
      <w:tr w:rsidR="00F7519C" w:rsidTr="00B258B6">
        <w:tc>
          <w:tcPr>
            <w:tcW w:w="560" w:type="dxa"/>
            <w:vMerge w:val="restart"/>
          </w:tcPr>
          <w:p w:rsidR="00F7519C" w:rsidRDefault="00F7519C" w:rsidP="003A7CF8">
            <w:pPr>
              <w:jc w:val="center"/>
              <w:rPr>
                <w:sz w:val="24"/>
                <w:szCs w:val="24"/>
              </w:rPr>
            </w:pPr>
            <w:r>
              <w:rPr>
                <w:sz w:val="24"/>
                <w:szCs w:val="24"/>
              </w:rPr>
              <w:t>5</w:t>
            </w:r>
          </w:p>
        </w:tc>
        <w:tc>
          <w:tcPr>
            <w:tcW w:w="119" w:type="dxa"/>
            <w:tcBorders>
              <w:bottom w:val="nil"/>
              <w:right w:val="nil"/>
            </w:tcBorders>
          </w:tcPr>
          <w:p w:rsidR="00F7519C" w:rsidRDefault="00F7519C" w:rsidP="003A7CF8">
            <w:pPr>
              <w:ind w:left="113"/>
              <w:rPr>
                <w:sz w:val="24"/>
                <w:szCs w:val="24"/>
              </w:rPr>
            </w:pPr>
          </w:p>
        </w:tc>
        <w:tc>
          <w:tcPr>
            <w:tcW w:w="4678" w:type="dxa"/>
            <w:gridSpan w:val="6"/>
            <w:tcBorders>
              <w:left w:val="nil"/>
              <w:bottom w:val="nil"/>
              <w:right w:val="nil"/>
            </w:tcBorders>
            <w:vAlign w:val="bottom"/>
          </w:tcPr>
          <w:p w:rsidR="00F7519C" w:rsidRDefault="00F7519C" w:rsidP="003A7CF8">
            <w:pPr>
              <w:rPr>
                <w:sz w:val="24"/>
                <w:szCs w:val="24"/>
              </w:rPr>
            </w:pPr>
            <w:r>
              <w:rPr>
                <w:sz w:val="24"/>
                <w:szCs w:val="24"/>
              </w:rPr>
              <w:t>Испрашиваемый срок публичного сервитута</w:t>
            </w:r>
          </w:p>
        </w:tc>
        <w:tc>
          <w:tcPr>
            <w:tcW w:w="4169" w:type="dxa"/>
            <w:gridSpan w:val="13"/>
            <w:tcBorders>
              <w:left w:val="nil"/>
              <w:right w:val="nil"/>
            </w:tcBorders>
            <w:vAlign w:val="bottom"/>
          </w:tcPr>
          <w:p w:rsidR="00F7519C" w:rsidRDefault="00F7519C" w:rsidP="003A7CF8">
            <w:pPr>
              <w:rPr>
                <w:sz w:val="24"/>
                <w:szCs w:val="24"/>
              </w:rPr>
            </w:pPr>
          </w:p>
        </w:tc>
        <w:tc>
          <w:tcPr>
            <w:tcW w:w="141" w:type="dxa"/>
            <w:gridSpan w:val="2"/>
            <w:tcBorders>
              <w:top w:val="nil"/>
              <w:left w:val="nil"/>
              <w:bottom w:val="nil"/>
            </w:tcBorders>
          </w:tcPr>
          <w:p w:rsidR="00F7519C" w:rsidRDefault="00F7519C" w:rsidP="003A7CF8">
            <w:pPr>
              <w:rPr>
                <w:sz w:val="24"/>
                <w:szCs w:val="24"/>
              </w:rPr>
            </w:pPr>
          </w:p>
        </w:tc>
      </w:tr>
      <w:tr w:rsidR="00F7519C" w:rsidRPr="00AC3E75" w:rsidTr="00B258B6">
        <w:tc>
          <w:tcPr>
            <w:tcW w:w="560" w:type="dxa"/>
            <w:vMerge/>
          </w:tcPr>
          <w:p w:rsidR="00F7519C" w:rsidRPr="00AC3E75" w:rsidRDefault="00F7519C" w:rsidP="003A7CF8">
            <w:pPr>
              <w:jc w:val="center"/>
              <w:rPr>
                <w:sz w:val="12"/>
                <w:szCs w:val="12"/>
              </w:rPr>
            </w:pPr>
          </w:p>
        </w:tc>
        <w:tc>
          <w:tcPr>
            <w:tcW w:w="119" w:type="dxa"/>
            <w:tcBorders>
              <w:top w:val="nil"/>
              <w:right w:val="nil"/>
            </w:tcBorders>
          </w:tcPr>
          <w:p w:rsidR="00F7519C" w:rsidRPr="00AC3E75" w:rsidRDefault="00F7519C" w:rsidP="003A7CF8">
            <w:pPr>
              <w:rPr>
                <w:sz w:val="12"/>
                <w:szCs w:val="12"/>
              </w:rPr>
            </w:pPr>
          </w:p>
        </w:tc>
        <w:tc>
          <w:tcPr>
            <w:tcW w:w="4678" w:type="dxa"/>
            <w:gridSpan w:val="6"/>
            <w:tcBorders>
              <w:top w:val="nil"/>
              <w:left w:val="nil"/>
              <w:right w:val="nil"/>
            </w:tcBorders>
          </w:tcPr>
          <w:p w:rsidR="00F7519C" w:rsidRPr="00AC3E75" w:rsidRDefault="00F7519C" w:rsidP="003A7CF8">
            <w:pPr>
              <w:rPr>
                <w:sz w:val="12"/>
                <w:szCs w:val="12"/>
              </w:rPr>
            </w:pPr>
          </w:p>
        </w:tc>
        <w:tc>
          <w:tcPr>
            <w:tcW w:w="4169" w:type="dxa"/>
            <w:gridSpan w:val="13"/>
            <w:tcBorders>
              <w:left w:val="nil"/>
              <w:right w:val="nil"/>
            </w:tcBorders>
          </w:tcPr>
          <w:p w:rsidR="00F7519C" w:rsidRPr="00AC3E75" w:rsidRDefault="00F7519C" w:rsidP="003A7CF8">
            <w:pPr>
              <w:rPr>
                <w:sz w:val="12"/>
                <w:szCs w:val="12"/>
              </w:rPr>
            </w:pPr>
          </w:p>
        </w:tc>
        <w:tc>
          <w:tcPr>
            <w:tcW w:w="141" w:type="dxa"/>
            <w:gridSpan w:val="2"/>
            <w:tcBorders>
              <w:top w:val="nil"/>
              <w:left w:val="nil"/>
            </w:tcBorders>
          </w:tcPr>
          <w:p w:rsidR="00F7519C" w:rsidRPr="00AC3E75" w:rsidRDefault="00F7519C" w:rsidP="003A7CF8">
            <w:pPr>
              <w:rPr>
                <w:sz w:val="12"/>
                <w:szCs w:val="12"/>
              </w:rPr>
            </w:pPr>
          </w:p>
        </w:tc>
      </w:tr>
      <w:tr w:rsidR="00F7519C" w:rsidTr="00B258B6">
        <w:tc>
          <w:tcPr>
            <w:tcW w:w="560" w:type="dxa"/>
            <w:vMerge w:val="restart"/>
          </w:tcPr>
          <w:p w:rsidR="00F7519C" w:rsidRDefault="00F7519C" w:rsidP="003A7CF8">
            <w:pPr>
              <w:keepNext/>
              <w:jc w:val="center"/>
              <w:rPr>
                <w:sz w:val="24"/>
                <w:szCs w:val="24"/>
              </w:rPr>
            </w:pPr>
            <w:r>
              <w:rPr>
                <w:sz w:val="24"/>
                <w:szCs w:val="24"/>
              </w:rPr>
              <w:lastRenderedPageBreak/>
              <w:t>6</w:t>
            </w:r>
          </w:p>
        </w:tc>
        <w:tc>
          <w:tcPr>
            <w:tcW w:w="119" w:type="dxa"/>
            <w:tcBorders>
              <w:bottom w:val="nil"/>
              <w:right w:val="nil"/>
            </w:tcBorders>
          </w:tcPr>
          <w:p w:rsidR="00F7519C" w:rsidRDefault="00F7519C" w:rsidP="003A7CF8">
            <w:pPr>
              <w:keepNext/>
              <w:jc w:val="center"/>
              <w:rPr>
                <w:sz w:val="24"/>
                <w:szCs w:val="24"/>
              </w:rPr>
            </w:pPr>
          </w:p>
        </w:tc>
        <w:tc>
          <w:tcPr>
            <w:tcW w:w="8847" w:type="dxa"/>
            <w:gridSpan w:val="19"/>
            <w:tcBorders>
              <w:left w:val="nil"/>
              <w:bottom w:val="nil"/>
              <w:right w:val="nil"/>
            </w:tcBorders>
          </w:tcPr>
          <w:p w:rsidR="00F7519C" w:rsidRDefault="00F7519C" w:rsidP="003A7CF8">
            <w:pPr>
              <w:keepNext/>
              <w:jc w:val="both"/>
              <w:rPr>
                <w:sz w:val="24"/>
                <w:szCs w:val="24"/>
              </w:rPr>
            </w:pPr>
            <w:r>
              <w:rPr>
                <w:sz w:val="24"/>
                <w:szCs w:val="24"/>
              </w:rPr>
              <w:t>Срок, в течение которого использование земельного участка (его части) и (или) расположенного на нем объекта недвижимости в соответствии с их разрешенным использованием будет в соответствии с подпунктом 4 пункта 1 статьи 39.41 Земельного кодекса Российской Федерации невозможно или существенно затруднено в связи</w:t>
            </w:r>
            <w:r>
              <w:rPr>
                <w:sz w:val="24"/>
                <w:szCs w:val="24"/>
              </w:rPr>
              <w:br/>
              <w:t>с осуществлением деятельности, для обеспечения которой устанавливается публичный сервитут (при возникновении таких обстоятельств)</w:t>
            </w:r>
          </w:p>
        </w:tc>
        <w:tc>
          <w:tcPr>
            <w:tcW w:w="141" w:type="dxa"/>
            <w:gridSpan w:val="2"/>
            <w:tcBorders>
              <w:left w:val="nil"/>
              <w:bottom w:val="nil"/>
            </w:tcBorders>
          </w:tcPr>
          <w:p w:rsidR="00F7519C" w:rsidRDefault="00F7519C" w:rsidP="003A7CF8">
            <w:pPr>
              <w:keepNext/>
              <w:rPr>
                <w:sz w:val="24"/>
                <w:szCs w:val="24"/>
              </w:rPr>
            </w:pPr>
          </w:p>
        </w:tc>
      </w:tr>
      <w:tr w:rsidR="00F7519C" w:rsidTr="00B258B6">
        <w:tc>
          <w:tcPr>
            <w:tcW w:w="560" w:type="dxa"/>
            <w:vMerge/>
          </w:tcPr>
          <w:p w:rsidR="00F7519C" w:rsidRDefault="00F7519C" w:rsidP="003A7CF8">
            <w:pPr>
              <w:jc w:val="center"/>
              <w:rPr>
                <w:sz w:val="24"/>
                <w:szCs w:val="24"/>
              </w:rPr>
            </w:pPr>
          </w:p>
        </w:tc>
        <w:tc>
          <w:tcPr>
            <w:tcW w:w="119" w:type="dxa"/>
            <w:tcBorders>
              <w:top w:val="nil"/>
              <w:bottom w:val="nil"/>
              <w:right w:val="nil"/>
            </w:tcBorders>
          </w:tcPr>
          <w:p w:rsidR="00F7519C" w:rsidRDefault="00F7519C" w:rsidP="003A7CF8">
            <w:pPr>
              <w:jc w:val="center"/>
              <w:rPr>
                <w:sz w:val="24"/>
                <w:szCs w:val="24"/>
              </w:rPr>
            </w:pPr>
          </w:p>
        </w:tc>
        <w:tc>
          <w:tcPr>
            <w:tcW w:w="8847" w:type="dxa"/>
            <w:gridSpan w:val="19"/>
            <w:tcBorders>
              <w:top w:val="nil"/>
              <w:left w:val="nil"/>
              <w:right w:val="nil"/>
            </w:tcBorders>
            <w:vAlign w:val="bottom"/>
          </w:tcPr>
          <w:p w:rsidR="00F7519C" w:rsidRDefault="00F7519C" w:rsidP="003A7CF8">
            <w:pPr>
              <w:rPr>
                <w:sz w:val="24"/>
                <w:szCs w:val="24"/>
              </w:rPr>
            </w:pPr>
          </w:p>
        </w:tc>
        <w:tc>
          <w:tcPr>
            <w:tcW w:w="141" w:type="dxa"/>
            <w:gridSpan w:val="2"/>
            <w:tcBorders>
              <w:top w:val="nil"/>
              <w:left w:val="nil"/>
              <w:bottom w:val="nil"/>
            </w:tcBorders>
          </w:tcPr>
          <w:p w:rsidR="00F7519C" w:rsidRDefault="00F7519C" w:rsidP="003A7CF8">
            <w:pPr>
              <w:rPr>
                <w:sz w:val="24"/>
                <w:szCs w:val="24"/>
              </w:rPr>
            </w:pPr>
          </w:p>
        </w:tc>
      </w:tr>
      <w:tr w:rsidR="00F7519C" w:rsidRPr="00F73408" w:rsidTr="00B258B6">
        <w:tc>
          <w:tcPr>
            <w:tcW w:w="560" w:type="dxa"/>
            <w:vMerge/>
          </w:tcPr>
          <w:p w:rsidR="00F7519C" w:rsidRPr="00F73408" w:rsidRDefault="00F7519C" w:rsidP="003A7CF8">
            <w:pPr>
              <w:jc w:val="center"/>
              <w:rPr>
                <w:sz w:val="12"/>
                <w:szCs w:val="12"/>
              </w:rPr>
            </w:pPr>
          </w:p>
        </w:tc>
        <w:tc>
          <w:tcPr>
            <w:tcW w:w="119" w:type="dxa"/>
            <w:tcBorders>
              <w:top w:val="nil"/>
              <w:right w:val="nil"/>
            </w:tcBorders>
          </w:tcPr>
          <w:p w:rsidR="00F7519C" w:rsidRPr="00F73408" w:rsidRDefault="00F7519C" w:rsidP="003A7CF8">
            <w:pPr>
              <w:rPr>
                <w:sz w:val="12"/>
                <w:szCs w:val="12"/>
              </w:rPr>
            </w:pPr>
          </w:p>
        </w:tc>
        <w:tc>
          <w:tcPr>
            <w:tcW w:w="8847" w:type="dxa"/>
            <w:gridSpan w:val="19"/>
            <w:tcBorders>
              <w:top w:val="nil"/>
              <w:left w:val="nil"/>
              <w:right w:val="nil"/>
            </w:tcBorders>
          </w:tcPr>
          <w:p w:rsidR="00F7519C" w:rsidRPr="00F73408" w:rsidRDefault="00F7519C" w:rsidP="003A7CF8">
            <w:pPr>
              <w:rPr>
                <w:sz w:val="12"/>
                <w:szCs w:val="12"/>
              </w:rPr>
            </w:pPr>
          </w:p>
        </w:tc>
        <w:tc>
          <w:tcPr>
            <w:tcW w:w="141" w:type="dxa"/>
            <w:gridSpan w:val="2"/>
            <w:tcBorders>
              <w:top w:val="nil"/>
              <w:left w:val="nil"/>
            </w:tcBorders>
          </w:tcPr>
          <w:p w:rsidR="00F7519C" w:rsidRPr="00F73408" w:rsidRDefault="00F7519C" w:rsidP="003A7CF8">
            <w:pPr>
              <w:rPr>
                <w:sz w:val="12"/>
                <w:szCs w:val="12"/>
              </w:rPr>
            </w:pPr>
          </w:p>
        </w:tc>
      </w:tr>
      <w:tr w:rsidR="00F7519C" w:rsidTr="00B258B6">
        <w:tc>
          <w:tcPr>
            <w:tcW w:w="560" w:type="dxa"/>
            <w:vMerge w:val="restart"/>
          </w:tcPr>
          <w:p w:rsidR="00F7519C" w:rsidRDefault="00F7519C" w:rsidP="003A7CF8">
            <w:pPr>
              <w:keepNext/>
              <w:jc w:val="center"/>
              <w:rPr>
                <w:sz w:val="24"/>
                <w:szCs w:val="24"/>
              </w:rPr>
            </w:pPr>
            <w:r>
              <w:rPr>
                <w:sz w:val="24"/>
                <w:szCs w:val="24"/>
              </w:rPr>
              <w:t>7</w:t>
            </w:r>
          </w:p>
        </w:tc>
        <w:tc>
          <w:tcPr>
            <w:tcW w:w="119" w:type="dxa"/>
            <w:tcBorders>
              <w:bottom w:val="nil"/>
              <w:right w:val="nil"/>
            </w:tcBorders>
          </w:tcPr>
          <w:p w:rsidR="00F7519C" w:rsidRDefault="00F7519C" w:rsidP="003A7CF8">
            <w:pPr>
              <w:keepNext/>
              <w:jc w:val="center"/>
              <w:rPr>
                <w:sz w:val="24"/>
                <w:szCs w:val="24"/>
              </w:rPr>
            </w:pPr>
          </w:p>
        </w:tc>
        <w:tc>
          <w:tcPr>
            <w:tcW w:w="8847" w:type="dxa"/>
            <w:gridSpan w:val="19"/>
            <w:tcBorders>
              <w:left w:val="nil"/>
              <w:bottom w:val="nil"/>
              <w:right w:val="nil"/>
            </w:tcBorders>
          </w:tcPr>
          <w:p w:rsidR="00F7519C" w:rsidRDefault="00F7519C" w:rsidP="003A7CF8">
            <w:pPr>
              <w:keepNext/>
              <w:rPr>
                <w:sz w:val="24"/>
                <w:szCs w:val="24"/>
              </w:rPr>
            </w:pPr>
            <w:r>
              <w:rPr>
                <w:sz w:val="24"/>
                <w:szCs w:val="24"/>
              </w:rPr>
              <w:t>Обоснование необходимости установления публичного сервитута</w:t>
            </w:r>
          </w:p>
        </w:tc>
        <w:tc>
          <w:tcPr>
            <w:tcW w:w="141" w:type="dxa"/>
            <w:gridSpan w:val="2"/>
            <w:tcBorders>
              <w:left w:val="nil"/>
              <w:bottom w:val="nil"/>
            </w:tcBorders>
          </w:tcPr>
          <w:p w:rsidR="00F7519C" w:rsidRDefault="00F7519C" w:rsidP="003A7CF8">
            <w:pPr>
              <w:keepNext/>
              <w:rPr>
                <w:sz w:val="24"/>
                <w:szCs w:val="24"/>
              </w:rPr>
            </w:pPr>
          </w:p>
        </w:tc>
      </w:tr>
      <w:tr w:rsidR="00F7519C" w:rsidTr="00B258B6">
        <w:tc>
          <w:tcPr>
            <w:tcW w:w="560" w:type="dxa"/>
            <w:vMerge/>
          </w:tcPr>
          <w:p w:rsidR="00F7519C" w:rsidRDefault="00F7519C" w:rsidP="003A7CF8">
            <w:pPr>
              <w:jc w:val="center"/>
              <w:rPr>
                <w:sz w:val="24"/>
                <w:szCs w:val="24"/>
              </w:rPr>
            </w:pPr>
          </w:p>
        </w:tc>
        <w:tc>
          <w:tcPr>
            <w:tcW w:w="119" w:type="dxa"/>
            <w:tcBorders>
              <w:top w:val="nil"/>
              <w:bottom w:val="nil"/>
              <w:right w:val="nil"/>
            </w:tcBorders>
          </w:tcPr>
          <w:p w:rsidR="00F7519C" w:rsidRDefault="00F7519C" w:rsidP="003A7CF8">
            <w:pPr>
              <w:jc w:val="center"/>
              <w:rPr>
                <w:sz w:val="24"/>
                <w:szCs w:val="24"/>
              </w:rPr>
            </w:pPr>
          </w:p>
        </w:tc>
        <w:tc>
          <w:tcPr>
            <w:tcW w:w="8847" w:type="dxa"/>
            <w:gridSpan w:val="19"/>
            <w:tcBorders>
              <w:top w:val="nil"/>
              <w:left w:val="nil"/>
              <w:right w:val="nil"/>
            </w:tcBorders>
            <w:vAlign w:val="bottom"/>
          </w:tcPr>
          <w:p w:rsidR="00F7519C" w:rsidRDefault="00F7519C" w:rsidP="003A7CF8">
            <w:pPr>
              <w:rPr>
                <w:sz w:val="24"/>
                <w:szCs w:val="24"/>
              </w:rPr>
            </w:pPr>
          </w:p>
        </w:tc>
        <w:tc>
          <w:tcPr>
            <w:tcW w:w="141" w:type="dxa"/>
            <w:gridSpan w:val="2"/>
            <w:tcBorders>
              <w:top w:val="nil"/>
              <w:left w:val="nil"/>
              <w:bottom w:val="nil"/>
            </w:tcBorders>
          </w:tcPr>
          <w:p w:rsidR="00F7519C" w:rsidRDefault="00F7519C" w:rsidP="003A7CF8">
            <w:pPr>
              <w:rPr>
                <w:sz w:val="24"/>
                <w:szCs w:val="24"/>
              </w:rPr>
            </w:pPr>
          </w:p>
        </w:tc>
      </w:tr>
      <w:tr w:rsidR="00F7519C" w:rsidRPr="00F73408" w:rsidTr="00B258B6">
        <w:tc>
          <w:tcPr>
            <w:tcW w:w="560" w:type="dxa"/>
            <w:vMerge/>
          </w:tcPr>
          <w:p w:rsidR="00F7519C" w:rsidRPr="00F73408" w:rsidRDefault="00F7519C" w:rsidP="003A7CF8">
            <w:pPr>
              <w:jc w:val="center"/>
              <w:rPr>
                <w:sz w:val="12"/>
                <w:szCs w:val="12"/>
              </w:rPr>
            </w:pPr>
          </w:p>
        </w:tc>
        <w:tc>
          <w:tcPr>
            <w:tcW w:w="119" w:type="dxa"/>
            <w:tcBorders>
              <w:top w:val="nil"/>
              <w:right w:val="nil"/>
            </w:tcBorders>
          </w:tcPr>
          <w:p w:rsidR="00F7519C" w:rsidRPr="00F73408" w:rsidRDefault="00F7519C" w:rsidP="003A7CF8">
            <w:pPr>
              <w:rPr>
                <w:sz w:val="12"/>
                <w:szCs w:val="12"/>
              </w:rPr>
            </w:pPr>
          </w:p>
        </w:tc>
        <w:tc>
          <w:tcPr>
            <w:tcW w:w="8847" w:type="dxa"/>
            <w:gridSpan w:val="19"/>
            <w:tcBorders>
              <w:top w:val="nil"/>
              <w:left w:val="nil"/>
              <w:right w:val="nil"/>
            </w:tcBorders>
          </w:tcPr>
          <w:p w:rsidR="00F7519C" w:rsidRPr="00F73408" w:rsidRDefault="00F7519C" w:rsidP="003A7CF8">
            <w:pPr>
              <w:rPr>
                <w:sz w:val="12"/>
                <w:szCs w:val="12"/>
              </w:rPr>
            </w:pPr>
          </w:p>
        </w:tc>
        <w:tc>
          <w:tcPr>
            <w:tcW w:w="141" w:type="dxa"/>
            <w:gridSpan w:val="2"/>
            <w:tcBorders>
              <w:top w:val="nil"/>
              <w:left w:val="nil"/>
            </w:tcBorders>
          </w:tcPr>
          <w:p w:rsidR="00F7519C" w:rsidRPr="00F73408" w:rsidRDefault="00F7519C" w:rsidP="003A7CF8">
            <w:pPr>
              <w:rPr>
                <w:sz w:val="12"/>
                <w:szCs w:val="12"/>
              </w:rPr>
            </w:pPr>
          </w:p>
        </w:tc>
      </w:tr>
      <w:tr w:rsidR="00F7519C" w:rsidTr="00B258B6">
        <w:tc>
          <w:tcPr>
            <w:tcW w:w="560" w:type="dxa"/>
            <w:vMerge w:val="restart"/>
          </w:tcPr>
          <w:p w:rsidR="00F7519C" w:rsidRDefault="00F7519C" w:rsidP="003A7CF8">
            <w:pPr>
              <w:keepNext/>
              <w:spacing w:line="235" w:lineRule="auto"/>
              <w:jc w:val="center"/>
              <w:rPr>
                <w:sz w:val="24"/>
                <w:szCs w:val="24"/>
              </w:rPr>
            </w:pPr>
            <w:r>
              <w:rPr>
                <w:sz w:val="24"/>
                <w:szCs w:val="24"/>
              </w:rPr>
              <w:t>8</w:t>
            </w:r>
          </w:p>
        </w:tc>
        <w:tc>
          <w:tcPr>
            <w:tcW w:w="119" w:type="dxa"/>
            <w:tcBorders>
              <w:bottom w:val="nil"/>
              <w:right w:val="nil"/>
            </w:tcBorders>
          </w:tcPr>
          <w:p w:rsidR="00F7519C" w:rsidRDefault="00F7519C" w:rsidP="003A7CF8">
            <w:pPr>
              <w:keepNext/>
              <w:spacing w:line="235" w:lineRule="auto"/>
              <w:jc w:val="center"/>
              <w:rPr>
                <w:sz w:val="24"/>
                <w:szCs w:val="24"/>
              </w:rPr>
            </w:pPr>
          </w:p>
        </w:tc>
        <w:tc>
          <w:tcPr>
            <w:tcW w:w="8847" w:type="dxa"/>
            <w:gridSpan w:val="19"/>
            <w:tcBorders>
              <w:left w:val="nil"/>
              <w:bottom w:val="nil"/>
              <w:right w:val="nil"/>
            </w:tcBorders>
          </w:tcPr>
          <w:p w:rsidR="00F7519C" w:rsidRPr="009D461B" w:rsidRDefault="00F7519C" w:rsidP="003A7CF8">
            <w:pPr>
              <w:keepNext/>
              <w:spacing w:line="235" w:lineRule="auto"/>
              <w:jc w:val="both"/>
              <w:rPr>
                <w:spacing w:val="-2"/>
                <w:sz w:val="2"/>
                <w:szCs w:val="2"/>
              </w:rPr>
            </w:pPr>
            <w:r w:rsidRPr="009D461B">
              <w:rPr>
                <w:spacing w:val="-2"/>
                <w:sz w:val="24"/>
                <w:szCs w:val="24"/>
              </w:rPr>
              <w:t xml:space="preserve">Сведения о правообладателе инженерного сооружения, которое переносится в связи </w:t>
            </w:r>
            <w:r w:rsidRPr="009D461B">
              <w:rPr>
                <w:spacing w:val="-2"/>
                <w:sz w:val="24"/>
                <w:szCs w:val="24"/>
              </w:rPr>
              <w:br/>
              <w:t xml:space="preserve">с изъятием земельного участка для государственных или муниципальных нужд, а также </w:t>
            </w:r>
            <w:r w:rsidRPr="009D461B">
              <w:rPr>
                <w:spacing w:val="-2"/>
                <w:sz w:val="24"/>
                <w:szCs w:val="24"/>
              </w:rPr>
              <w:br/>
              <w:t xml:space="preserve">о правообладателе инженерного сооружения, являющегося линейным объектом, реконструкция, капитальный ремонт которого (реконструкция, капитальный ремонт участков (частей) которого) осуществляются в связи с планируемым строительством, реконструкцией, капитальным ремонтом объектов капитального строительства, в случае, если заявитель не является правообладателем указанного инженерного сооружения </w:t>
            </w:r>
            <w:r w:rsidRPr="009D461B">
              <w:rPr>
                <w:spacing w:val="-2"/>
                <w:sz w:val="24"/>
                <w:szCs w:val="24"/>
              </w:rPr>
              <w:br/>
              <w:t xml:space="preserve">(в данном случае указываются сведения в объеме, предусмотренном строкой 2 настоящей формы) (заполняется в случае, если ходатайство об установлении публичного сервитута подается с целью установления публичного сервитута в целях реконструкции инженерного сооружения, являющегося линейным объектом, реконструкции его участка (части), которое переносится в связи с изъятием такого земельного участка для государственных или муниципальных нужд, а также если ходатайство об установлении публичного сервитута подается с целью установления публичного сервитута в целях реконструкции, капитального ремонта инженерного сооружения, являющегося </w:t>
            </w:r>
            <w:r w:rsidRPr="009D461B">
              <w:rPr>
                <w:spacing w:val="-2"/>
                <w:sz w:val="24"/>
                <w:szCs w:val="24"/>
              </w:rPr>
              <w:br/>
              <w:t>линейным объектом, реконструкции, капитального ремонта его участков (частей)</w:t>
            </w:r>
            <w:r w:rsidRPr="009D461B">
              <w:rPr>
                <w:spacing w:val="-2"/>
                <w:sz w:val="24"/>
                <w:szCs w:val="24"/>
              </w:rPr>
              <w:br/>
            </w:r>
          </w:p>
        </w:tc>
        <w:tc>
          <w:tcPr>
            <w:tcW w:w="141" w:type="dxa"/>
            <w:gridSpan w:val="2"/>
            <w:tcBorders>
              <w:left w:val="nil"/>
              <w:bottom w:val="nil"/>
            </w:tcBorders>
          </w:tcPr>
          <w:p w:rsidR="00F7519C" w:rsidRPr="009D461B" w:rsidRDefault="00F7519C" w:rsidP="003A7CF8">
            <w:pPr>
              <w:keepNext/>
              <w:spacing w:line="235" w:lineRule="auto"/>
              <w:rPr>
                <w:sz w:val="24"/>
                <w:szCs w:val="24"/>
              </w:rPr>
            </w:pPr>
          </w:p>
        </w:tc>
      </w:tr>
      <w:tr w:rsidR="00F7519C" w:rsidTr="00B258B6">
        <w:tc>
          <w:tcPr>
            <w:tcW w:w="560" w:type="dxa"/>
            <w:vMerge/>
          </w:tcPr>
          <w:p w:rsidR="00F7519C" w:rsidRDefault="00F7519C" w:rsidP="003A7CF8">
            <w:pPr>
              <w:jc w:val="center"/>
              <w:rPr>
                <w:sz w:val="24"/>
                <w:szCs w:val="24"/>
              </w:rPr>
            </w:pPr>
          </w:p>
        </w:tc>
        <w:tc>
          <w:tcPr>
            <w:tcW w:w="119" w:type="dxa"/>
            <w:tcBorders>
              <w:top w:val="nil"/>
              <w:bottom w:val="nil"/>
              <w:right w:val="nil"/>
            </w:tcBorders>
          </w:tcPr>
          <w:p w:rsidR="00F7519C" w:rsidRDefault="00F7519C" w:rsidP="003A7CF8">
            <w:pPr>
              <w:jc w:val="center"/>
              <w:rPr>
                <w:sz w:val="24"/>
                <w:szCs w:val="24"/>
              </w:rPr>
            </w:pPr>
          </w:p>
        </w:tc>
        <w:tc>
          <w:tcPr>
            <w:tcW w:w="8847" w:type="dxa"/>
            <w:gridSpan w:val="19"/>
            <w:tcBorders>
              <w:top w:val="nil"/>
              <w:left w:val="nil"/>
              <w:right w:val="nil"/>
            </w:tcBorders>
            <w:vAlign w:val="bottom"/>
          </w:tcPr>
          <w:p w:rsidR="00F7519C" w:rsidRDefault="00F7519C" w:rsidP="003A7CF8">
            <w:pPr>
              <w:rPr>
                <w:sz w:val="24"/>
                <w:szCs w:val="24"/>
              </w:rPr>
            </w:pPr>
          </w:p>
        </w:tc>
        <w:tc>
          <w:tcPr>
            <w:tcW w:w="141" w:type="dxa"/>
            <w:gridSpan w:val="2"/>
            <w:tcBorders>
              <w:top w:val="nil"/>
              <w:left w:val="nil"/>
              <w:bottom w:val="nil"/>
            </w:tcBorders>
          </w:tcPr>
          <w:p w:rsidR="00F7519C" w:rsidRDefault="00F7519C" w:rsidP="003A7CF8">
            <w:pPr>
              <w:rPr>
                <w:sz w:val="24"/>
                <w:szCs w:val="24"/>
              </w:rPr>
            </w:pPr>
          </w:p>
        </w:tc>
      </w:tr>
      <w:tr w:rsidR="00F7519C" w:rsidRPr="00F73408" w:rsidTr="00B258B6">
        <w:tc>
          <w:tcPr>
            <w:tcW w:w="560" w:type="dxa"/>
            <w:vMerge/>
          </w:tcPr>
          <w:p w:rsidR="00F7519C" w:rsidRPr="00F73408" w:rsidRDefault="00F7519C" w:rsidP="003A7CF8">
            <w:pPr>
              <w:jc w:val="center"/>
              <w:rPr>
                <w:sz w:val="12"/>
                <w:szCs w:val="12"/>
              </w:rPr>
            </w:pPr>
          </w:p>
        </w:tc>
        <w:tc>
          <w:tcPr>
            <w:tcW w:w="119" w:type="dxa"/>
            <w:tcBorders>
              <w:top w:val="nil"/>
              <w:right w:val="nil"/>
            </w:tcBorders>
          </w:tcPr>
          <w:p w:rsidR="00F7519C" w:rsidRPr="00F73408" w:rsidRDefault="00F7519C" w:rsidP="003A7CF8">
            <w:pPr>
              <w:rPr>
                <w:sz w:val="12"/>
                <w:szCs w:val="12"/>
              </w:rPr>
            </w:pPr>
          </w:p>
        </w:tc>
        <w:tc>
          <w:tcPr>
            <w:tcW w:w="8847" w:type="dxa"/>
            <w:gridSpan w:val="19"/>
            <w:tcBorders>
              <w:top w:val="nil"/>
              <w:left w:val="nil"/>
              <w:right w:val="nil"/>
            </w:tcBorders>
          </w:tcPr>
          <w:p w:rsidR="00F7519C" w:rsidRPr="00F73408" w:rsidRDefault="00F7519C" w:rsidP="003A7CF8">
            <w:pPr>
              <w:rPr>
                <w:sz w:val="12"/>
                <w:szCs w:val="12"/>
              </w:rPr>
            </w:pPr>
          </w:p>
        </w:tc>
        <w:tc>
          <w:tcPr>
            <w:tcW w:w="141" w:type="dxa"/>
            <w:gridSpan w:val="2"/>
            <w:tcBorders>
              <w:top w:val="nil"/>
              <w:left w:val="nil"/>
            </w:tcBorders>
          </w:tcPr>
          <w:p w:rsidR="00F7519C" w:rsidRPr="00F73408" w:rsidRDefault="00F7519C" w:rsidP="003A7CF8">
            <w:pPr>
              <w:rPr>
                <w:sz w:val="12"/>
                <w:szCs w:val="12"/>
              </w:rPr>
            </w:pPr>
          </w:p>
        </w:tc>
      </w:tr>
      <w:tr w:rsidR="00F7519C" w:rsidRPr="00F8660A" w:rsidTr="00B258B6">
        <w:trPr>
          <w:gridAfter w:val="1"/>
          <w:wAfter w:w="6" w:type="dxa"/>
        </w:trPr>
        <w:tc>
          <w:tcPr>
            <w:tcW w:w="560" w:type="dxa"/>
            <w:vMerge w:val="restart"/>
          </w:tcPr>
          <w:p w:rsidR="00F7519C" w:rsidRPr="00F8660A" w:rsidRDefault="00F7519C" w:rsidP="003A7CF8">
            <w:pPr>
              <w:jc w:val="center"/>
              <w:rPr>
                <w:sz w:val="24"/>
                <w:szCs w:val="24"/>
              </w:rPr>
            </w:pPr>
            <w:r w:rsidRPr="00F8660A">
              <w:rPr>
                <w:sz w:val="24"/>
                <w:szCs w:val="24"/>
              </w:rPr>
              <w:t>9</w:t>
            </w:r>
          </w:p>
        </w:tc>
        <w:tc>
          <w:tcPr>
            <w:tcW w:w="4375" w:type="dxa"/>
            <w:gridSpan w:val="6"/>
            <w:vMerge w:val="restart"/>
          </w:tcPr>
          <w:p w:rsidR="00F7519C" w:rsidRPr="00F8660A" w:rsidRDefault="00F7519C" w:rsidP="003A7CF8">
            <w:pPr>
              <w:ind w:left="113" w:right="113"/>
              <w:jc w:val="both"/>
              <w:rPr>
                <w:sz w:val="24"/>
                <w:szCs w:val="24"/>
              </w:rPr>
            </w:pPr>
            <w:r w:rsidRPr="00F8660A">
              <w:rPr>
                <w:sz w:val="24"/>
                <w:szCs w:val="24"/>
              </w:rPr>
              <w:t>Кадастровые номера земельных участков (при их наличии),</w:t>
            </w:r>
            <w:r w:rsidRPr="00F8660A">
              <w:rPr>
                <w:sz w:val="24"/>
                <w:szCs w:val="24"/>
              </w:rPr>
              <w:br/>
              <w:t>в отношении которых подано ходатайство об установлении публичного сервитута, адреса или иное описание местоположения таких земельных участков</w:t>
            </w:r>
          </w:p>
        </w:tc>
        <w:tc>
          <w:tcPr>
            <w:tcW w:w="4726" w:type="dxa"/>
            <w:gridSpan w:val="15"/>
            <w:vAlign w:val="bottom"/>
          </w:tcPr>
          <w:p w:rsidR="00F7519C" w:rsidRPr="00F8660A" w:rsidRDefault="00F7519C" w:rsidP="003A7CF8">
            <w:pPr>
              <w:ind w:left="57" w:right="57"/>
              <w:rPr>
                <w:sz w:val="24"/>
                <w:szCs w:val="24"/>
              </w:rPr>
            </w:pPr>
          </w:p>
        </w:tc>
      </w:tr>
      <w:tr w:rsidR="00F7519C" w:rsidRPr="00F8660A" w:rsidTr="00B258B6">
        <w:trPr>
          <w:gridAfter w:val="1"/>
          <w:wAfter w:w="6" w:type="dxa"/>
        </w:trPr>
        <w:tc>
          <w:tcPr>
            <w:tcW w:w="560" w:type="dxa"/>
            <w:vMerge/>
          </w:tcPr>
          <w:p w:rsidR="00F7519C" w:rsidRPr="00F8660A" w:rsidRDefault="00F7519C" w:rsidP="003A7CF8">
            <w:pPr>
              <w:jc w:val="center"/>
              <w:rPr>
                <w:sz w:val="24"/>
                <w:szCs w:val="24"/>
              </w:rPr>
            </w:pPr>
          </w:p>
        </w:tc>
        <w:tc>
          <w:tcPr>
            <w:tcW w:w="4375" w:type="dxa"/>
            <w:gridSpan w:val="6"/>
            <w:vMerge/>
          </w:tcPr>
          <w:p w:rsidR="00F7519C" w:rsidRPr="00F8660A" w:rsidRDefault="00F7519C" w:rsidP="003A7CF8">
            <w:pPr>
              <w:jc w:val="center"/>
              <w:rPr>
                <w:sz w:val="24"/>
                <w:szCs w:val="24"/>
              </w:rPr>
            </w:pPr>
          </w:p>
        </w:tc>
        <w:tc>
          <w:tcPr>
            <w:tcW w:w="4726" w:type="dxa"/>
            <w:gridSpan w:val="15"/>
            <w:vAlign w:val="bottom"/>
          </w:tcPr>
          <w:p w:rsidR="00F7519C" w:rsidRPr="00F8660A" w:rsidRDefault="00F7519C" w:rsidP="003A7CF8">
            <w:pPr>
              <w:ind w:left="57" w:right="57"/>
              <w:rPr>
                <w:sz w:val="24"/>
                <w:szCs w:val="24"/>
              </w:rPr>
            </w:pPr>
          </w:p>
        </w:tc>
      </w:tr>
      <w:tr w:rsidR="00F7519C" w:rsidRPr="00F8660A" w:rsidTr="00B258B6">
        <w:trPr>
          <w:gridAfter w:val="1"/>
          <w:wAfter w:w="6" w:type="dxa"/>
        </w:trPr>
        <w:tc>
          <w:tcPr>
            <w:tcW w:w="560" w:type="dxa"/>
            <w:vMerge/>
          </w:tcPr>
          <w:p w:rsidR="00F7519C" w:rsidRPr="00F8660A" w:rsidRDefault="00F7519C" w:rsidP="003A7CF8">
            <w:pPr>
              <w:jc w:val="center"/>
              <w:rPr>
                <w:sz w:val="24"/>
                <w:szCs w:val="24"/>
              </w:rPr>
            </w:pPr>
          </w:p>
        </w:tc>
        <w:tc>
          <w:tcPr>
            <w:tcW w:w="4375" w:type="dxa"/>
            <w:gridSpan w:val="6"/>
            <w:vMerge/>
          </w:tcPr>
          <w:p w:rsidR="00F7519C" w:rsidRPr="00F8660A" w:rsidRDefault="00F7519C" w:rsidP="003A7CF8">
            <w:pPr>
              <w:jc w:val="center"/>
              <w:rPr>
                <w:sz w:val="24"/>
                <w:szCs w:val="24"/>
              </w:rPr>
            </w:pPr>
          </w:p>
        </w:tc>
        <w:tc>
          <w:tcPr>
            <w:tcW w:w="4726" w:type="dxa"/>
            <w:gridSpan w:val="15"/>
          </w:tcPr>
          <w:p w:rsidR="00F7519C" w:rsidRPr="00F8660A" w:rsidRDefault="00F7519C" w:rsidP="003A7CF8">
            <w:pPr>
              <w:ind w:left="57" w:right="57"/>
              <w:rPr>
                <w:sz w:val="24"/>
                <w:szCs w:val="24"/>
              </w:rPr>
            </w:pPr>
          </w:p>
        </w:tc>
      </w:tr>
      <w:tr w:rsidR="00F7519C" w:rsidTr="00B258B6">
        <w:trPr>
          <w:gridAfter w:val="1"/>
          <w:wAfter w:w="6" w:type="dxa"/>
        </w:trPr>
        <w:tc>
          <w:tcPr>
            <w:tcW w:w="560" w:type="dxa"/>
            <w:vMerge w:val="restart"/>
          </w:tcPr>
          <w:p w:rsidR="00F7519C" w:rsidRPr="00F8660A" w:rsidRDefault="00F7519C" w:rsidP="003A7CF8">
            <w:pPr>
              <w:jc w:val="center"/>
              <w:rPr>
                <w:sz w:val="24"/>
                <w:szCs w:val="24"/>
              </w:rPr>
            </w:pPr>
            <w:r w:rsidRPr="00F8660A">
              <w:rPr>
                <w:sz w:val="24"/>
                <w:szCs w:val="24"/>
              </w:rPr>
              <w:t>10</w:t>
            </w:r>
          </w:p>
        </w:tc>
        <w:tc>
          <w:tcPr>
            <w:tcW w:w="9101" w:type="dxa"/>
            <w:gridSpan w:val="21"/>
            <w:tcBorders>
              <w:bottom w:val="nil"/>
            </w:tcBorders>
          </w:tcPr>
          <w:p w:rsidR="00F7519C" w:rsidRPr="00F8660A" w:rsidRDefault="00F7519C" w:rsidP="003A7CF8">
            <w:pPr>
              <w:adjustRightInd w:val="0"/>
              <w:jc w:val="both"/>
              <w:rPr>
                <w:rFonts w:ascii="Arial" w:hAnsi="Arial" w:cs="Arial"/>
                <w:sz w:val="2"/>
                <w:szCs w:val="2"/>
              </w:rPr>
            </w:pPr>
            <w:r w:rsidRPr="00F8660A">
              <w:rPr>
                <w:rFonts w:ascii="Arial" w:hAnsi="Arial" w:cs="Arial"/>
                <w:sz w:val="2"/>
                <w:szCs w:val="2"/>
              </w:rPr>
              <w:t>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w:t>
            </w:r>
          </w:p>
          <w:p w:rsidR="00F7519C" w:rsidRPr="00F8660A" w:rsidRDefault="00F7519C" w:rsidP="003A7CF8">
            <w:pPr>
              <w:ind w:left="113" w:right="113"/>
              <w:jc w:val="both"/>
              <w:rPr>
                <w:sz w:val="24"/>
                <w:szCs w:val="24"/>
              </w:rPr>
            </w:pPr>
            <w:r w:rsidRPr="00F8660A">
              <w:rPr>
                <w:sz w:val="24"/>
                <w:szCs w:val="24"/>
              </w:rPr>
              <w:t xml:space="preserve">Право, на котором инженерное сооружение принадлежит заявителю (если подано ходатайство об установлении публичного сервитута для реконструкции, капитального ремонта или эксплуатации указанного инженерного сооружения, реконструкции или капитального ремонта участка (части) инженерного сооружения, являющегося линейным объектом) (предоставление правоустанавливающих документов на линейный объект не требуется в случае, если ходатайство об установлении публичного сервитута подано в соответствии со статьей 3.9 Федерального закона от 25 октября </w:t>
            </w:r>
            <w:smartTag w:uri="urn:schemas-microsoft-com:office:smarttags" w:element="metricconverter">
              <w:smartTagPr>
                <w:attr w:name="ProductID" w:val="2001 г"/>
              </w:smartTagPr>
              <w:r w:rsidRPr="00F8660A">
                <w:rPr>
                  <w:sz w:val="24"/>
                  <w:szCs w:val="24"/>
                </w:rPr>
                <w:t>2001</w:t>
              </w:r>
              <w:r w:rsidRPr="00F8660A">
                <w:rPr>
                  <w:sz w:val="24"/>
                  <w:szCs w:val="24"/>
                  <w:lang w:val="en-US"/>
                </w:rPr>
                <w:t> </w:t>
              </w:r>
              <w:r w:rsidRPr="00F8660A">
                <w:rPr>
                  <w:sz w:val="24"/>
                  <w:szCs w:val="24"/>
                </w:rPr>
                <w:t>г</w:t>
              </w:r>
            </w:smartTag>
            <w:r w:rsidRPr="00F8660A">
              <w:rPr>
                <w:sz w:val="24"/>
                <w:szCs w:val="24"/>
              </w:rPr>
              <w:t>.</w:t>
            </w:r>
            <w:r w:rsidRPr="00F8660A">
              <w:rPr>
                <w:sz w:val="24"/>
                <w:szCs w:val="24"/>
              </w:rPr>
              <w:br/>
              <w:t>№ 137-ФЗ «О введении в действие Земельного кодекса Российской Федерации).</w:t>
            </w:r>
          </w:p>
        </w:tc>
      </w:tr>
      <w:tr w:rsidR="00F7519C" w:rsidTr="00B258B6">
        <w:tc>
          <w:tcPr>
            <w:tcW w:w="560" w:type="dxa"/>
            <w:vMerge/>
          </w:tcPr>
          <w:p w:rsidR="00F7519C" w:rsidRDefault="00F7519C" w:rsidP="003A7CF8">
            <w:pPr>
              <w:jc w:val="center"/>
              <w:rPr>
                <w:sz w:val="24"/>
                <w:szCs w:val="24"/>
              </w:rPr>
            </w:pPr>
          </w:p>
        </w:tc>
        <w:tc>
          <w:tcPr>
            <w:tcW w:w="119" w:type="dxa"/>
            <w:tcBorders>
              <w:top w:val="nil"/>
              <w:bottom w:val="nil"/>
              <w:right w:val="nil"/>
            </w:tcBorders>
          </w:tcPr>
          <w:p w:rsidR="00F7519C" w:rsidRDefault="00F7519C" w:rsidP="003A7CF8">
            <w:pPr>
              <w:jc w:val="center"/>
              <w:rPr>
                <w:sz w:val="24"/>
                <w:szCs w:val="24"/>
              </w:rPr>
            </w:pPr>
          </w:p>
        </w:tc>
        <w:tc>
          <w:tcPr>
            <w:tcW w:w="8847" w:type="dxa"/>
            <w:gridSpan w:val="19"/>
            <w:tcBorders>
              <w:top w:val="nil"/>
              <w:left w:val="nil"/>
              <w:right w:val="nil"/>
            </w:tcBorders>
            <w:vAlign w:val="bottom"/>
          </w:tcPr>
          <w:p w:rsidR="00F7519C" w:rsidRPr="001B605E" w:rsidRDefault="00F7519C" w:rsidP="003A7CF8">
            <w:pPr>
              <w:rPr>
                <w:sz w:val="24"/>
                <w:szCs w:val="24"/>
                <w:highlight w:val="yellow"/>
              </w:rPr>
            </w:pPr>
          </w:p>
        </w:tc>
        <w:tc>
          <w:tcPr>
            <w:tcW w:w="141" w:type="dxa"/>
            <w:gridSpan w:val="2"/>
            <w:tcBorders>
              <w:top w:val="nil"/>
              <w:left w:val="nil"/>
              <w:bottom w:val="nil"/>
            </w:tcBorders>
          </w:tcPr>
          <w:p w:rsidR="00F7519C" w:rsidRDefault="00F7519C" w:rsidP="003A7CF8">
            <w:pPr>
              <w:rPr>
                <w:sz w:val="24"/>
                <w:szCs w:val="24"/>
              </w:rPr>
            </w:pPr>
          </w:p>
        </w:tc>
      </w:tr>
      <w:tr w:rsidR="00F7519C" w:rsidRPr="00F73408" w:rsidTr="00B258B6">
        <w:tc>
          <w:tcPr>
            <w:tcW w:w="560" w:type="dxa"/>
            <w:vMerge/>
          </w:tcPr>
          <w:p w:rsidR="00F7519C" w:rsidRPr="00F73408" w:rsidRDefault="00F7519C" w:rsidP="003A7CF8">
            <w:pPr>
              <w:jc w:val="center"/>
              <w:rPr>
                <w:sz w:val="12"/>
                <w:szCs w:val="12"/>
              </w:rPr>
            </w:pPr>
          </w:p>
        </w:tc>
        <w:tc>
          <w:tcPr>
            <w:tcW w:w="119" w:type="dxa"/>
            <w:tcBorders>
              <w:top w:val="nil"/>
              <w:right w:val="nil"/>
            </w:tcBorders>
          </w:tcPr>
          <w:p w:rsidR="00F7519C" w:rsidRPr="00F73408" w:rsidRDefault="00F7519C" w:rsidP="003A7CF8">
            <w:pPr>
              <w:rPr>
                <w:sz w:val="12"/>
                <w:szCs w:val="12"/>
              </w:rPr>
            </w:pPr>
          </w:p>
        </w:tc>
        <w:tc>
          <w:tcPr>
            <w:tcW w:w="8847" w:type="dxa"/>
            <w:gridSpan w:val="19"/>
            <w:tcBorders>
              <w:top w:val="nil"/>
              <w:left w:val="nil"/>
              <w:right w:val="nil"/>
            </w:tcBorders>
          </w:tcPr>
          <w:p w:rsidR="00F7519C" w:rsidRPr="001B605E" w:rsidRDefault="00F7519C" w:rsidP="003A7CF8">
            <w:pPr>
              <w:rPr>
                <w:sz w:val="12"/>
                <w:szCs w:val="12"/>
                <w:highlight w:val="yellow"/>
              </w:rPr>
            </w:pPr>
          </w:p>
        </w:tc>
        <w:tc>
          <w:tcPr>
            <w:tcW w:w="141" w:type="dxa"/>
            <w:gridSpan w:val="2"/>
            <w:tcBorders>
              <w:top w:val="nil"/>
              <w:left w:val="nil"/>
            </w:tcBorders>
          </w:tcPr>
          <w:p w:rsidR="00F7519C" w:rsidRPr="00F73408" w:rsidRDefault="00F7519C" w:rsidP="003A7CF8">
            <w:pPr>
              <w:rPr>
                <w:sz w:val="12"/>
                <w:szCs w:val="12"/>
              </w:rPr>
            </w:pPr>
          </w:p>
        </w:tc>
      </w:tr>
      <w:tr w:rsidR="00F7519C" w:rsidTr="00B258B6">
        <w:trPr>
          <w:gridAfter w:val="1"/>
          <w:wAfter w:w="6" w:type="dxa"/>
        </w:trPr>
        <w:tc>
          <w:tcPr>
            <w:tcW w:w="560" w:type="dxa"/>
            <w:vMerge w:val="restart"/>
          </w:tcPr>
          <w:p w:rsidR="00F7519C" w:rsidRDefault="00F7519C" w:rsidP="003A7CF8">
            <w:pPr>
              <w:jc w:val="center"/>
              <w:rPr>
                <w:sz w:val="24"/>
                <w:szCs w:val="24"/>
              </w:rPr>
            </w:pPr>
            <w:r>
              <w:rPr>
                <w:sz w:val="24"/>
                <w:szCs w:val="24"/>
              </w:rPr>
              <w:t>11</w:t>
            </w:r>
          </w:p>
        </w:tc>
        <w:tc>
          <w:tcPr>
            <w:tcW w:w="9101" w:type="dxa"/>
            <w:gridSpan w:val="21"/>
          </w:tcPr>
          <w:p w:rsidR="00F7519C" w:rsidRDefault="00F7519C" w:rsidP="003A7CF8">
            <w:pPr>
              <w:ind w:left="113" w:right="113"/>
              <w:rPr>
                <w:sz w:val="24"/>
                <w:szCs w:val="24"/>
              </w:rPr>
            </w:pPr>
            <w:r>
              <w:rPr>
                <w:sz w:val="24"/>
                <w:szCs w:val="24"/>
              </w:rPr>
              <w:t>Сведения о способах представления результатов рассмотрения ходатайства:</w:t>
            </w:r>
          </w:p>
        </w:tc>
      </w:tr>
      <w:tr w:rsidR="00F7519C" w:rsidTr="00B258B6">
        <w:trPr>
          <w:gridAfter w:val="1"/>
          <w:wAfter w:w="6" w:type="dxa"/>
          <w:trHeight w:val="420"/>
        </w:trPr>
        <w:tc>
          <w:tcPr>
            <w:tcW w:w="560" w:type="dxa"/>
            <w:vMerge/>
          </w:tcPr>
          <w:p w:rsidR="00F7519C" w:rsidRDefault="00F7519C" w:rsidP="003A7CF8">
            <w:pPr>
              <w:jc w:val="center"/>
              <w:rPr>
                <w:sz w:val="24"/>
                <w:szCs w:val="24"/>
              </w:rPr>
            </w:pPr>
          </w:p>
        </w:tc>
        <w:tc>
          <w:tcPr>
            <w:tcW w:w="5535" w:type="dxa"/>
            <w:gridSpan w:val="8"/>
            <w:vMerge w:val="restart"/>
          </w:tcPr>
          <w:p w:rsidR="00F7519C" w:rsidRDefault="00F7519C" w:rsidP="003A7CF8">
            <w:pPr>
              <w:ind w:left="113" w:right="113"/>
              <w:jc w:val="both"/>
              <w:rPr>
                <w:sz w:val="24"/>
                <w:szCs w:val="24"/>
              </w:rPr>
            </w:pPr>
            <w:r>
              <w:rPr>
                <w:sz w:val="24"/>
                <w:szCs w:val="24"/>
              </w:rPr>
              <w:t xml:space="preserve">в виде электронного документа, который </w:t>
            </w:r>
            <w:r>
              <w:rPr>
                <w:sz w:val="24"/>
                <w:szCs w:val="24"/>
              </w:rPr>
              <w:lastRenderedPageBreak/>
              <w:t>направляется уполномоченным органом заявителю посредством электронной почты</w:t>
            </w:r>
          </w:p>
        </w:tc>
        <w:tc>
          <w:tcPr>
            <w:tcW w:w="1051" w:type="dxa"/>
            <w:gridSpan w:val="4"/>
            <w:tcBorders>
              <w:bottom w:val="nil"/>
              <w:right w:val="nil"/>
            </w:tcBorders>
          </w:tcPr>
          <w:p w:rsidR="00F7519C" w:rsidRDefault="00F7519C" w:rsidP="003A7CF8">
            <w:pPr>
              <w:rPr>
                <w:sz w:val="24"/>
                <w:szCs w:val="24"/>
              </w:rPr>
            </w:pPr>
          </w:p>
        </w:tc>
        <w:tc>
          <w:tcPr>
            <w:tcW w:w="1659" w:type="dxa"/>
            <w:gridSpan w:val="5"/>
            <w:tcBorders>
              <w:left w:val="nil"/>
              <w:right w:val="nil"/>
            </w:tcBorders>
            <w:vAlign w:val="bottom"/>
          </w:tcPr>
          <w:p w:rsidR="00F7519C" w:rsidRDefault="00F7519C" w:rsidP="003A7CF8">
            <w:pPr>
              <w:jc w:val="center"/>
              <w:rPr>
                <w:sz w:val="24"/>
                <w:szCs w:val="24"/>
              </w:rPr>
            </w:pPr>
          </w:p>
        </w:tc>
        <w:tc>
          <w:tcPr>
            <w:tcW w:w="856" w:type="dxa"/>
            <w:gridSpan w:val="4"/>
            <w:tcBorders>
              <w:left w:val="nil"/>
              <w:bottom w:val="nil"/>
            </w:tcBorders>
          </w:tcPr>
          <w:p w:rsidR="00F7519C" w:rsidRDefault="00F7519C" w:rsidP="003A7CF8">
            <w:pPr>
              <w:rPr>
                <w:sz w:val="24"/>
                <w:szCs w:val="24"/>
              </w:rPr>
            </w:pPr>
          </w:p>
        </w:tc>
      </w:tr>
      <w:tr w:rsidR="00F7519C" w:rsidRPr="004B4320" w:rsidTr="00B258B6">
        <w:trPr>
          <w:gridAfter w:val="1"/>
          <w:wAfter w:w="6" w:type="dxa"/>
        </w:trPr>
        <w:tc>
          <w:tcPr>
            <w:tcW w:w="560" w:type="dxa"/>
            <w:vMerge/>
          </w:tcPr>
          <w:p w:rsidR="00F7519C" w:rsidRPr="004B4320" w:rsidRDefault="00F7519C" w:rsidP="003A7CF8">
            <w:pPr>
              <w:jc w:val="center"/>
            </w:pPr>
          </w:p>
        </w:tc>
        <w:tc>
          <w:tcPr>
            <w:tcW w:w="5535" w:type="dxa"/>
            <w:gridSpan w:val="8"/>
            <w:vMerge/>
          </w:tcPr>
          <w:p w:rsidR="00F7519C" w:rsidRPr="004B4320" w:rsidRDefault="00F7519C" w:rsidP="003A7CF8">
            <w:pPr>
              <w:jc w:val="center"/>
            </w:pPr>
          </w:p>
        </w:tc>
        <w:tc>
          <w:tcPr>
            <w:tcW w:w="1051" w:type="dxa"/>
            <w:gridSpan w:val="4"/>
            <w:tcBorders>
              <w:top w:val="nil"/>
              <w:right w:val="nil"/>
            </w:tcBorders>
          </w:tcPr>
          <w:p w:rsidR="00F7519C" w:rsidRPr="004B4320" w:rsidRDefault="00F7519C" w:rsidP="003A7CF8"/>
        </w:tc>
        <w:tc>
          <w:tcPr>
            <w:tcW w:w="1659" w:type="dxa"/>
            <w:gridSpan w:val="5"/>
            <w:tcBorders>
              <w:left w:val="nil"/>
              <w:right w:val="nil"/>
            </w:tcBorders>
          </w:tcPr>
          <w:p w:rsidR="00F7519C" w:rsidRPr="004B4320" w:rsidRDefault="00F7519C" w:rsidP="003A7CF8">
            <w:pPr>
              <w:jc w:val="center"/>
            </w:pPr>
            <w:r w:rsidRPr="004B4320">
              <w:t>(да/нет)</w:t>
            </w:r>
          </w:p>
        </w:tc>
        <w:tc>
          <w:tcPr>
            <w:tcW w:w="856" w:type="dxa"/>
            <w:gridSpan w:val="4"/>
            <w:tcBorders>
              <w:top w:val="nil"/>
              <w:left w:val="nil"/>
            </w:tcBorders>
          </w:tcPr>
          <w:p w:rsidR="00F7519C" w:rsidRPr="004B4320" w:rsidRDefault="00F7519C" w:rsidP="003A7CF8"/>
        </w:tc>
      </w:tr>
      <w:tr w:rsidR="00F7519C" w:rsidTr="00B258B6">
        <w:trPr>
          <w:gridAfter w:val="1"/>
          <w:wAfter w:w="6" w:type="dxa"/>
          <w:trHeight w:val="420"/>
        </w:trPr>
        <w:tc>
          <w:tcPr>
            <w:tcW w:w="560" w:type="dxa"/>
            <w:vMerge/>
          </w:tcPr>
          <w:p w:rsidR="00F7519C" w:rsidRDefault="00F7519C" w:rsidP="003A7CF8">
            <w:pPr>
              <w:jc w:val="center"/>
              <w:rPr>
                <w:sz w:val="24"/>
                <w:szCs w:val="24"/>
              </w:rPr>
            </w:pPr>
          </w:p>
        </w:tc>
        <w:tc>
          <w:tcPr>
            <w:tcW w:w="5535" w:type="dxa"/>
            <w:gridSpan w:val="8"/>
            <w:vMerge w:val="restart"/>
          </w:tcPr>
          <w:p w:rsidR="00F7519C" w:rsidRDefault="00F7519C" w:rsidP="003A7CF8">
            <w:pPr>
              <w:ind w:left="113" w:right="113"/>
              <w:jc w:val="both"/>
              <w:rPr>
                <w:sz w:val="24"/>
                <w:szCs w:val="24"/>
              </w:rPr>
            </w:pPr>
            <w:r>
              <w:rPr>
                <w:sz w:val="24"/>
                <w:szCs w:val="24"/>
              </w:rPr>
              <w:t>в виде бумажного документа, который заявитель получает непосредственно при личном обращении или посредством почтового отправления</w:t>
            </w:r>
          </w:p>
        </w:tc>
        <w:tc>
          <w:tcPr>
            <w:tcW w:w="1051" w:type="dxa"/>
            <w:gridSpan w:val="4"/>
            <w:tcBorders>
              <w:bottom w:val="nil"/>
              <w:right w:val="nil"/>
            </w:tcBorders>
          </w:tcPr>
          <w:p w:rsidR="00F7519C" w:rsidRDefault="00F7519C" w:rsidP="003A7CF8">
            <w:pPr>
              <w:rPr>
                <w:sz w:val="24"/>
                <w:szCs w:val="24"/>
              </w:rPr>
            </w:pPr>
          </w:p>
        </w:tc>
        <w:tc>
          <w:tcPr>
            <w:tcW w:w="1659" w:type="dxa"/>
            <w:gridSpan w:val="5"/>
            <w:tcBorders>
              <w:left w:val="nil"/>
              <w:right w:val="nil"/>
            </w:tcBorders>
            <w:vAlign w:val="bottom"/>
          </w:tcPr>
          <w:p w:rsidR="00F7519C" w:rsidRDefault="00F7519C" w:rsidP="003A7CF8">
            <w:pPr>
              <w:jc w:val="center"/>
              <w:rPr>
                <w:sz w:val="24"/>
                <w:szCs w:val="24"/>
              </w:rPr>
            </w:pPr>
          </w:p>
        </w:tc>
        <w:tc>
          <w:tcPr>
            <w:tcW w:w="856" w:type="dxa"/>
            <w:gridSpan w:val="4"/>
            <w:tcBorders>
              <w:left w:val="nil"/>
              <w:bottom w:val="nil"/>
            </w:tcBorders>
          </w:tcPr>
          <w:p w:rsidR="00F7519C" w:rsidRDefault="00F7519C" w:rsidP="003A7CF8">
            <w:pPr>
              <w:rPr>
                <w:sz w:val="24"/>
                <w:szCs w:val="24"/>
              </w:rPr>
            </w:pPr>
          </w:p>
        </w:tc>
      </w:tr>
      <w:tr w:rsidR="00F7519C" w:rsidRPr="004B4320" w:rsidTr="00B258B6">
        <w:trPr>
          <w:gridAfter w:val="1"/>
          <w:wAfter w:w="6" w:type="dxa"/>
        </w:trPr>
        <w:tc>
          <w:tcPr>
            <w:tcW w:w="560" w:type="dxa"/>
            <w:vMerge/>
          </w:tcPr>
          <w:p w:rsidR="00F7519C" w:rsidRPr="004B4320" w:rsidRDefault="00F7519C" w:rsidP="003A7CF8">
            <w:pPr>
              <w:jc w:val="center"/>
            </w:pPr>
          </w:p>
        </w:tc>
        <w:tc>
          <w:tcPr>
            <w:tcW w:w="5535" w:type="dxa"/>
            <w:gridSpan w:val="8"/>
            <w:vMerge/>
          </w:tcPr>
          <w:p w:rsidR="00F7519C" w:rsidRPr="004B4320" w:rsidRDefault="00F7519C" w:rsidP="003A7CF8">
            <w:pPr>
              <w:jc w:val="center"/>
            </w:pPr>
          </w:p>
        </w:tc>
        <w:tc>
          <w:tcPr>
            <w:tcW w:w="1051" w:type="dxa"/>
            <w:gridSpan w:val="4"/>
            <w:tcBorders>
              <w:top w:val="nil"/>
              <w:right w:val="nil"/>
            </w:tcBorders>
          </w:tcPr>
          <w:p w:rsidR="00F7519C" w:rsidRPr="004B4320" w:rsidRDefault="00F7519C" w:rsidP="003A7CF8"/>
        </w:tc>
        <w:tc>
          <w:tcPr>
            <w:tcW w:w="1659" w:type="dxa"/>
            <w:gridSpan w:val="5"/>
            <w:tcBorders>
              <w:left w:val="nil"/>
              <w:right w:val="nil"/>
            </w:tcBorders>
          </w:tcPr>
          <w:p w:rsidR="00F7519C" w:rsidRPr="004B4320" w:rsidRDefault="00F7519C" w:rsidP="003A7CF8">
            <w:pPr>
              <w:jc w:val="center"/>
            </w:pPr>
            <w:r w:rsidRPr="004B4320">
              <w:t>(да/нет)</w:t>
            </w:r>
          </w:p>
        </w:tc>
        <w:tc>
          <w:tcPr>
            <w:tcW w:w="856" w:type="dxa"/>
            <w:gridSpan w:val="4"/>
            <w:tcBorders>
              <w:top w:val="nil"/>
              <w:left w:val="nil"/>
            </w:tcBorders>
          </w:tcPr>
          <w:p w:rsidR="00F7519C" w:rsidRPr="004B4320" w:rsidRDefault="00F7519C" w:rsidP="003A7CF8"/>
        </w:tc>
      </w:tr>
      <w:tr w:rsidR="00F7519C" w:rsidTr="00B258B6">
        <w:tc>
          <w:tcPr>
            <w:tcW w:w="560" w:type="dxa"/>
            <w:vMerge w:val="restart"/>
          </w:tcPr>
          <w:p w:rsidR="00F7519C" w:rsidRDefault="00F7519C" w:rsidP="003A7CF8">
            <w:pPr>
              <w:keepNext/>
              <w:jc w:val="center"/>
              <w:rPr>
                <w:sz w:val="24"/>
                <w:szCs w:val="24"/>
              </w:rPr>
            </w:pPr>
            <w:r>
              <w:rPr>
                <w:sz w:val="24"/>
                <w:szCs w:val="24"/>
              </w:rPr>
              <w:t>12</w:t>
            </w:r>
          </w:p>
        </w:tc>
        <w:tc>
          <w:tcPr>
            <w:tcW w:w="119" w:type="dxa"/>
            <w:tcBorders>
              <w:bottom w:val="nil"/>
              <w:right w:val="nil"/>
            </w:tcBorders>
          </w:tcPr>
          <w:p w:rsidR="00F7519C" w:rsidRDefault="00F7519C" w:rsidP="003A7CF8">
            <w:pPr>
              <w:keepNext/>
              <w:jc w:val="center"/>
              <w:rPr>
                <w:sz w:val="24"/>
                <w:szCs w:val="24"/>
              </w:rPr>
            </w:pPr>
          </w:p>
        </w:tc>
        <w:tc>
          <w:tcPr>
            <w:tcW w:w="8847" w:type="dxa"/>
            <w:gridSpan w:val="19"/>
            <w:tcBorders>
              <w:left w:val="nil"/>
              <w:bottom w:val="nil"/>
              <w:right w:val="nil"/>
            </w:tcBorders>
          </w:tcPr>
          <w:p w:rsidR="00F7519C" w:rsidRDefault="00F7519C" w:rsidP="003A7CF8">
            <w:pPr>
              <w:keepNext/>
              <w:rPr>
                <w:sz w:val="24"/>
                <w:szCs w:val="24"/>
              </w:rPr>
            </w:pPr>
            <w:r>
              <w:rPr>
                <w:sz w:val="24"/>
                <w:szCs w:val="24"/>
              </w:rPr>
              <w:t>Документы, прилагаемые к ходатайству:</w:t>
            </w:r>
          </w:p>
        </w:tc>
        <w:tc>
          <w:tcPr>
            <w:tcW w:w="141" w:type="dxa"/>
            <w:gridSpan w:val="2"/>
            <w:tcBorders>
              <w:left w:val="nil"/>
              <w:bottom w:val="nil"/>
            </w:tcBorders>
          </w:tcPr>
          <w:p w:rsidR="00F7519C" w:rsidRDefault="00F7519C" w:rsidP="003A7CF8">
            <w:pPr>
              <w:keepNext/>
              <w:rPr>
                <w:sz w:val="24"/>
                <w:szCs w:val="24"/>
              </w:rPr>
            </w:pPr>
          </w:p>
        </w:tc>
      </w:tr>
      <w:tr w:rsidR="00F7519C" w:rsidTr="00B258B6">
        <w:tc>
          <w:tcPr>
            <w:tcW w:w="560" w:type="dxa"/>
            <w:vMerge/>
          </w:tcPr>
          <w:p w:rsidR="00F7519C" w:rsidRDefault="00F7519C" w:rsidP="003A7CF8">
            <w:pPr>
              <w:jc w:val="center"/>
              <w:rPr>
                <w:sz w:val="24"/>
                <w:szCs w:val="24"/>
              </w:rPr>
            </w:pPr>
          </w:p>
        </w:tc>
        <w:tc>
          <w:tcPr>
            <w:tcW w:w="119" w:type="dxa"/>
            <w:tcBorders>
              <w:top w:val="nil"/>
              <w:bottom w:val="nil"/>
              <w:right w:val="nil"/>
            </w:tcBorders>
          </w:tcPr>
          <w:p w:rsidR="00F7519C" w:rsidRDefault="00F7519C" w:rsidP="003A7CF8">
            <w:pPr>
              <w:jc w:val="center"/>
              <w:rPr>
                <w:sz w:val="24"/>
                <w:szCs w:val="24"/>
              </w:rPr>
            </w:pPr>
          </w:p>
        </w:tc>
        <w:tc>
          <w:tcPr>
            <w:tcW w:w="8847" w:type="dxa"/>
            <w:gridSpan w:val="19"/>
            <w:tcBorders>
              <w:top w:val="nil"/>
              <w:left w:val="nil"/>
              <w:right w:val="nil"/>
            </w:tcBorders>
            <w:vAlign w:val="bottom"/>
          </w:tcPr>
          <w:p w:rsidR="00F7519C" w:rsidRDefault="00F7519C" w:rsidP="003A7CF8">
            <w:pPr>
              <w:rPr>
                <w:sz w:val="24"/>
                <w:szCs w:val="24"/>
              </w:rPr>
            </w:pPr>
          </w:p>
        </w:tc>
        <w:tc>
          <w:tcPr>
            <w:tcW w:w="141" w:type="dxa"/>
            <w:gridSpan w:val="2"/>
            <w:tcBorders>
              <w:top w:val="nil"/>
              <w:left w:val="nil"/>
              <w:bottom w:val="nil"/>
            </w:tcBorders>
          </w:tcPr>
          <w:p w:rsidR="00F7519C" w:rsidRDefault="00F7519C" w:rsidP="003A7CF8">
            <w:pPr>
              <w:rPr>
                <w:sz w:val="24"/>
                <w:szCs w:val="24"/>
              </w:rPr>
            </w:pPr>
          </w:p>
        </w:tc>
      </w:tr>
      <w:tr w:rsidR="00F7519C" w:rsidRPr="00F73408" w:rsidTr="00B258B6">
        <w:tc>
          <w:tcPr>
            <w:tcW w:w="560" w:type="dxa"/>
            <w:vMerge/>
          </w:tcPr>
          <w:p w:rsidR="00F7519C" w:rsidRPr="00F73408" w:rsidRDefault="00F7519C" w:rsidP="003A7CF8">
            <w:pPr>
              <w:jc w:val="center"/>
              <w:rPr>
                <w:sz w:val="12"/>
                <w:szCs w:val="12"/>
              </w:rPr>
            </w:pPr>
          </w:p>
        </w:tc>
        <w:tc>
          <w:tcPr>
            <w:tcW w:w="119" w:type="dxa"/>
            <w:tcBorders>
              <w:top w:val="nil"/>
              <w:right w:val="nil"/>
            </w:tcBorders>
          </w:tcPr>
          <w:p w:rsidR="00F7519C" w:rsidRPr="00F73408" w:rsidRDefault="00F7519C" w:rsidP="003A7CF8">
            <w:pPr>
              <w:rPr>
                <w:sz w:val="12"/>
                <w:szCs w:val="12"/>
              </w:rPr>
            </w:pPr>
          </w:p>
        </w:tc>
        <w:tc>
          <w:tcPr>
            <w:tcW w:w="8847" w:type="dxa"/>
            <w:gridSpan w:val="19"/>
            <w:tcBorders>
              <w:left w:val="nil"/>
              <w:right w:val="nil"/>
            </w:tcBorders>
          </w:tcPr>
          <w:p w:rsidR="00F7519C" w:rsidRPr="00F73408" w:rsidRDefault="00F7519C" w:rsidP="003A7CF8">
            <w:pPr>
              <w:rPr>
                <w:sz w:val="12"/>
                <w:szCs w:val="12"/>
              </w:rPr>
            </w:pPr>
          </w:p>
        </w:tc>
        <w:tc>
          <w:tcPr>
            <w:tcW w:w="141" w:type="dxa"/>
            <w:gridSpan w:val="2"/>
            <w:tcBorders>
              <w:top w:val="nil"/>
              <w:left w:val="nil"/>
            </w:tcBorders>
          </w:tcPr>
          <w:p w:rsidR="00F7519C" w:rsidRPr="00F73408" w:rsidRDefault="00F7519C" w:rsidP="003A7CF8">
            <w:pPr>
              <w:rPr>
                <w:sz w:val="12"/>
                <w:szCs w:val="12"/>
              </w:rPr>
            </w:pPr>
          </w:p>
        </w:tc>
      </w:tr>
      <w:tr w:rsidR="00F7519C" w:rsidTr="00B258B6">
        <w:trPr>
          <w:gridAfter w:val="1"/>
          <w:wAfter w:w="6" w:type="dxa"/>
        </w:trPr>
        <w:tc>
          <w:tcPr>
            <w:tcW w:w="560" w:type="dxa"/>
          </w:tcPr>
          <w:p w:rsidR="00F7519C" w:rsidRDefault="00F7519C" w:rsidP="003A7CF8">
            <w:pPr>
              <w:keepNext/>
              <w:jc w:val="center"/>
              <w:rPr>
                <w:sz w:val="24"/>
                <w:szCs w:val="24"/>
              </w:rPr>
            </w:pPr>
            <w:r>
              <w:rPr>
                <w:sz w:val="24"/>
                <w:szCs w:val="24"/>
              </w:rPr>
              <w:t>13</w:t>
            </w:r>
          </w:p>
        </w:tc>
        <w:tc>
          <w:tcPr>
            <w:tcW w:w="9101" w:type="dxa"/>
            <w:gridSpan w:val="21"/>
          </w:tcPr>
          <w:p w:rsidR="00F7519C" w:rsidRDefault="00F7519C" w:rsidP="003A7CF8">
            <w:pPr>
              <w:keepNext/>
              <w:ind w:left="113" w:right="113"/>
              <w:jc w:val="both"/>
              <w:rPr>
                <w:sz w:val="24"/>
                <w:szCs w:val="24"/>
              </w:rPr>
            </w:pPr>
            <w:r>
              <w:rPr>
                <w:sz w:val="24"/>
                <w:szCs w:val="24"/>
              </w:rPr>
              <w:t>Подтверждаю согласие на обработку персональных данных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w:t>
            </w:r>
            <w:r>
              <w:rPr>
                <w:sz w:val="24"/>
                <w:szCs w:val="24"/>
              </w:rPr>
              <w:br/>
              <w:t>уничтожение персональных данных, а также иных действий, необходимых для обработки персональных данных в соответствии с законодательством Российской Федерации), в том числе в автоматизированном режиме</w:t>
            </w:r>
          </w:p>
        </w:tc>
      </w:tr>
      <w:tr w:rsidR="00F7519C" w:rsidTr="00B258B6">
        <w:trPr>
          <w:gridAfter w:val="1"/>
          <w:wAfter w:w="6" w:type="dxa"/>
        </w:trPr>
        <w:tc>
          <w:tcPr>
            <w:tcW w:w="560" w:type="dxa"/>
          </w:tcPr>
          <w:p w:rsidR="00F7519C" w:rsidRDefault="00F7519C" w:rsidP="003A7CF8">
            <w:pPr>
              <w:jc w:val="center"/>
              <w:rPr>
                <w:sz w:val="24"/>
                <w:szCs w:val="24"/>
              </w:rPr>
            </w:pPr>
            <w:r>
              <w:rPr>
                <w:sz w:val="24"/>
                <w:szCs w:val="24"/>
              </w:rPr>
              <w:t>14</w:t>
            </w:r>
          </w:p>
        </w:tc>
        <w:tc>
          <w:tcPr>
            <w:tcW w:w="9101" w:type="dxa"/>
            <w:gridSpan w:val="21"/>
          </w:tcPr>
          <w:p w:rsidR="00F7519C" w:rsidRDefault="00F7519C" w:rsidP="003A7CF8">
            <w:pPr>
              <w:ind w:left="113" w:right="113"/>
              <w:jc w:val="both"/>
              <w:rPr>
                <w:sz w:val="24"/>
                <w:szCs w:val="24"/>
              </w:rPr>
            </w:pPr>
            <w:r>
              <w:rPr>
                <w:sz w:val="24"/>
                <w:szCs w:val="24"/>
              </w:rPr>
              <w:t>Подтверждаю, что сведения, указанные в настоящем ходатайстве, на дату представления ходатайства достоверны; документы (копии документов)</w:t>
            </w:r>
            <w:r>
              <w:rPr>
                <w:sz w:val="24"/>
                <w:szCs w:val="24"/>
              </w:rPr>
              <w:br/>
              <w:t>и содержащиеся в них сведения соответствуют требованиям, установленным статьей 39.41 Земельного кодекса Российской Федерации</w:t>
            </w:r>
          </w:p>
        </w:tc>
      </w:tr>
      <w:tr w:rsidR="00F7519C" w:rsidTr="00B258B6">
        <w:trPr>
          <w:gridAfter w:val="1"/>
          <w:wAfter w:w="6" w:type="dxa"/>
        </w:trPr>
        <w:tc>
          <w:tcPr>
            <w:tcW w:w="560" w:type="dxa"/>
          </w:tcPr>
          <w:p w:rsidR="00F7519C" w:rsidRDefault="00F7519C" w:rsidP="003A7CF8">
            <w:pPr>
              <w:jc w:val="center"/>
              <w:rPr>
                <w:sz w:val="24"/>
                <w:szCs w:val="24"/>
              </w:rPr>
            </w:pPr>
            <w:r>
              <w:rPr>
                <w:sz w:val="24"/>
                <w:szCs w:val="24"/>
              </w:rPr>
              <w:t>15</w:t>
            </w:r>
          </w:p>
        </w:tc>
        <w:tc>
          <w:tcPr>
            <w:tcW w:w="5676" w:type="dxa"/>
            <w:gridSpan w:val="10"/>
          </w:tcPr>
          <w:p w:rsidR="00F7519C" w:rsidRDefault="00F7519C" w:rsidP="003A7CF8">
            <w:pPr>
              <w:ind w:left="113"/>
              <w:rPr>
                <w:sz w:val="24"/>
                <w:szCs w:val="24"/>
              </w:rPr>
            </w:pPr>
            <w:r>
              <w:rPr>
                <w:sz w:val="24"/>
                <w:szCs w:val="24"/>
              </w:rPr>
              <w:t>Подпись:</w:t>
            </w:r>
          </w:p>
        </w:tc>
        <w:tc>
          <w:tcPr>
            <w:tcW w:w="3425" w:type="dxa"/>
            <w:gridSpan w:val="11"/>
          </w:tcPr>
          <w:p w:rsidR="00F7519C" w:rsidRDefault="00F7519C" w:rsidP="003A7CF8">
            <w:pPr>
              <w:jc w:val="center"/>
              <w:rPr>
                <w:sz w:val="24"/>
                <w:szCs w:val="24"/>
              </w:rPr>
            </w:pPr>
            <w:r>
              <w:rPr>
                <w:sz w:val="24"/>
                <w:szCs w:val="24"/>
              </w:rPr>
              <w:t>Дата:</w:t>
            </w:r>
          </w:p>
        </w:tc>
      </w:tr>
      <w:tr w:rsidR="00F7519C" w:rsidTr="00B258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420"/>
        </w:trPr>
        <w:tc>
          <w:tcPr>
            <w:tcW w:w="560" w:type="dxa"/>
            <w:tcBorders>
              <w:top w:val="single" w:sz="4" w:space="0" w:color="auto"/>
              <w:left w:val="single" w:sz="4" w:space="0" w:color="auto"/>
              <w:right w:val="single" w:sz="4" w:space="0" w:color="auto"/>
            </w:tcBorders>
            <w:vAlign w:val="bottom"/>
          </w:tcPr>
          <w:p w:rsidR="00F7519C" w:rsidRDefault="00F7519C" w:rsidP="003A7CF8">
            <w:pPr>
              <w:jc w:val="center"/>
              <w:rPr>
                <w:sz w:val="24"/>
                <w:szCs w:val="24"/>
              </w:rPr>
            </w:pPr>
          </w:p>
        </w:tc>
        <w:tc>
          <w:tcPr>
            <w:tcW w:w="119" w:type="dxa"/>
            <w:tcBorders>
              <w:top w:val="single" w:sz="4" w:space="0" w:color="auto"/>
              <w:left w:val="single" w:sz="4" w:space="0" w:color="auto"/>
            </w:tcBorders>
            <w:vAlign w:val="bottom"/>
          </w:tcPr>
          <w:p w:rsidR="00F7519C" w:rsidRDefault="00F7519C" w:rsidP="003A7CF8">
            <w:pPr>
              <w:jc w:val="center"/>
              <w:rPr>
                <w:sz w:val="24"/>
                <w:szCs w:val="24"/>
              </w:rPr>
            </w:pPr>
          </w:p>
        </w:tc>
        <w:tc>
          <w:tcPr>
            <w:tcW w:w="1983" w:type="dxa"/>
            <w:gridSpan w:val="2"/>
            <w:tcBorders>
              <w:top w:val="single" w:sz="4" w:space="0" w:color="auto"/>
              <w:bottom w:val="single" w:sz="4" w:space="0" w:color="auto"/>
            </w:tcBorders>
            <w:vAlign w:val="bottom"/>
          </w:tcPr>
          <w:p w:rsidR="00F7519C" w:rsidRDefault="00F7519C" w:rsidP="003A7CF8">
            <w:pPr>
              <w:jc w:val="center"/>
              <w:rPr>
                <w:sz w:val="24"/>
                <w:szCs w:val="24"/>
              </w:rPr>
            </w:pPr>
          </w:p>
        </w:tc>
        <w:tc>
          <w:tcPr>
            <w:tcW w:w="284" w:type="dxa"/>
            <w:tcBorders>
              <w:top w:val="single" w:sz="4" w:space="0" w:color="auto"/>
            </w:tcBorders>
            <w:vAlign w:val="bottom"/>
          </w:tcPr>
          <w:p w:rsidR="00F7519C" w:rsidRDefault="00F7519C" w:rsidP="003A7CF8">
            <w:pPr>
              <w:rPr>
                <w:sz w:val="24"/>
                <w:szCs w:val="24"/>
              </w:rPr>
            </w:pPr>
          </w:p>
        </w:tc>
        <w:tc>
          <w:tcPr>
            <w:tcW w:w="3175" w:type="dxa"/>
            <w:gridSpan w:val="5"/>
            <w:tcBorders>
              <w:top w:val="single" w:sz="4" w:space="0" w:color="auto"/>
              <w:bottom w:val="single" w:sz="4" w:space="0" w:color="auto"/>
            </w:tcBorders>
            <w:vAlign w:val="bottom"/>
          </w:tcPr>
          <w:p w:rsidR="00F7519C" w:rsidRDefault="00F7519C" w:rsidP="003A7CF8">
            <w:pPr>
              <w:jc w:val="center"/>
              <w:rPr>
                <w:sz w:val="24"/>
                <w:szCs w:val="24"/>
              </w:rPr>
            </w:pPr>
          </w:p>
        </w:tc>
        <w:tc>
          <w:tcPr>
            <w:tcW w:w="115" w:type="dxa"/>
            <w:tcBorders>
              <w:top w:val="single" w:sz="4" w:space="0" w:color="auto"/>
              <w:right w:val="single" w:sz="4" w:space="0" w:color="auto"/>
            </w:tcBorders>
            <w:vAlign w:val="bottom"/>
          </w:tcPr>
          <w:p w:rsidR="00F7519C" w:rsidRDefault="00F7519C" w:rsidP="003A7CF8">
            <w:pPr>
              <w:rPr>
                <w:sz w:val="24"/>
                <w:szCs w:val="24"/>
              </w:rPr>
            </w:pPr>
          </w:p>
        </w:tc>
        <w:tc>
          <w:tcPr>
            <w:tcW w:w="624" w:type="dxa"/>
            <w:tcBorders>
              <w:top w:val="single" w:sz="4" w:space="0" w:color="auto"/>
              <w:left w:val="single" w:sz="4" w:space="0" w:color="auto"/>
            </w:tcBorders>
            <w:vAlign w:val="bottom"/>
          </w:tcPr>
          <w:p w:rsidR="00F7519C" w:rsidRDefault="00F7519C" w:rsidP="003A7CF8">
            <w:pPr>
              <w:jc w:val="right"/>
              <w:rPr>
                <w:sz w:val="24"/>
                <w:szCs w:val="24"/>
              </w:rPr>
            </w:pPr>
            <w:r>
              <w:rPr>
                <w:sz w:val="24"/>
                <w:szCs w:val="24"/>
              </w:rPr>
              <w:t>«</w:t>
            </w:r>
          </w:p>
        </w:tc>
        <w:tc>
          <w:tcPr>
            <w:tcW w:w="397" w:type="dxa"/>
            <w:gridSpan w:val="2"/>
            <w:tcBorders>
              <w:top w:val="single" w:sz="4" w:space="0" w:color="auto"/>
              <w:bottom w:val="single" w:sz="4" w:space="0" w:color="auto"/>
            </w:tcBorders>
            <w:vAlign w:val="bottom"/>
          </w:tcPr>
          <w:p w:rsidR="00F7519C" w:rsidRDefault="00F7519C" w:rsidP="003A7CF8">
            <w:pPr>
              <w:jc w:val="center"/>
              <w:rPr>
                <w:sz w:val="24"/>
                <w:szCs w:val="24"/>
              </w:rPr>
            </w:pPr>
          </w:p>
        </w:tc>
        <w:tc>
          <w:tcPr>
            <w:tcW w:w="255" w:type="dxa"/>
            <w:tcBorders>
              <w:top w:val="single" w:sz="4" w:space="0" w:color="auto"/>
            </w:tcBorders>
            <w:vAlign w:val="bottom"/>
          </w:tcPr>
          <w:p w:rsidR="00F7519C" w:rsidRDefault="00F7519C" w:rsidP="003A7CF8">
            <w:pPr>
              <w:rPr>
                <w:sz w:val="24"/>
                <w:szCs w:val="24"/>
              </w:rPr>
            </w:pPr>
            <w:r>
              <w:rPr>
                <w:sz w:val="24"/>
                <w:szCs w:val="24"/>
              </w:rPr>
              <w:t>»</w:t>
            </w:r>
          </w:p>
        </w:tc>
        <w:tc>
          <w:tcPr>
            <w:tcW w:w="1134" w:type="dxa"/>
            <w:tcBorders>
              <w:top w:val="single" w:sz="4" w:space="0" w:color="auto"/>
              <w:bottom w:val="single" w:sz="4" w:space="0" w:color="auto"/>
            </w:tcBorders>
            <w:vAlign w:val="bottom"/>
          </w:tcPr>
          <w:p w:rsidR="00F7519C" w:rsidRDefault="00F7519C" w:rsidP="003A7CF8">
            <w:pPr>
              <w:jc w:val="center"/>
              <w:rPr>
                <w:sz w:val="24"/>
                <w:szCs w:val="24"/>
              </w:rPr>
            </w:pPr>
          </w:p>
        </w:tc>
        <w:tc>
          <w:tcPr>
            <w:tcW w:w="85" w:type="dxa"/>
            <w:tcBorders>
              <w:top w:val="single" w:sz="4" w:space="0" w:color="auto"/>
            </w:tcBorders>
            <w:vAlign w:val="bottom"/>
          </w:tcPr>
          <w:p w:rsidR="00F7519C" w:rsidRDefault="00F7519C" w:rsidP="003A7CF8">
            <w:pPr>
              <w:jc w:val="center"/>
              <w:rPr>
                <w:sz w:val="24"/>
                <w:szCs w:val="24"/>
              </w:rPr>
            </w:pPr>
          </w:p>
        </w:tc>
        <w:tc>
          <w:tcPr>
            <w:tcW w:w="624" w:type="dxa"/>
            <w:gridSpan w:val="3"/>
            <w:tcBorders>
              <w:top w:val="single" w:sz="4" w:space="0" w:color="auto"/>
              <w:bottom w:val="single" w:sz="4" w:space="0" w:color="auto"/>
            </w:tcBorders>
            <w:vAlign w:val="bottom"/>
          </w:tcPr>
          <w:p w:rsidR="00F7519C" w:rsidRDefault="00F7519C" w:rsidP="003A7CF8">
            <w:pPr>
              <w:jc w:val="center"/>
              <w:rPr>
                <w:sz w:val="24"/>
                <w:szCs w:val="24"/>
              </w:rPr>
            </w:pPr>
          </w:p>
        </w:tc>
        <w:tc>
          <w:tcPr>
            <w:tcW w:w="306" w:type="dxa"/>
            <w:gridSpan w:val="2"/>
            <w:tcBorders>
              <w:top w:val="single" w:sz="4" w:space="0" w:color="auto"/>
              <w:right w:val="single" w:sz="4" w:space="0" w:color="auto"/>
            </w:tcBorders>
            <w:vAlign w:val="bottom"/>
          </w:tcPr>
          <w:p w:rsidR="00F7519C" w:rsidRDefault="00F7519C" w:rsidP="003A7CF8">
            <w:pPr>
              <w:ind w:left="57"/>
              <w:rPr>
                <w:sz w:val="24"/>
                <w:szCs w:val="24"/>
              </w:rPr>
            </w:pPr>
            <w:r>
              <w:rPr>
                <w:sz w:val="24"/>
                <w:szCs w:val="24"/>
              </w:rPr>
              <w:t>г.</w:t>
            </w:r>
          </w:p>
        </w:tc>
      </w:tr>
      <w:tr w:rsidR="00F7519C" w:rsidRPr="00617CD4" w:rsidTr="00B258B6">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gridAfter w:val="1"/>
          <w:wAfter w:w="6" w:type="dxa"/>
          <w:trHeight w:val="580"/>
        </w:trPr>
        <w:tc>
          <w:tcPr>
            <w:tcW w:w="560" w:type="dxa"/>
            <w:tcBorders>
              <w:left w:val="single" w:sz="4" w:space="0" w:color="auto"/>
              <w:bottom w:val="single" w:sz="4" w:space="0" w:color="auto"/>
              <w:right w:val="single" w:sz="4" w:space="0" w:color="auto"/>
            </w:tcBorders>
          </w:tcPr>
          <w:p w:rsidR="00F7519C" w:rsidRPr="00617CD4" w:rsidRDefault="00F7519C" w:rsidP="003A7CF8">
            <w:pPr>
              <w:jc w:val="center"/>
            </w:pPr>
          </w:p>
        </w:tc>
        <w:tc>
          <w:tcPr>
            <w:tcW w:w="119" w:type="dxa"/>
            <w:tcBorders>
              <w:left w:val="single" w:sz="4" w:space="0" w:color="auto"/>
              <w:bottom w:val="single" w:sz="4" w:space="0" w:color="auto"/>
            </w:tcBorders>
          </w:tcPr>
          <w:p w:rsidR="00F7519C" w:rsidRPr="00617CD4" w:rsidRDefault="00F7519C" w:rsidP="003A7CF8">
            <w:pPr>
              <w:jc w:val="center"/>
            </w:pPr>
          </w:p>
        </w:tc>
        <w:tc>
          <w:tcPr>
            <w:tcW w:w="1983" w:type="dxa"/>
            <w:gridSpan w:val="2"/>
            <w:tcBorders>
              <w:top w:val="single" w:sz="4" w:space="0" w:color="auto"/>
              <w:bottom w:val="single" w:sz="4" w:space="0" w:color="auto"/>
            </w:tcBorders>
          </w:tcPr>
          <w:p w:rsidR="00F7519C" w:rsidRPr="00617CD4" w:rsidRDefault="00F7519C" w:rsidP="003A7CF8">
            <w:pPr>
              <w:jc w:val="center"/>
            </w:pPr>
            <w:r>
              <w:t>(подпись)</w:t>
            </w:r>
          </w:p>
        </w:tc>
        <w:tc>
          <w:tcPr>
            <w:tcW w:w="284" w:type="dxa"/>
            <w:tcBorders>
              <w:bottom w:val="single" w:sz="4" w:space="0" w:color="auto"/>
            </w:tcBorders>
          </w:tcPr>
          <w:p w:rsidR="00F7519C" w:rsidRPr="00617CD4" w:rsidRDefault="00F7519C" w:rsidP="003A7CF8"/>
        </w:tc>
        <w:tc>
          <w:tcPr>
            <w:tcW w:w="3175" w:type="dxa"/>
            <w:gridSpan w:val="5"/>
            <w:tcBorders>
              <w:top w:val="single" w:sz="4" w:space="0" w:color="auto"/>
              <w:bottom w:val="single" w:sz="4" w:space="0" w:color="auto"/>
            </w:tcBorders>
          </w:tcPr>
          <w:p w:rsidR="00F7519C" w:rsidRPr="00617CD4" w:rsidRDefault="00F7519C" w:rsidP="003A7CF8">
            <w:pPr>
              <w:jc w:val="center"/>
            </w:pPr>
            <w:r>
              <w:t>(инициалы, фамилия)</w:t>
            </w:r>
          </w:p>
        </w:tc>
        <w:tc>
          <w:tcPr>
            <w:tcW w:w="115" w:type="dxa"/>
            <w:tcBorders>
              <w:bottom w:val="single" w:sz="4" w:space="0" w:color="auto"/>
              <w:right w:val="single" w:sz="4" w:space="0" w:color="auto"/>
            </w:tcBorders>
          </w:tcPr>
          <w:p w:rsidR="00F7519C" w:rsidRPr="00617CD4" w:rsidRDefault="00F7519C" w:rsidP="003A7CF8"/>
        </w:tc>
        <w:tc>
          <w:tcPr>
            <w:tcW w:w="624" w:type="dxa"/>
            <w:tcBorders>
              <w:left w:val="single" w:sz="4" w:space="0" w:color="auto"/>
              <w:bottom w:val="single" w:sz="4" w:space="0" w:color="auto"/>
            </w:tcBorders>
          </w:tcPr>
          <w:p w:rsidR="00F7519C" w:rsidRPr="00617CD4" w:rsidRDefault="00F7519C" w:rsidP="003A7CF8">
            <w:pPr>
              <w:jc w:val="right"/>
            </w:pPr>
          </w:p>
        </w:tc>
        <w:tc>
          <w:tcPr>
            <w:tcW w:w="397" w:type="dxa"/>
            <w:gridSpan w:val="2"/>
            <w:tcBorders>
              <w:top w:val="single" w:sz="4" w:space="0" w:color="auto"/>
              <w:bottom w:val="single" w:sz="4" w:space="0" w:color="auto"/>
            </w:tcBorders>
          </w:tcPr>
          <w:p w:rsidR="00F7519C" w:rsidRPr="00617CD4" w:rsidRDefault="00F7519C" w:rsidP="003A7CF8">
            <w:pPr>
              <w:jc w:val="center"/>
            </w:pPr>
          </w:p>
        </w:tc>
        <w:tc>
          <w:tcPr>
            <w:tcW w:w="255" w:type="dxa"/>
            <w:tcBorders>
              <w:bottom w:val="single" w:sz="4" w:space="0" w:color="auto"/>
            </w:tcBorders>
          </w:tcPr>
          <w:p w:rsidR="00F7519C" w:rsidRPr="00617CD4" w:rsidRDefault="00F7519C" w:rsidP="003A7CF8"/>
        </w:tc>
        <w:tc>
          <w:tcPr>
            <w:tcW w:w="1134" w:type="dxa"/>
            <w:tcBorders>
              <w:top w:val="single" w:sz="4" w:space="0" w:color="auto"/>
              <w:bottom w:val="single" w:sz="4" w:space="0" w:color="auto"/>
            </w:tcBorders>
          </w:tcPr>
          <w:p w:rsidR="00F7519C" w:rsidRPr="00617CD4" w:rsidRDefault="00F7519C" w:rsidP="003A7CF8">
            <w:pPr>
              <w:jc w:val="center"/>
            </w:pPr>
          </w:p>
        </w:tc>
        <w:tc>
          <w:tcPr>
            <w:tcW w:w="85" w:type="dxa"/>
            <w:tcBorders>
              <w:bottom w:val="single" w:sz="4" w:space="0" w:color="auto"/>
            </w:tcBorders>
          </w:tcPr>
          <w:p w:rsidR="00F7519C" w:rsidRPr="00617CD4" w:rsidRDefault="00F7519C" w:rsidP="003A7CF8">
            <w:pPr>
              <w:jc w:val="center"/>
            </w:pPr>
          </w:p>
        </w:tc>
        <w:tc>
          <w:tcPr>
            <w:tcW w:w="624" w:type="dxa"/>
            <w:gridSpan w:val="3"/>
            <w:tcBorders>
              <w:top w:val="single" w:sz="4" w:space="0" w:color="auto"/>
              <w:bottom w:val="single" w:sz="4" w:space="0" w:color="auto"/>
            </w:tcBorders>
          </w:tcPr>
          <w:p w:rsidR="00F7519C" w:rsidRPr="00617CD4" w:rsidRDefault="00F7519C" w:rsidP="003A7CF8">
            <w:pPr>
              <w:jc w:val="center"/>
            </w:pPr>
          </w:p>
        </w:tc>
        <w:tc>
          <w:tcPr>
            <w:tcW w:w="306" w:type="dxa"/>
            <w:gridSpan w:val="2"/>
            <w:tcBorders>
              <w:bottom w:val="single" w:sz="4" w:space="0" w:color="auto"/>
              <w:right w:val="single" w:sz="4" w:space="0" w:color="auto"/>
            </w:tcBorders>
          </w:tcPr>
          <w:p w:rsidR="00F7519C" w:rsidRPr="00617CD4" w:rsidRDefault="00F7519C" w:rsidP="003A7CF8">
            <w:pPr>
              <w:ind w:left="57"/>
            </w:pPr>
          </w:p>
        </w:tc>
      </w:tr>
    </w:tbl>
    <w:p w:rsidR="00F7519C" w:rsidRDefault="00F7519C" w:rsidP="00F7519C">
      <w:pPr>
        <w:rPr>
          <w:sz w:val="24"/>
          <w:szCs w:val="24"/>
        </w:rPr>
      </w:pPr>
    </w:p>
    <w:p w:rsidR="00EE05CB" w:rsidRDefault="00EE05CB"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F479AD">
      <w:pPr>
        <w:spacing w:after="0" w:line="240" w:lineRule="auto"/>
        <w:ind w:firstLine="567"/>
        <w:jc w:val="right"/>
        <w:rPr>
          <w:rFonts w:ascii="Times New Roman" w:eastAsia="Times New Roman" w:hAnsi="Times New Roman" w:cs="Times New Roman"/>
          <w:color w:val="000000"/>
          <w:sz w:val="28"/>
          <w:szCs w:val="28"/>
        </w:rPr>
      </w:pPr>
    </w:p>
    <w:p w:rsidR="00F7519C" w:rsidRDefault="00F7519C" w:rsidP="00B258B6">
      <w:pPr>
        <w:spacing w:after="0" w:line="240" w:lineRule="auto"/>
        <w:rPr>
          <w:rFonts w:ascii="Times New Roman" w:eastAsia="Times New Roman" w:hAnsi="Times New Roman" w:cs="Times New Roman"/>
          <w:color w:val="000000"/>
          <w:sz w:val="28"/>
          <w:szCs w:val="28"/>
        </w:rPr>
      </w:pPr>
    </w:p>
    <w:p w:rsidR="00B258B6" w:rsidRDefault="00B258B6" w:rsidP="00B258B6">
      <w:pPr>
        <w:spacing w:after="0" w:line="240" w:lineRule="auto"/>
        <w:rPr>
          <w:rFonts w:ascii="Times New Roman" w:eastAsia="Times New Roman" w:hAnsi="Times New Roman" w:cs="Times New Roman"/>
          <w:color w:val="000000"/>
          <w:sz w:val="28"/>
          <w:szCs w:val="28"/>
        </w:rPr>
      </w:pPr>
    </w:p>
    <w:p w:rsidR="006016E9" w:rsidRDefault="006016E9" w:rsidP="006016E9">
      <w:pPr>
        <w:spacing w:after="0" w:line="240" w:lineRule="auto"/>
        <w:rPr>
          <w:rFonts w:ascii="Times New Roman" w:eastAsia="Times New Roman" w:hAnsi="Times New Roman" w:cs="Times New Roman"/>
          <w:bCs/>
          <w:color w:val="000000"/>
          <w:sz w:val="28"/>
          <w:szCs w:val="28"/>
        </w:rPr>
      </w:pPr>
    </w:p>
    <w:p w:rsidR="006016E9" w:rsidRDefault="006016E9" w:rsidP="006016E9">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lastRenderedPageBreak/>
        <w:t xml:space="preserve">Приложение </w:t>
      </w:r>
      <w:r>
        <w:rPr>
          <w:rFonts w:ascii="Times New Roman" w:hAnsi="Times New Roman"/>
          <w:bCs/>
          <w:sz w:val="28"/>
          <w:szCs w:val="28"/>
        </w:rPr>
        <w:t>4</w:t>
      </w:r>
    </w:p>
    <w:p w:rsidR="006016E9" w:rsidRDefault="006016E9" w:rsidP="006016E9">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 xml:space="preserve">к административному регламенту </w:t>
      </w:r>
    </w:p>
    <w:p w:rsidR="006016E9" w:rsidRDefault="006016E9" w:rsidP="006016E9">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предоставлени</w:t>
      </w:r>
      <w:r w:rsidR="00B8724E">
        <w:rPr>
          <w:rFonts w:ascii="Times New Roman" w:hAnsi="Times New Roman"/>
          <w:bCs/>
          <w:sz w:val="28"/>
          <w:szCs w:val="28"/>
        </w:rPr>
        <w:t>я</w:t>
      </w:r>
      <w:r w:rsidRPr="00DC59EA">
        <w:rPr>
          <w:rFonts w:ascii="Times New Roman" w:hAnsi="Times New Roman"/>
          <w:bCs/>
          <w:sz w:val="28"/>
          <w:szCs w:val="28"/>
        </w:rPr>
        <w:t xml:space="preserve"> муниципальной услуги </w:t>
      </w:r>
    </w:p>
    <w:p w:rsidR="006016E9" w:rsidRDefault="006016E9" w:rsidP="006016E9">
      <w:pPr>
        <w:tabs>
          <w:tab w:val="left" w:pos="709"/>
        </w:tabs>
        <w:autoSpaceDE w:val="0"/>
        <w:autoSpaceDN w:val="0"/>
        <w:adjustRightInd w:val="0"/>
        <w:spacing w:after="0" w:line="240" w:lineRule="auto"/>
        <w:contextualSpacing/>
        <w:jc w:val="right"/>
        <w:rPr>
          <w:rFonts w:ascii="Times New Roman" w:hAnsi="Times New Roman"/>
          <w:bCs/>
          <w:sz w:val="28"/>
          <w:szCs w:val="28"/>
        </w:rPr>
      </w:pPr>
      <w:r w:rsidRPr="00DC59EA">
        <w:rPr>
          <w:rFonts w:ascii="Times New Roman" w:hAnsi="Times New Roman"/>
          <w:bCs/>
          <w:sz w:val="28"/>
          <w:szCs w:val="28"/>
        </w:rPr>
        <w:t>«</w:t>
      </w:r>
      <w:r w:rsidRPr="00147B10">
        <w:rPr>
          <w:rFonts w:ascii="Times New Roman" w:hAnsi="Times New Roman"/>
          <w:bCs/>
          <w:sz w:val="28"/>
          <w:szCs w:val="28"/>
        </w:rPr>
        <w:t xml:space="preserve">Установление </w:t>
      </w:r>
      <w:r>
        <w:rPr>
          <w:rFonts w:ascii="Times New Roman" w:hAnsi="Times New Roman"/>
          <w:bCs/>
          <w:sz w:val="28"/>
          <w:szCs w:val="28"/>
        </w:rPr>
        <w:t xml:space="preserve">публичного </w:t>
      </w:r>
      <w:r w:rsidRPr="00147B10">
        <w:rPr>
          <w:rFonts w:ascii="Times New Roman" w:hAnsi="Times New Roman"/>
          <w:bCs/>
          <w:sz w:val="28"/>
          <w:szCs w:val="28"/>
        </w:rPr>
        <w:t>сервитута</w:t>
      </w:r>
      <w:r>
        <w:rPr>
          <w:rFonts w:ascii="Times New Roman" w:hAnsi="Times New Roman"/>
          <w:bCs/>
          <w:sz w:val="28"/>
          <w:szCs w:val="28"/>
        </w:rPr>
        <w:t>»</w:t>
      </w:r>
    </w:p>
    <w:p w:rsidR="006016E9" w:rsidRDefault="006016E9" w:rsidP="00F7519C">
      <w:pPr>
        <w:spacing w:after="0" w:line="240" w:lineRule="auto"/>
        <w:ind w:firstLine="567"/>
        <w:jc w:val="right"/>
        <w:rPr>
          <w:rFonts w:ascii="Times New Roman" w:eastAsia="Times New Roman" w:hAnsi="Times New Roman" w:cs="Times New Roman"/>
          <w:bCs/>
          <w:color w:val="000000"/>
          <w:sz w:val="28"/>
          <w:szCs w:val="28"/>
        </w:rPr>
      </w:pPr>
    </w:p>
    <w:p w:rsidR="006016E9" w:rsidRDefault="006016E9" w:rsidP="00F7519C">
      <w:pPr>
        <w:spacing w:after="0" w:line="240" w:lineRule="auto"/>
        <w:ind w:firstLine="567"/>
        <w:jc w:val="right"/>
        <w:rPr>
          <w:rFonts w:ascii="Times New Roman" w:eastAsia="Times New Roman" w:hAnsi="Times New Roman" w:cs="Times New Roman"/>
          <w:bCs/>
          <w:color w:val="000000"/>
          <w:sz w:val="28"/>
          <w:szCs w:val="28"/>
        </w:rPr>
      </w:pPr>
    </w:p>
    <w:p w:rsidR="006016E9" w:rsidRPr="008B4DCA" w:rsidRDefault="00B258B6" w:rsidP="006016E9">
      <w:pPr>
        <w:spacing w:after="0" w:line="240" w:lineRule="auto"/>
        <w:ind w:firstLine="567"/>
        <w:jc w:val="right"/>
        <w:rPr>
          <w:rFonts w:ascii="Times New Roman" w:eastAsia="Times New Roman" w:hAnsi="Times New Roman"/>
          <w:color w:val="000000"/>
          <w:sz w:val="24"/>
          <w:szCs w:val="24"/>
        </w:rPr>
      </w:pPr>
      <w:r>
        <w:rPr>
          <w:rFonts w:ascii="Times New Roman" w:eastAsia="Times New Roman" w:hAnsi="Times New Roman"/>
          <w:color w:val="000000"/>
          <w:sz w:val="24"/>
          <w:szCs w:val="24"/>
        </w:rPr>
        <w:t>Кому_____________</w:t>
      </w:r>
      <w:r w:rsidR="006016E9" w:rsidRPr="008B4DCA">
        <w:rPr>
          <w:rFonts w:ascii="Times New Roman" w:eastAsia="Times New Roman" w:hAnsi="Times New Roman"/>
          <w:color w:val="000000"/>
          <w:sz w:val="24"/>
          <w:szCs w:val="24"/>
        </w:rPr>
        <w:t>__________________________________________</w:t>
      </w:r>
    </w:p>
    <w:p w:rsidR="006016E9" w:rsidRPr="008B4DCA" w:rsidRDefault="006016E9" w:rsidP="006016E9">
      <w:pPr>
        <w:spacing w:after="0" w:line="240" w:lineRule="auto"/>
        <w:ind w:firstLine="567"/>
        <w:jc w:val="right"/>
        <w:rPr>
          <w:rFonts w:ascii="Times New Roman" w:eastAsia="Times New Roman" w:hAnsi="Times New Roman"/>
          <w:color w:val="000000"/>
          <w:sz w:val="16"/>
          <w:szCs w:val="16"/>
        </w:rPr>
      </w:pPr>
      <w:r w:rsidRPr="008B4DCA">
        <w:rPr>
          <w:rFonts w:ascii="Times New Roman" w:eastAsia="Times New Roman" w:hAnsi="Times New Roman"/>
          <w:color w:val="000000"/>
          <w:sz w:val="16"/>
          <w:szCs w:val="16"/>
        </w:rPr>
        <w:t>(Ф.И.(при наличии отчество) физического лица /</w:t>
      </w:r>
    </w:p>
    <w:p w:rsidR="006016E9" w:rsidRPr="008B4DCA" w:rsidRDefault="006016E9" w:rsidP="006016E9">
      <w:pPr>
        <w:spacing w:after="0" w:line="240" w:lineRule="auto"/>
        <w:ind w:firstLine="567"/>
        <w:jc w:val="right"/>
        <w:rPr>
          <w:rFonts w:ascii="Times New Roman" w:eastAsia="Times New Roman" w:hAnsi="Times New Roman"/>
          <w:color w:val="000000"/>
          <w:sz w:val="16"/>
          <w:szCs w:val="16"/>
        </w:rPr>
      </w:pPr>
      <w:r w:rsidRPr="008B4DCA">
        <w:rPr>
          <w:rFonts w:ascii="Times New Roman" w:eastAsia="Times New Roman" w:hAnsi="Times New Roman"/>
          <w:color w:val="000000"/>
          <w:sz w:val="16"/>
          <w:szCs w:val="16"/>
        </w:rPr>
        <w:t>полное наименование, организационно-правовая форма</w:t>
      </w:r>
    </w:p>
    <w:p w:rsidR="006016E9" w:rsidRPr="008B4DCA" w:rsidRDefault="006016E9" w:rsidP="006016E9">
      <w:pPr>
        <w:spacing w:after="0" w:line="240" w:lineRule="auto"/>
        <w:ind w:firstLine="567"/>
        <w:jc w:val="right"/>
        <w:rPr>
          <w:rFonts w:ascii="Times New Roman" w:eastAsia="Times New Roman" w:hAnsi="Times New Roman"/>
          <w:color w:val="000000"/>
          <w:sz w:val="16"/>
          <w:szCs w:val="16"/>
        </w:rPr>
      </w:pPr>
      <w:r w:rsidRPr="008B4DCA">
        <w:rPr>
          <w:rFonts w:ascii="Times New Roman" w:eastAsia="Times New Roman" w:hAnsi="Times New Roman"/>
          <w:color w:val="000000"/>
          <w:sz w:val="16"/>
          <w:szCs w:val="16"/>
        </w:rPr>
        <w:t>юридического лица (далее - заявитель)</w:t>
      </w:r>
    </w:p>
    <w:p w:rsidR="006016E9" w:rsidRPr="008B4DCA" w:rsidRDefault="006016E9" w:rsidP="006016E9">
      <w:pPr>
        <w:spacing w:after="0" w:line="240" w:lineRule="auto"/>
        <w:ind w:firstLine="567"/>
        <w:jc w:val="right"/>
        <w:rPr>
          <w:rFonts w:ascii="Times New Roman" w:eastAsia="Times New Roman" w:hAnsi="Times New Roman"/>
          <w:color w:val="000000"/>
          <w:sz w:val="24"/>
          <w:szCs w:val="24"/>
        </w:rPr>
      </w:pPr>
      <w:r w:rsidRPr="008B4DCA">
        <w:rPr>
          <w:rFonts w:ascii="Times New Roman" w:eastAsia="Times New Roman" w:hAnsi="Times New Roman"/>
          <w:color w:val="000000"/>
          <w:sz w:val="24"/>
          <w:szCs w:val="24"/>
        </w:rPr>
        <w:t>__________________________________________________________</w:t>
      </w:r>
    </w:p>
    <w:p w:rsidR="006016E9" w:rsidRPr="008B4DCA" w:rsidRDefault="006016E9" w:rsidP="006016E9">
      <w:pPr>
        <w:spacing w:after="0" w:line="240" w:lineRule="auto"/>
        <w:ind w:firstLine="567"/>
        <w:jc w:val="right"/>
        <w:rPr>
          <w:rFonts w:ascii="Times New Roman" w:eastAsia="Times New Roman" w:hAnsi="Times New Roman"/>
          <w:color w:val="000000"/>
          <w:sz w:val="16"/>
          <w:szCs w:val="16"/>
        </w:rPr>
      </w:pPr>
      <w:r w:rsidRPr="008B4DCA">
        <w:rPr>
          <w:rFonts w:ascii="Times New Roman" w:eastAsia="Times New Roman" w:hAnsi="Times New Roman"/>
          <w:color w:val="000000"/>
          <w:sz w:val="16"/>
          <w:szCs w:val="16"/>
        </w:rPr>
        <w:t>(реквизиты документа, удостоверяющего личность физического лица</w:t>
      </w:r>
    </w:p>
    <w:p w:rsidR="006016E9" w:rsidRPr="008B4DCA" w:rsidRDefault="006016E9" w:rsidP="006016E9">
      <w:pPr>
        <w:spacing w:after="0" w:line="240" w:lineRule="auto"/>
        <w:ind w:firstLine="567"/>
        <w:jc w:val="right"/>
        <w:rPr>
          <w:rFonts w:ascii="Times New Roman" w:eastAsia="Times New Roman" w:hAnsi="Times New Roman"/>
          <w:color w:val="000000"/>
          <w:sz w:val="16"/>
          <w:szCs w:val="16"/>
        </w:rPr>
      </w:pPr>
      <w:r w:rsidRPr="008B4DCA">
        <w:rPr>
          <w:rFonts w:ascii="Times New Roman" w:eastAsia="Times New Roman" w:hAnsi="Times New Roman"/>
          <w:color w:val="000000"/>
          <w:sz w:val="16"/>
          <w:szCs w:val="16"/>
        </w:rPr>
        <w:t>(серия, номер, кем и когда выдан);</w:t>
      </w:r>
    </w:p>
    <w:p w:rsidR="006016E9" w:rsidRPr="008B4DCA" w:rsidRDefault="006016E9" w:rsidP="006016E9">
      <w:pPr>
        <w:spacing w:after="0" w:line="240" w:lineRule="auto"/>
        <w:ind w:firstLine="567"/>
        <w:jc w:val="right"/>
        <w:rPr>
          <w:rFonts w:ascii="Times New Roman" w:eastAsia="Times New Roman" w:hAnsi="Times New Roman"/>
          <w:color w:val="000000"/>
          <w:sz w:val="16"/>
          <w:szCs w:val="16"/>
        </w:rPr>
      </w:pPr>
      <w:r w:rsidRPr="008B4DCA">
        <w:rPr>
          <w:rFonts w:ascii="Times New Roman" w:eastAsia="Times New Roman" w:hAnsi="Times New Roman"/>
          <w:color w:val="000000"/>
          <w:sz w:val="16"/>
          <w:szCs w:val="16"/>
        </w:rPr>
        <w:t>сведения о государственной регистрации юридического лица</w:t>
      </w:r>
    </w:p>
    <w:p w:rsidR="006016E9" w:rsidRPr="008B4DCA" w:rsidRDefault="006016E9" w:rsidP="006016E9">
      <w:pPr>
        <w:spacing w:after="0" w:line="240" w:lineRule="auto"/>
        <w:ind w:firstLine="567"/>
        <w:jc w:val="right"/>
        <w:rPr>
          <w:rFonts w:ascii="Times New Roman" w:eastAsia="Times New Roman" w:hAnsi="Times New Roman"/>
          <w:color w:val="000000"/>
          <w:sz w:val="16"/>
          <w:szCs w:val="16"/>
        </w:rPr>
      </w:pPr>
      <w:r w:rsidRPr="008B4DCA">
        <w:rPr>
          <w:rFonts w:ascii="Times New Roman" w:eastAsia="Times New Roman" w:hAnsi="Times New Roman"/>
          <w:color w:val="000000"/>
          <w:sz w:val="16"/>
          <w:szCs w:val="16"/>
        </w:rPr>
        <w:t>(государственный регистрационный номер записи о государственной регистрации в ЕГРЮЛ, ЕГРИП))</w:t>
      </w:r>
    </w:p>
    <w:p w:rsidR="006016E9" w:rsidRPr="008B4DCA" w:rsidRDefault="006016E9" w:rsidP="006016E9">
      <w:pPr>
        <w:spacing w:after="0" w:line="240" w:lineRule="auto"/>
        <w:ind w:firstLine="567"/>
        <w:jc w:val="right"/>
        <w:rPr>
          <w:rFonts w:ascii="Times New Roman" w:eastAsia="Times New Roman" w:hAnsi="Times New Roman"/>
          <w:color w:val="000000"/>
          <w:sz w:val="24"/>
          <w:szCs w:val="24"/>
        </w:rPr>
      </w:pPr>
      <w:r w:rsidRPr="008B4DCA">
        <w:rPr>
          <w:rFonts w:ascii="Times New Roman" w:eastAsia="Times New Roman" w:hAnsi="Times New Roman"/>
          <w:color w:val="000000"/>
          <w:sz w:val="24"/>
          <w:szCs w:val="24"/>
        </w:rPr>
        <w:t>__________________________________________________________</w:t>
      </w:r>
    </w:p>
    <w:p w:rsidR="006016E9" w:rsidRPr="008B4DCA" w:rsidRDefault="006016E9" w:rsidP="006016E9">
      <w:pPr>
        <w:spacing w:after="0" w:line="240" w:lineRule="auto"/>
        <w:ind w:firstLine="567"/>
        <w:jc w:val="right"/>
        <w:rPr>
          <w:rFonts w:ascii="Times New Roman" w:eastAsia="Times New Roman" w:hAnsi="Times New Roman"/>
          <w:color w:val="000000"/>
          <w:sz w:val="16"/>
          <w:szCs w:val="16"/>
        </w:rPr>
      </w:pPr>
      <w:r w:rsidRPr="008B4DCA">
        <w:rPr>
          <w:rFonts w:ascii="Times New Roman" w:eastAsia="Times New Roman" w:hAnsi="Times New Roman"/>
          <w:color w:val="000000"/>
          <w:sz w:val="16"/>
          <w:szCs w:val="16"/>
        </w:rPr>
        <w:t>(место жительства заявителя (город, улица, дом, квартира),</w:t>
      </w:r>
    </w:p>
    <w:p w:rsidR="006016E9" w:rsidRPr="008B4DCA" w:rsidRDefault="006016E9" w:rsidP="006016E9">
      <w:pPr>
        <w:spacing w:after="0" w:line="240" w:lineRule="auto"/>
        <w:ind w:firstLine="567"/>
        <w:jc w:val="right"/>
        <w:rPr>
          <w:rFonts w:ascii="Times New Roman" w:eastAsia="Times New Roman" w:hAnsi="Times New Roman"/>
          <w:color w:val="000000"/>
          <w:sz w:val="16"/>
          <w:szCs w:val="16"/>
        </w:rPr>
      </w:pPr>
      <w:r w:rsidRPr="008B4DCA">
        <w:rPr>
          <w:rFonts w:ascii="Times New Roman" w:eastAsia="Times New Roman" w:hAnsi="Times New Roman"/>
          <w:color w:val="000000"/>
          <w:sz w:val="16"/>
          <w:szCs w:val="16"/>
        </w:rPr>
        <w:t>место нахождения юридического лица</w:t>
      </w:r>
    </w:p>
    <w:p w:rsidR="006016E9" w:rsidRPr="008B4DCA" w:rsidRDefault="006016E9" w:rsidP="006016E9">
      <w:pPr>
        <w:spacing w:after="0" w:line="240" w:lineRule="auto"/>
        <w:ind w:firstLine="567"/>
        <w:jc w:val="right"/>
        <w:rPr>
          <w:rFonts w:ascii="Times New Roman" w:eastAsia="Times New Roman" w:hAnsi="Times New Roman"/>
          <w:color w:val="000000"/>
          <w:sz w:val="16"/>
          <w:szCs w:val="16"/>
        </w:rPr>
      </w:pPr>
      <w:r w:rsidRPr="008B4DCA">
        <w:rPr>
          <w:rFonts w:ascii="Times New Roman" w:eastAsia="Times New Roman" w:hAnsi="Times New Roman"/>
          <w:color w:val="000000"/>
          <w:sz w:val="16"/>
          <w:szCs w:val="16"/>
        </w:rPr>
        <w:t>(индекс, город, улица, здание, помещение))</w:t>
      </w:r>
    </w:p>
    <w:p w:rsidR="006016E9" w:rsidRPr="008B4DCA" w:rsidRDefault="006016E9" w:rsidP="006016E9">
      <w:pPr>
        <w:spacing w:after="0" w:line="240" w:lineRule="auto"/>
        <w:ind w:firstLine="567"/>
        <w:jc w:val="right"/>
        <w:rPr>
          <w:rFonts w:ascii="Times New Roman" w:eastAsia="Times New Roman" w:hAnsi="Times New Roman"/>
          <w:color w:val="000000"/>
          <w:sz w:val="24"/>
          <w:szCs w:val="24"/>
        </w:rPr>
      </w:pPr>
      <w:r w:rsidRPr="008B4DCA">
        <w:rPr>
          <w:rFonts w:ascii="Times New Roman" w:eastAsia="Times New Roman" w:hAnsi="Times New Roman"/>
          <w:color w:val="000000"/>
          <w:sz w:val="24"/>
          <w:szCs w:val="24"/>
        </w:rPr>
        <w:t>Представитель заявителя:_____________________________________</w:t>
      </w:r>
    </w:p>
    <w:p w:rsidR="006016E9" w:rsidRPr="008B4DCA" w:rsidRDefault="006016E9" w:rsidP="006016E9">
      <w:pPr>
        <w:spacing w:after="0" w:line="240" w:lineRule="auto"/>
        <w:ind w:firstLine="567"/>
        <w:jc w:val="right"/>
        <w:rPr>
          <w:rFonts w:ascii="Times New Roman" w:eastAsia="Times New Roman" w:hAnsi="Times New Roman"/>
          <w:color w:val="000000"/>
          <w:sz w:val="16"/>
          <w:szCs w:val="16"/>
        </w:rPr>
      </w:pPr>
      <w:r w:rsidRPr="008B4DCA">
        <w:rPr>
          <w:rFonts w:ascii="Times New Roman" w:eastAsia="Times New Roman" w:hAnsi="Times New Roman"/>
          <w:color w:val="000000"/>
          <w:sz w:val="16"/>
          <w:szCs w:val="16"/>
        </w:rPr>
        <w:t>(Ф.И.(при наличии отчество) физического лица /</w:t>
      </w:r>
    </w:p>
    <w:p w:rsidR="006016E9" w:rsidRPr="008B4DCA" w:rsidRDefault="006016E9" w:rsidP="006016E9">
      <w:pPr>
        <w:spacing w:after="0" w:line="240" w:lineRule="auto"/>
        <w:ind w:firstLine="567"/>
        <w:jc w:val="right"/>
        <w:rPr>
          <w:rFonts w:ascii="Times New Roman" w:eastAsia="Times New Roman" w:hAnsi="Times New Roman"/>
          <w:color w:val="000000"/>
          <w:sz w:val="16"/>
          <w:szCs w:val="16"/>
        </w:rPr>
      </w:pPr>
      <w:r w:rsidRPr="008B4DCA">
        <w:rPr>
          <w:rFonts w:ascii="Times New Roman" w:eastAsia="Times New Roman" w:hAnsi="Times New Roman"/>
          <w:color w:val="000000"/>
          <w:sz w:val="16"/>
          <w:szCs w:val="16"/>
        </w:rPr>
        <w:t>полное наименование, организационно-правовая форма</w:t>
      </w:r>
    </w:p>
    <w:p w:rsidR="006016E9" w:rsidRPr="008B4DCA" w:rsidRDefault="006016E9" w:rsidP="006016E9">
      <w:pPr>
        <w:spacing w:after="0" w:line="240" w:lineRule="auto"/>
        <w:ind w:firstLine="567"/>
        <w:jc w:val="right"/>
        <w:rPr>
          <w:rFonts w:ascii="Times New Roman" w:eastAsia="Times New Roman" w:hAnsi="Times New Roman"/>
          <w:color w:val="000000"/>
          <w:sz w:val="16"/>
          <w:szCs w:val="16"/>
        </w:rPr>
      </w:pPr>
      <w:r w:rsidRPr="008B4DCA">
        <w:rPr>
          <w:rFonts w:ascii="Times New Roman" w:eastAsia="Times New Roman" w:hAnsi="Times New Roman"/>
          <w:color w:val="000000"/>
          <w:sz w:val="16"/>
          <w:szCs w:val="16"/>
        </w:rPr>
        <w:t>юридического лица, реквизиты документа,</w:t>
      </w:r>
    </w:p>
    <w:p w:rsidR="006016E9" w:rsidRPr="008B4DCA" w:rsidRDefault="006016E9" w:rsidP="006016E9">
      <w:pPr>
        <w:spacing w:after="0" w:line="240" w:lineRule="auto"/>
        <w:ind w:firstLine="567"/>
        <w:jc w:val="right"/>
        <w:rPr>
          <w:rFonts w:ascii="Times New Roman" w:eastAsia="Times New Roman" w:hAnsi="Times New Roman"/>
          <w:color w:val="000000"/>
          <w:sz w:val="16"/>
          <w:szCs w:val="16"/>
        </w:rPr>
      </w:pPr>
      <w:r w:rsidRPr="008B4DCA">
        <w:rPr>
          <w:rFonts w:ascii="Times New Roman" w:eastAsia="Times New Roman" w:hAnsi="Times New Roman"/>
          <w:color w:val="000000"/>
          <w:sz w:val="16"/>
          <w:szCs w:val="16"/>
        </w:rPr>
        <w:t>подтверждающего полномочия представителя заявителя)</w:t>
      </w:r>
    </w:p>
    <w:p w:rsidR="006016E9" w:rsidRPr="008B4DCA" w:rsidRDefault="006016E9" w:rsidP="006016E9">
      <w:pPr>
        <w:spacing w:after="0" w:line="240" w:lineRule="auto"/>
        <w:ind w:firstLine="567"/>
        <w:jc w:val="right"/>
        <w:rPr>
          <w:rFonts w:ascii="Times New Roman" w:eastAsia="Times New Roman" w:hAnsi="Times New Roman"/>
          <w:color w:val="000000"/>
          <w:sz w:val="24"/>
          <w:szCs w:val="24"/>
        </w:rPr>
      </w:pPr>
      <w:r w:rsidRPr="008B4DCA">
        <w:rPr>
          <w:rFonts w:ascii="Times New Roman" w:eastAsia="Times New Roman" w:hAnsi="Times New Roman"/>
          <w:color w:val="000000"/>
          <w:sz w:val="24"/>
          <w:szCs w:val="24"/>
        </w:rPr>
        <w:t>__________________________________________________________</w:t>
      </w:r>
    </w:p>
    <w:p w:rsidR="006016E9" w:rsidRPr="008B4DCA" w:rsidRDefault="006016E9" w:rsidP="006016E9">
      <w:pPr>
        <w:spacing w:after="0" w:line="240" w:lineRule="auto"/>
        <w:ind w:firstLine="567"/>
        <w:jc w:val="right"/>
        <w:rPr>
          <w:rFonts w:ascii="Times New Roman" w:eastAsia="Times New Roman" w:hAnsi="Times New Roman"/>
          <w:color w:val="000000"/>
          <w:sz w:val="16"/>
          <w:szCs w:val="16"/>
        </w:rPr>
      </w:pPr>
      <w:r w:rsidRPr="008B4DCA">
        <w:rPr>
          <w:rFonts w:ascii="Times New Roman" w:eastAsia="Times New Roman" w:hAnsi="Times New Roman"/>
          <w:color w:val="000000"/>
          <w:sz w:val="16"/>
          <w:szCs w:val="16"/>
        </w:rPr>
        <w:t>Адрес для связи, контактный телефон:</w:t>
      </w:r>
    </w:p>
    <w:p w:rsidR="006016E9" w:rsidRPr="008B4DCA" w:rsidRDefault="006016E9" w:rsidP="006016E9">
      <w:pPr>
        <w:spacing w:after="0" w:line="240" w:lineRule="auto"/>
        <w:ind w:firstLine="567"/>
        <w:jc w:val="right"/>
        <w:rPr>
          <w:rFonts w:ascii="Times New Roman" w:eastAsia="Times New Roman" w:hAnsi="Times New Roman"/>
          <w:color w:val="000000"/>
          <w:sz w:val="24"/>
          <w:szCs w:val="24"/>
        </w:rPr>
      </w:pPr>
      <w:r w:rsidRPr="008B4DCA">
        <w:rPr>
          <w:rFonts w:ascii="Times New Roman" w:eastAsia="Times New Roman" w:hAnsi="Times New Roman"/>
          <w:color w:val="000000"/>
          <w:sz w:val="24"/>
          <w:szCs w:val="24"/>
        </w:rPr>
        <w:t>__________________________________________________________</w:t>
      </w:r>
    </w:p>
    <w:p w:rsidR="006016E9" w:rsidRPr="008B4DCA" w:rsidRDefault="006016E9" w:rsidP="006016E9">
      <w:pPr>
        <w:spacing w:after="0" w:line="240" w:lineRule="auto"/>
        <w:ind w:firstLine="567"/>
        <w:jc w:val="right"/>
        <w:rPr>
          <w:rFonts w:ascii="Times New Roman" w:eastAsia="Times New Roman" w:hAnsi="Times New Roman"/>
          <w:color w:val="000000"/>
          <w:sz w:val="16"/>
          <w:szCs w:val="16"/>
        </w:rPr>
      </w:pPr>
      <w:r w:rsidRPr="008B4DCA">
        <w:rPr>
          <w:rFonts w:ascii="Times New Roman" w:eastAsia="Times New Roman" w:hAnsi="Times New Roman"/>
          <w:color w:val="000000"/>
          <w:sz w:val="16"/>
          <w:szCs w:val="16"/>
        </w:rPr>
        <w:t>(почтовый адрес и (или) адрес электронной почты; конт. телефон)</w:t>
      </w:r>
    </w:p>
    <w:p w:rsidR="006016E9" w:rsidRPr="006016E9" w:rsidRDefault="006016E9" w:rsidP="006016E9">
      <w:pPr>
        <w:spacing w:after="0" w:line="240" w:lineRule="auto"/>
        <w:ind w:firstLine="567"/>
        <w:jc w:val="both"/>
        <w:rPr>
          <w:rFonts w:ascii="Times New Roman" w:eastAsia="Times New Roman" w:hAnsi="Times New Roman"/>
          <w:color w:val="000000"/>
          <w:sz w:val="24"/>
          <w:szCs w:val="24"/>
        </w:rPr>
      </w:pPr>
      <w:r w:rsidRPr="000036F3">
        <w:rPr>
          <w:rFonts w:ascii="Times New Roman" w:eastAsia="Times New Roman" w:hAnsi="Times New Roman"/>
          <w:color w:val="000000"/>
          <w:sz w:val="28"/>
          <w:szCs w:val="28"/>
        </w:rPr>
        <w:t> </w:t>
      </w:r>
    </w:p>
    <w:p w:rsidR="006016E9" w:rsidRPr="006016E9" w:rsidRDefault="006016E9" w:rsidP="006016E9">
      <w:pPr>
        <w:spacing w:after="0" w:line="240" w:lineRule="auto"/>
        <w:ind w:firstLine="567"/>
        <w:jc w:val="center"/>
        <w:rPr>
          <w:rFonts w:ascii="Times New Roman" w:hAnsi="Times New Roman" w:cs="Times New Roman"/>
          <w:sz w:val="24"/>
          <w:szCs w:val="24"/>
        </w:rPr>
      </w:pPr>
      <w:r w:rsidRPr="006016E9">
        <w:rPr>
          <w:rFonts w:ascii="Times New Roman" w:hAnsi="Times New Roman" w:cs="Times New Roman"/>
          <w:sz w:val="24"/>
          <w:szCs w:val="24"/>
        </w:rPr>
        <w:t>Решение об отказе в приеме ходатайства и приложенных к нему документов</w:t>
      </w:r>
    </w:p>
    <w:p w:rsidR="006016E9" w:rsidRPr="006016E9" w:rsidRDefault="006016E9" w:rsidP="006016E9">
      <w:pPr>
        <w:spacing w:after="0" w:line="240" w:lineRule="auto"/>
        <w:ind w:firstLine="567"/>
        <w:jc w:val="center"/>
        <w:rPr>
          <w:rFonts w:ascii="Times New Roman" w:hAnsi="Times New Roman" w:cs="Times New Roman"/>
          <w:sz w:val="24"/>
          <w:szCs w:val="24"/>
        </w:rPr>
      </w:pPr>
    </w:p>
    <w:p w:rsidR="006016E9" w:rsidRPr="006016E9" w:rsidRDefault="006016E9" w:rsidP="00F7519C">
      <w:pPr>
        <w:spacing w:after="0" w:line="240" w:lineRule="auto"/>
        <w:ind w:firstLine="567"/>
        <w:jc w:val="right"/>
        <w:rPr>
          <w:rFonts w:ascii="Times New Roman" w:hAnsi="Times New Roman" w:cs="Times New Roman"/>
          <w:sz w:val="24"/>
          <w:szCs w:val="24"/>
        </w:rPr>
      </w:pPr>
    </w:p>
    <w:p w:rsidR="006016E9" w:rsidRDefault="006016E9" w:rsidP="006016E9">
      <w:pPr>
        <w:spacing w:after="0" w:line="240" w:lineRule="auto"/>
        <w:ind w:firstLine="709"/>
        <w:jc w:val="both"/>
        <w:rPr>
          <w:rFonts w:ascii="Times New Roman" w:hAnsi="Times New Roman" w:cs="Times New Roman"/>
          <w:sz w:val="24"/>
          <w:szCs w:val="24"/>
        </w:rPr>
      </w:pPr>
      <w:r w:rsidRPr="006016E9">
        <w:rPr>
          <w:rFonts w:ascii="Times New Roman" w:hAnsi="Times New Roman" w:cs="Times New Roman"/>
          <w:sz w:val="24"/>
          <w:szCs w:val="24"/>
        </w:rPr>
        <w:t xml:space="preserve">На Ваше ходатайство об установлении публичного сервитута (далее ходатайство) Комитет по управлению </w:t>
      </w:r>
      <w:r>
        <w:rPr>
          <w:rFonts w:ascii="Times New Roman" w:hAnsi="Times New Roman" w:cs="Times New Roman"/>
          <w:sz w:val="24"/>
          <w:szCs w:val="24"/>
        </w:rPr>
        <w:t xml:space="preserve">муниципальным </w:t>
      </w:r>
      <w:r w:rsidRPr="006016E9">
        <w:rPr>
          <w:rFonts w:ascii="Times New Roman" w:hAnsi="Times New Roman" w:cs="Times New Roman"/>
          <w:sz w:val="24"/>
          <w:szCs w:val="24"/>
        </w:rPr>
        <w:t xml:space="preserve">имуществом </w:t>
      </w:r>
      <w:r>
        <w:rPr>
          <w:rFonts w:ascii="Times New Roman" w:hAnsi="Times New Roman" w:cs="Times New Roman"/>
          <w:sz w:val="24"/>
          <w:szCs w:val="24"/>
        </w:rPr>
        <w:t>Киселевского городского</w:t>
      </w:r>
      <w:r w:rsidRPr="006016E9">
        <w:rPr>
          <w:rFonts w:ascii="Times New Roman" w:hAnsi="Times New Roman" w:cs="Times New Roman"/>
          <w:sz w:val="24"/>
          <w:szCs w:val="24"/>
        </w:rPr>
        <w:t xml:space="preserve"> округ (далее – Комитет) сообщает: </w:t>
      </w:r>
    </w:p>
    <w:p w:rsidR="006016E9" w:rsidRDefault="006016E9" w:rsidP="006016E9">
      <w:pPr>
        <w:spacing w:after="0" w:line="240" w:lineRule="auto"/>
        <w:ind w:firstLine="709"/>
        <w:jc w:val="both"/>
        <w:rPr>
          <w:rFonts w:ascii="Times New Roman" w:hAnsi="Times New Roman" w:cs="Times New Roman"/>
          <w:sz w:val="24"/>
          <w:szCs w:val="24"/>
        </w:rPr>
      </w:pPr>
      <w:r w:rsidRPr="006016E9">
        <w:rPr>
          <w:rFonts w:ascii="Times New Roman" w:hAnsi="Times New Roman" w:cs="Times New Roman"/>
          <w:sz w:val="24"/>
          <w:szCs w:val="24"/>
        </w:rPr>
        <w:t xml:space="preserve">Муниципальная услуга предоставляется на основании постановления администрации </w:t>
      </w:r>
      <w:r>
        <w:rPr>
          <w:rFonts w:ascii="Times New Roman" w:hAnsi="Times New Roman" w:cs="Times New Roman"/>
          <w:sz w:val="24"/>
          <w:szCs w:val="24"/>
        </w:rPr>
        <w:t>Киселевского городского</w:t>
      </w:r>
      <w:r w:rsidRPr="006016E9">
        <w:rPr>
          <w:rFonts w:ascii="Times New Roman" w:hAnsi="Times New Roman" w:cs="Times New Roman"/>
          <w:sz w:val="24"/>
          <w:szCs w:val="24"/>
        </w:rPr>
        <w:t xml:space="preserve"> округа от ___</w:t>
      </w:r>
      <w:r>
        <w:rPr>
          <w:rFonts w:ascii="Times New Roman" w:hAnsi="Times New Roman" w:cs="Times New Roman"/>
          <w:sz w:val="24"/>
          <w:szCs w:val="24"/>
        </w:rPr>
        <w:t>____</w:t>
      </w:r>
      <w:r w:rsidRPr="006016E9">
        <w:rPr>
          <w:rFonts w:ascii="Times New Roman" w:hAnsi="Times New Roman" w:cs="Times New Roman"/>
          <w:sz w:val="24"/>
          <w:szCs w:val="24"/>
        </w:rPr>
        <w:t>_ № _</w:t>
      </w:r>
      <w:r>
        <w:rPr>
          <w:rFonts w:ascii="Times New Roman" w:hAnsi="Times New Roman" w:cs="Times New Roman"/>
          <w:sz w:val="24"/>
          <w:szCs w:val="24"/>
        </w:rPr>
        <w:t>______</w:t>
      </w:r>
      <w:r w:rsidRPr="006016E9">
        <w:rPr>
          <w:rFonts w:ascii="Times New Roman" w:hAnsi="Times New Roman" w:cs="Times New Roman"/>
          <w:sz w:val="24"/>
          <w:szCs w:val="24"/>
        </w:rPr>
        <w:t xml:space="preserve">__ «Об утверждении административного регламента предоставления муниципальной услуги «Установление публичного сервитута» (далее – Регламент). </w:t>
      </w:r>
    </w:p>
    <w:p w:rsidR="006016E9" w:rsidRDefault="006016E9" w:rsidP="006016E9">
      <w:pPr>
        <w:spacing w:after="0" w:line="240" w:lineRule="auto"/>
        <w:ind w:firstLine="709"/>
        <w:jc w:val="both"/>
        <w:rPr>
          <w:rFonts w:ascii="Times New Roman" w:hAnsi="Times New Roman" w:cs="Times New Roman"/>
          <w:sz w:val="24"/>
          <w:szCs w:val="24"/>
        </w:rPr>
      </w:pPr>
      <w:r w:rsidRPr="006016E9">
        <w:rPr>
          <w:rFonts w:ascii="Times New Roman" w:hAnsi="Times New Roman" w:cs="Times New Roman"/>
          <w:sz w:val="24"/>
          <w:szCs w:val="24"/>
        </w:rPr>
        <w:t xml:space="preserve">В соответствии с подпунктом ______ пункта _______ Регламента (текстовое основание), в связи с отсутствием правовых оснований для принятия решения о возможности предоставления муниципальной услуги, Комитетом принято решение об отказе в приеме Вашего ходатайства и приложенных к нему документов. </w:t>
      </w:r>
    </w:p>
    <w:p w:rsidR="006016E9" w:rsidRDefault="006016E9" w:rsidP="006016E9">
      <w:pPr>
        <w:spacing w:after="0" w:line="240" w:lineRule="auto"/>
        <w:ind w:firstLine="709"/>
        <w:jc w:val="both"/>
        <w:rPr>
          <w:rFonts w:ascii="Times New Roman" w:hAnsi="Times New Roman" w:cs="Times New Roman"/>
          <w:sz w:val="24"/>
          <w:szCs w:val="24"/>
        </w:rPr>
      </w:pPr>
      <w:r w:rsidRPr="006016E9">
        <w:rPr>
          <w:rFonts w:ascii="Times New Roman" w:hAnsi="Times New Roman" w:cs="Times New Roman"/>
          <w:sz w:val="24"/>
          <w:szCs w:val="24"/>
        </w:rPr>
        <w:t xml:space="preserve">Приложения: </w:t>
      </w:r>
    </w:p>
    <w:p w:rsidR="006016E9" w:rsidRDefault="006016E9" w:rsidP="006016E9">
      <w:pPr>
        <w:spacing w:after="0" w:line="240" w:lineRule="auto"/>
        <w:ind w:firstLine="709"/>
        <w:jc w:val="both"/>
        <w:rPr>
          <w:rFonts w:ascii="Times New Roman" w:hAnsi="Times New Roman" w:cs="Times New Roman"/>
          <w:sz w:val="28"/>
          <w:szCs w:val="28"/>
        </w:rPr>
      </w:pPr>
      <w:r w:rsidRPr="006016E9">
        <w:rPr>
          <w:rFonts w:ascii="Times New Roman" w:hAnsi="Times New Roman" w:cs="Times New Roman"/>
          <w:sz w:val="24"/>
          <w:szCs w:val="24"/>
        </w:rPr>
        <w:t>- копия заявления на ___ л. (__ стр.). (заверяется специалистом Комитета).</w:t>
      </w:r>
      <w:r w:rsidRPr="006016E9">
        <w:rPr>
          <w:rFonts w:ascii="Times New Roman" w:hAnsi="Times New Roman" w:cs="Times New Roman"/>
          <w:sz w:val="28"/>
          <w:szCs w:val="28"/>
        </w:rPr>
        <w:t xml:space="preserve"> </w:t>
      </w:r>
    </w:p>
    <w:p w:rsidR="006016E9" w:rsidRDefault="006016E9" w:rsidP="006016E9">
      <w:pPr>
        <w:spacing w:after="0" w:line="240" w:lineRule="auto"/>
        <w:ind w:firstLine="709"/>
        <w:jc w:val="both"/>
        <w:rPr>
          <w:rFonts w:ascii="Times New Roman" w:hAnsi="Times New Roman" w:cs="Times New Roman"/>
          <w:sz w:val="28"/>
          <w:szCs w:val="28"/>
        </w:rPr>
      </w:pPr>
    </w:p>
    <w:p w:rsidR="006016E9" w:rsidRPr="006016E9" w:rsidRDefault="006016E9" w:rsidP="006016E9">
      <w:pPr>
        <w:spacing w:after="0" w:line="240" w:lineRule="auto"/>
        <w:ind w:firstLine="709"/>
        <w:jc w:val="both"/>
        <w:rPr>
          <w:rFonts w:ascii="Times New Roman" w:hAnsi="Times New Roman" w:cs="Times New Roman"/>
          <w:sz w:val="24"/>
          <w:szCs w:val="24"/>
        </w:rPr>
      </w:pPr>
      <w:r w:rsidRPr="006016E9">
        <w:rPr>
          <w:rFonts w:ascii="Times New Roman" w:hAnsi="Times New Roman" w:cs="Times New Roman"/>
          <w:sz w:val="24"/>
          <w:szCs w:val="24"/>
        </w:rPr>
        <w:t xml:space="preserve">Председатель Комитета по управлению имуществом </w:t>
      </w:r>
    </w:p>
    <w:p w:rsidR="006016E9" w:rsidRDefault="006016E9" w:rsidP="006016E9">
      <w:pPr>
        <w:spacing w:after="0" w:line="240" w:lineRule="auto"/>
        <w:ind w:firstLine="709"/>
        <w:jc w:val="both"/>
        <w:rPr>
          <w:rFonts w:ascii="Times New Roman" w:hAnsi="Times New Roman" w:cs="Times New Roman"/>
          <w:sz w:val="24"/>
          <w:szCs w:val="24"/>
        </w:rPr>
      </w:pPr>
    </w:p>
    <w:p w:rsidR="006016E9" w:rsidRDefault="006016E9" w:rsidP="006016E9">
      <w:pPr>
        <w:spacing w:after="0" w:line="240" w:lineRule="auto"/>
        <w:ind w:firstLine="709"/>
        <w:jc w:val="both"/>
        <w:rPr>
          <w:rFonts w:ascii="Times New Roman" w:hAnsi="Times New Roman" w:cs="Times New Roman"/>
          <w:sz w:val="24"/>
          <w:szCs w:val="24"/>
        </w:rPr>
      </w:pPr>
    </w:p>
    <w:p w:rsidR="006016E9" w:rsidRPr="006016E9" w:rsidRDefault="006016E9" w:rsidP="006016E9">
      <w:pPr>
        <w:spacing w:after="0" w:line="240" w:lineRule="auto"/>
        <w:ind w:firstLine="709"/>
        <w:jc w:val="both"/>
        <w:rPr>
          <w:rFonts w:ascii="Times New Roman" w:hAnsi="Times New Roman" w:cs="Times New Roman"/>
          <w:sz w:val="24"/>
          <w:szCs w:val="24"/>
        </w:rPr>
      </w:pPr>
      <w:r w:rsidRPr="006016E9">
        <w:rPr>
          <w:rFonts w:ascii="Times New Roman" w:hAnsi="Times New Roman" w:cs="Times New Roman"/>
          <w:sz w:val="24"/>
          <w:szCs w:val="24"/>
        </w:rPr>
        <w:t xml:space="preserve">Исполнитель (Ф.И.О.) _________ </w:t>
      </w:r>
    </w:p>
    <w:p w:rsidR="006016E9" w:rsidRPr="006016E9" w:rsidRDefault="006016E9" w:rsidP="006016E9">
      <w:pPr>
        <w:spacing w:after="0" w:line="240" w:lineRule="auto"/>
        <w:ind w:firstLine="709"/>
        <w:jc w:val="both"/>
        <w:rPr>
          <w:rFonts w:ascii="Times New Roman" w:eastAsia="Times New Roman" w:hAnsi="Times New Roman" w:cs="Times New Roman"/>
          <w:bCs/>
          <w:color w:val="000000"/>
          <w:sz w:val="24"/>
          <w:szCs w:val="24"/>
        </w:rPr>
      </w:pPr>
      <w:r w:rsidRPr="006016E9">
        <w:rPr>
          <w:rFonts w:ascii="Times New Roman" w:hAnsi="Times New Roman" w:cs="Times New Roman"/>
          <w:sz w:val="24"/>
          <w:szCs w:val="24"/>
        </w:rPr>
        <w:t>Контактный телефон ____________________</w:t>
      </w:r>
    </w:p>
    <w:p w:rsidR="006016E9" w:rsidRDefault="006016E9" w:rsidP="006016E9">
      <w:pPr>
        <w:spacing w:after="0" w:line="240" w:lineRule="auto"/>
        <w:rPr>
          <w:rFonts w:ascii="Times New Roman" w:eastAsia="Times New Roman" w:hAnsi="Times New Roman" w:cs="Times New Roman"/>
          <w:bCs/>
          <w:color w:val="000000"/>
          <w:sz w:val="28"/>
          <w:szCs w:val="28"/>
        </w:rPr>
      </w:pPr>
    </w:p>
    <w:p w:rsidR="00B258B6" w:rsidRDefault="00B258B6" w:rsidP="006016E9">
      <w:pPr>
        <w:spacing w:after="0" w:line="240" w:lineRule="auto"/>
        <w:rPr>
          <w:rFonts w:ascii="Times New Roman" w:eastAsia="Times New Roman" w:hAnsi="Times New Roman" w:cs="Times New Roman"/>
          <w:bCs/>
          <w:color w:val="000000"/>
          <w:sz w:val="28"/>
          <w:szCs w:val="28"/>
        </w:rPr>
      </w:pPr>
    </w:p>
    <w:p w:rsidR="00B258B6" w:rsidRDefault="00B258B6" w:rsidP="006016E9">
      <w:pPr>
        <w:spacing w:after="0" w:line="240" w:lineRule="auto"/>
        <w:rPr>
          <w:rFonts w:ascii="Times New Roman" w:eastAsia="Times New Roman" w:hAnsi="Times New Roman" w:cs="Times New Roman"/>
          <w:bCs/>
          <w:color w:val="000000"/>
          <w:sz w:val="28"/>
          <w:szCs w:val="28"/>
        </w:rPr>
      </w:pPr>
    </w:p>
    <w:p w:rsidR="00B258B6" w:rsidRDefault="00B258B6" w:rsidP="006016E9">
      <w:pPr>
        <w:spacing w:after="0" w:line="240" w:lineRule="auto"/>
        <w:rPr>
          <w:rFonts w:ascii="Times New Roman" w:eastAsia="Times New Roman" w:hAnsi="Times New Roman" w:cs="Times New Roman"/>
          <w:bCs/>
          <w:color w:val="000000"/>
          <w:sz w:val="28"/>
          <w:szCs w:val="28"/>
        </w:rPr>
      </w:pPr>
    </w:p>
    <w:p w:rsidR="00F7519C" w:rsidRPr="00F7519C" w:rsidRDefault="00F7519C" w:rsidP="00F7519C">
      <w:pPr>
        <w:spacing w:after="0" w:line="240" w:lineRule="auto"/>
        <w:ind w:firstLine="567"/>
        <w:jc w:val="right"/>
        <w:rPr>
          <w:rFonts w:ascii="Times New Roman" w:eastAsia="Times New Roman" w:hAnsi="Times New Roman" w:cs="Times New Roman"/>
          <w:bCs/>
          <w:color w:val="000000"/>
          <w:sz w:val="28"/>
          <w:szCs w:val="28"/>
        </w:rPr>
      </w:pPr>
      <w:r w:rsidRPr="00F7519C">
        <w:rPr>
          <w:rFonts w:ascii="Times New Roman" w:eastAsia="Times New Roman" w:hAnsi="Times New Roman" w:cs="Times New Roman"/>
          <w:bCs/>
          <w:color w:val="000000"/>
          <w:sz w:val="28"/>
          <w:szCs w:val="28"/>
        </w:rPr>
        <w:lastRenderedPageBreak/>
        <w:t xml:space="preserve">Приложение </w:t>
      </w:r>
      <w:r w:rsidR="006016E9">
        <w:rPr>
          <w:rFonts w:ascii="Times New Roman" w:eastAsia="Times New Roman" w:hAnsi="Times New Roman" w:cs="Times New Roman"/>
          <w:bCs/>
          <w:color w:val="000000"/>
          <w:sz w:val="28"/>
          <w:szCs w:val="28"/>
        </w:rPr>
        <w:t>5</w:t>
      </w:r>
    </w:p>
    <w:p w:rsidR="00F7519C" w:rsidRPr="00F7519C" w:rsidRDefault="00F7519C" w:rsidP="00F7519C">
      <w:pPr>
        <w:spacing w:after="0" w:line="240" w:lineRule="auto"/>
        <w:ind w:firstLine="567"/>
        <w:jc w:val="right"/>
        <w:rPr>
          <w:rFonts w:ascii="Times New Roman" w:eastAsia="Times New Roman" w:hAnsi="Times New Roman" w:cs="Times New Roman"/>
          <w:bCs/>
          <w:color w:val="000000"/>
          <w:sz w:val="28"/>
          <w:szCs w:val="28"/>
        </w:rPr>
      </w:pPr>
      <w:r w:rsidRPr="00F7519C">
        <w:rPr>
          <w:rFonts w:ascii="Times New Roman" w:eastAsia="Times New Roman" w:hAnsi="Times New Roman" w:cs="Times New Roman"/>
          <w:bCs/>
          <w:color w:val="000000"/>
          <w:sz w:val="28"/>
          <w:szCs w:val="28"/>
        </w:rPr>
        <w:t xml:space="preserve">к административному регламенту </w:t>
      </w:r>
    </w:p>
    <w:p w:rsidR="00F7519C" w:rsidRPr="00F7519C" w:rsidRDefault="00F7519C" w:rsidP="00F7519C">
      <w:pPr>
        <w:spacing w:after="0" w:line="240" w:lineRule="auto"/>
        <w:ind w:firstLine="567"/>
        <w:jc w:val="right"/>
        <w:rPr>
          <w:rFonts w:ascii="Times New Roman" w:eastAsia="Times New Roman" w:hAnsi="Times New Roman" w:cs="Times New Roman"/>
          <w:bCs/>
          <w:color w:val="000000"/>
          <w:sz w:val="28"/>
          <w:szCs w:val="28"/>
        </w:rPr>
      </w:pPr>
      <w:r w:rsidRPr="00F7519C">
        <w:rPr>
          <w:rFonts w:ascii="Times New Roman" w:eastAsia="Times New Roman" w:hAnsi="Times New Roman" w:cs="Times New Roman"/>
          <w:bCs/>
          <w:color w:val="000000"/>
          <w:sz w:val="28"/>
          <w:szCs w:val="28"/>
        </w:rPr>
        <w:t>предоставлени</w:t>
      </w:r>
      <w:r w:rsidR="00B8724E">
        <w:rPr>
          <w:rFonts w:ascii="Times New Roman" w:eastAsia="Times New Roman" w:hAnsi="Times New Roman" w:cs="Times New Roman"/>
          <w:bCs/>
          <w:color w:val="000000"/>
          <w:sz w:val="28"/>
          <w:szCs w:val="28"/>
        </w:rPr>
        <w:t>я</w:t>
      </w:r>
      <w:r w:rsidRPr="00F7519C">
        <w:rPr>
          <w:rFonts w:ascii="Times New Roman" w:eastAsia="Times New Roman" w:hAnsi="Times New Roman" w:cs="Times New Roman"/>
          <w:bCs/>
          <w:color w:val="000000"/>
          <w:sz w:val="28"/>
          <w:szCs w:val="28"/>
        </w:rPr>
        <w:t xml:space="preserve"> муниципальной услуги </w:t>
      </w:r>
    </w:p>
    <w:p w:rsidR="00F7519C" w:rsidRDefault="00F7519C" w:rsidP="00F7519C">
      <w:pPr>
        <w:spacing w:after="0" w:line="240" w:lineRule="auto"/>
        <w:ind w:firstLine="567"/>
        <w:jc w:val="right"/>
        <w:rPr>
          <w:rFonts w:ascii="Times New Roman" w:eastAsia="Times New Roman" w:hAnsi="Times New Roman" w:cs="Times New Roman"/>
          <w:bCs/>
          <w:color w:val="000000"/>
          <w:sz w:val="28"/>
          <w:szCs w:val="28"/>
        </w:rPr>
      </w:pPr>
      <w:r w:rsidRPr="00F7519C">
        <w:rPr>
          <w:rFonts w:ascii="Times New Roman" w:eastAsia="Times New Roman" w:hAnsi="Times New Roman" w:cs="Times New Roman"/>
          <w:bCs/>
          <w:color w:val="000000"/>
          <w:sz w:val="28"/>
          <w:szCs w:val="28"/>
        </w:rPr>
        <w:t>«Установление публичного сервитута»</w:t>
      </w:r>
    </w:p>
    <w:p w:rsidR="00F7519C" w:rsidRDefault="00F7519C" w:rsidP="00F7519C">
      <w:pPr>
        <w:spacing w:after="0" w:line="240" w:lineRule="auto"/>
        <w:ind w:firstLine="567"/>
        <w:jc w:val="right"/>
        <w:rPr>
          <w:rFonts w:ascii="Times New Roman" w:eastAsia="Times New Roman" w:hAnsi="Times New Roman" w:cs="Times New Roman"/>
          <w:bCs/>
          <w:color w:val="000000"/>
          <w:sz w:val="28"/>
          <w:szCs w:val="28"/>
        </w:rPr>
      </w:pPr>
      <w:r>
        <w:rPr>
          <w:rFonts w:ascii="Times New Roman" w:eastAsia="Times New Roman" w:hAnsi="Times New Roman" w:cs="Times New Roman"/>
          <w:bCs/>
          <w:color w:val="000000"/>
          <w:sz w:val="28"/>
          <w:szCs w:val="28"/>
        </w:rPr>
        <w:t xml:space="preserve">  </w:t>
      </w:r>
    </w:p>
    <w:p w:rsidR="00B258B6" w:rsidRDefault="00B258B6" w:rsidP="00F7519C">
      <w:pPr>
        <w:spacing w:after="0" w:line="240" w:lineRule="auto"/>
        <w:ind w:firstLine="567"/>
        <w:jc w:val="right"/>
        <w:rPr>
          <w:rFonts w:ascii="Times New Roman" w:eastAsia="Times New Roman" w:hAnsi="Times New Roman" w:cs="Times New Roman"/>
          <w:bCs/>
          <w:color w:val="000000"/>
          <w:sz w:val="24"/>
          <w:szCs w:val="28"/>
        </w:rPr>
      </w:pPr>
      <w:r w:rsidRPr="00B258B6">
        <w:rPr>
          <w:rFonts w:ascii="Times New Roman" w:eastAsia="Times New Roman" w:hAnsi="Times New Roman" w:cs="Times New Roman"/>
          <w:bCs/>
          <w:color w:val="000000"/>
          <w:sz w:val="24"/>
          <w:szCs w:val="28"/>
        </w:rPr>
        <w:t>В комитет по управл</w:t>
      </w:r>
      <w:r>
        <w:rPr>
          <w:rFonts w:ascii="Times New Roman" w:eastAsia="Times New Roman" w:hAnsi="Times New Roman" w:cs="Times New Roman"/>
          <w:bCs/>
          <w:color w:val="000000"/>
          <w:sz w:val="24"/>
          <w:szCs w:val="28"/>
        </w:rPr>
        <w:t>е</w:t>
      </w:r>
      <w:r w:rsidRPr="00B258B6">
        <w:rPr>
          <w:rFonts w:ascii="Times New Roman" w:eastAsia="Times New Roman" w:hAnsi="Times New Roman" w:cs="Times New Roman"/>
          <w:bCs/>
          <w:color w:val="000000"/>
          <w:sz w:val="24"/>
          <w:szCs w:val="28"/>
        </w:rPr>
        <w:t>нию мун</w:t>
      </w:r>
      <w:r>
        <w:rPr>
          <w:rFonts w:ascii="Times New Roman" w:eastAsia="Times New Roman" w:hAnsi="Times New Roman" w:cs="Times New Roman"/>
          <w:bCs/>
          <w:color w:val="000000"/>
          <w:sz w:val="24"/>
          <w:szCs w:val="28"/>
        </w:rPr>
        <w:t>иципальным имущ</w:t>
      </w:r>
      <w:r w:rsidRPr="00B258B6">
        <w:rPr>
          <w:rFonts w:ascii="Times New Roman" w:eastAsia="Times New Roman" w:hAnsi="Times New Roman" w:cs="Times New Roman"/>
          <w:bCs/>
          <w:color w:val="000000"/>
          <w:sz w:val="24"/>
          <w:szCs w:val="28"/>
        </w:rPr>
        <w:t>еством</w:t>
      </w:r>
    </w:p>
    <w:p w:rsidR="00F7519C" w:rsidRPr="00B258B6" w:rsidRDefault="00B258B6" w:rsidP="00F7519C">
      <w:pPr>
        <w:spacing w:after="0" w:line="240" w:lineRule="auto"/>
        <w:ind w:firstLine="567"/>
        <w:jc w:val="right"/>
        <w:rPr>
          <w:rFonts w:ascii="Times New Roman" w:eastAsia="Times New Roman" w:hAnsi="Times New Roman" w:cs="Times New Roman"/>
          <w:bCs/>
          <w:color w:val="000000"/>
          <w:sz w:val="24"/>
          <w:szCs w:val="28"/>
        </w:rPr>
      </w:pPr>
      <w:r w:rsidRPr="00B258B6">
        <w:rPr>
          <w:rFonts w:ascii="Times New Roman" w:eastAsia="Times New Roman" w:hAnsi="Times New Roman" w:cs="Times New Roman"/>
          <w:bCs/>
          <w:color w:val="000000"/>
          <w:sz w:val="24"/>
          <w:szCs w:val="28"/>
        </w:rPr>
        <w:t xml:space="preserve"> Киселевского</w:t>
      </w:r>
      <w:r>
        <w:rPr>
          <w:rFonts w:ascii="Times New Roman" w:eastAsia="Times New Roman" w:hAnsi="Times New Roman" w:cs="Times New Roman"/>
          <w:bCs/>
          <w:color w:val="000000"/>
          <w:sz w:val="24"/>
          <w:szCs w:val="28"/>
        </w:rPr>
        <w:t xml:space="preserve"> городского округа</w:t>
      </w:r>
      <w:r w:rsidRPr="00B258B6">
        <w:rPr>
          <w:rFonts w:ascii="Times New Roman" w:eastAsia="Times New Roman" w:hAnsi="Times New Roman" w:cs="Times New Roman"/>
          <w:bCs/>
          <w:color w:val="000000"/>
          <w:sz w:val="24"/>
          <w:szCs w:val="28"/>
        </w:rPr>
        <w:t xml:space="preserve"> </w:t>
      </w:r>
    </w:p>
    <w:p w:rsidR="00B258B6" w:rsidRDefault="00B258B6" w:rsidP="00F7519C">
      <w:pPr>
        <w:spacing w:after="160" w:line="259" w:lineRule="auto"/>
        <w:ind w:firstLine="709"/>
        <w:contextualSpacing/>
        <w:jc w:val="center"/>
        <w:rPr>
          <w:rFonts w:ascii="Times New Roman" w:eastAsia="Calibri" w:hAnsi="Times New Roman" w:cs="Times New Roman"/>
          <w:bCs/>
          <w:sz w:val="24"/>
          <w:szCs w:val="24"/>
          <w:lang w:eastAsia="ja-JP"/>
        </w:rPr>
      </w:pPr>
    </w:p>
    <w:p w:rsidR="00F7519C" w:rsidRPr="009A7D4A" w:rsidRDefault="00F7519C" w:rsidP="00F7519C">
      <w:pPr>
        <w:spacing w:after="160" w:line="259" w:lineRule="auto"/>
        <w:ind w:firstLine="709"/>
        <w:contextualSpacing/>
        <w:jc w:val="center"/>
        <w:rPr>
          <w:rFonts w:ascii="Times New Roman" w:eastAsia="Calibri" w:hAnsi="Times New Roman" w:cs="Times New Roman"/>
          <w:sz w:val="24"/>
          <w:szCs w:val="24"/>
          <w:lang w:eastAsia="ja-JP"/>
        </w:rPr>
      </w:pPr>
      <w:r w:rsidRPr="009A7D4A">
        <w:rPr>
          <w:rFonts w:ascii="Times New Roman" w:eastAsia="Calibri" w:hAnsi="Times New Roman" w:cs="Times New Roman"/>
          <w:bCs/>
          <w:sz w:val="24"/>
          <w:szCs w:val="24"/>
          <w:lang w:eastAsia="ja-JP"/>
        </w:rPr>
        <w:t>ЗАЯВЛЕНИЕ</w:t>
      </w:r>
      <w:r w:rsidRPr="009A7D4A">
        <w:rPr>
          <w:rFonts w:ascii="Times New Roman" w:eastAsia="Calibri" w:hAnsi="Times New Roman" w:cs="Times New Roman"/>
          <w:bCs/>
          <w:sz w:val="24"/>
          <w:szCs w:val="24"/>
          <w:lang w:eastAsia="ja-JP"/>
        </w:rPr>
        <w:br/>
        <w:t> об исправлении допущенных опечаток и (или) ошибок</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фамилия: _____________________________________</w:t>
      </w:r>
      <w:r w:rsidR="009A7D4A">
        <w:rPr>
          <w:rFonts w:ascii="Times New Roman" w:eastAsia="Calibri" w:hAnsi="Times New Roman" w:cs="Times New Roman"/>
          <w:sz w:val="24"/>
          <w:szCs w:val="24"/>
          <w:lang w:eastAsia="ja-JP"/>
        </w:rPr>
        <w:t>__________</w:t>
      </w:r>
      <w:r w:rsidRPr="009A7D4A">
        <w:rPr>
          <w:rFonts w:ascii="Times New Roman" w:eastAsia="Calibri" w:hAnsi="Times New Roman" w:cs="Times New Roman"/>
          <w:sz w:val="24"/>
          <w:szCs w:val="24"/>
          <w:lang w:eastAsia="ja-JP"/>
        </w:rPr>
        <w:t>__________________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имя: _______________________________________________</w:t>
      </w:r>
      <w:r w:rsidR="009A7D4A">
        <w:rPr>
          <w:rFonts w:ascii="Times New Roman" w:eastAsia="Calibri" w:hAnsi="Times New Roman" w:cs="Times New Roman"/>
          <w:sz w:val="24"/>
          <w:szCs w:val="24"/>
          <w:lang w:eastAsia="ja-JP"/>
        </w:rPr>
        <w:t>__________</w:t>
      </w:r>
      <w:r w:rsidRPr="009A7D4A">
        <w:rPr>
          <w:rFonts w:ascii="Times New Roman" w:eastAsia="Calibri" w:hAnsi="Times New Roman" w:cs="Times New Roman"/>
          <w:sz w:val="24"/>
          <w:szCs w:val="24"/>
          <w:lang w:eastAsia="ja-JP"/>
        </w:rPr>
        <w:t>_____</w:t>
      </w:r>
      <w:r w:rsidR="009A7D4A">
        <w:rPr>
          <w:rFonts w:ascii="Times New Roman" w:eastAsia="Calibri" w:hAnsi="Times New Roman" w:cs="Times New Roman"/>
          <w:sz w:val="24"/>
          <w:szCs w:val="24"/>
          <w:lang w:eastAsia="ja-JP"/>
        </w:rPr>
        <w:t>_</w:t>
      </w:r>
      <w:r w:rsidRPr="009A7D4A">
        <w:rPr>
          <w:rFonts w:ascii="Times New Roman" w:eastAsia="Calibri" w:hAnsi="Times New Roman" w:cs="Times New Roman"/>
          <w:sz w:val="24"/>
          <w:szCs w:val="24"/>
          <w:lang w:eastAsia="ja-JP"/>
        </w:rPr>
        <w:t>_______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отчество (при наличии): ______________________________</w:t>
      </w:r>
      <w:r w:rsidR="009A7D4A">
        <w:rPr>
          <w:rFonts w:ascii="Times New Roman" w:eastAsia="Calibri" w:hAnsi="Times New Roman" w:cs="Times New Roman"/>
          <w:sz w:val="24"/>
          <w:szCs w:val="24"/>
          <w:lang w:eastAsia="ja-JP"/>
        </w:rPr>
        <w:t>__________</w:t>
      </w:r>
      <w:r w:rsidRPr="009A7D4A">
        <w:rPr>
          <w:rFonts w:ascii="Times New Roman" w:eastAsia="Calibri" w:hAnsi="Times New Roman" w:cs="Times New Roman"/>
          <w:sz w:val="24"/>
          <w:szCs w:val="24"/>
          <w:lang w:eastAsia="ja-JP"/>
        </w:rPr>
        <w:t>___</w:t>
      </w:r>
      <w:r w:rsidR="009A7D4A">
        <w:rPr>
          <w:rFonts w:ascii="Times New Roman" w:eastAsia="Calibri" w:hAnsi="Times New Roman" w:cs="Times New Roman"/>
          <w:sz w:val="24"/>
          <w:szCs w:val="24"/>
          <w:lang w:eastAsia="ja-JP"/>
        </w:rPr>
        <w:t>_</w:t>
      </w:r>
      <w:r w:rsidRPr="009A7D4A">
        <w:rPr>
          <w:rFonts w:ascii="Times New Roman" w:eastAsia="Calibri" w:hAnsi="Times New Roman" w:cs="Times New Roman"/>
          <w:sz w:val="24"/>
          <w:szCs w:val="24"/>
          <w:lang w:eastAsia="ja-JP"/>
        </w:rPr>
        <w:t>_________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 xml:space="preserve">адрес регистрации по месту жительства (по месту пребывания): </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__________________________________________________</w:t>
      </w:r>
      <w:r w:rsidR="009A7D4A">
        <w:rPr>
          <w:rFonts w:ascii="Times New Roman" w:eastAsia="Calibri" w:hAnsi="Times New Roman" w:cs="Times New Roman"/>
          <w:sz w:val="24"/>
          <w:szCs w:val="24"/>
          <w:lang w:eastAsia="ja-JP"/>
        </w:rPr>
        <w:t>___________</w:t>
      </w:r>
      <w:r w:rsidRPr="009A7D4A">
        <w:rPr>
          <w:rFonts w:ascii="Times New Roman" w:eastAsia="Calibri" w:hAnsi="Times New Roman" w:cs="Times New Roman"/>
          <w:sz w:val="24"/>
          <w:szCs w:val="24"/>
          <w:lang w:eastAsia="ja-JP"/>
        </w:rPr>
        <w:t>_____________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контактный телефон: ____________________________</w:t>
      </w:r>
      <w:r w:rsidR="009A7D4A">
        <w:rPr>
          <w:rFonts w:ascii="Times New Roman" w:eastAsia="Calibri" w:hAnsi="Times New Roman" w:cs="Times New Roman"/>
          <w:sz w:val="24"/>
          <w:szCs w:val="24"/>
          <w:lang w:eastAsia="ja-JP"/>
        </w:rPr>
        <w:t>__________</w:t>
      </w:r>
      <w:r w:rsidRPr="009A7D4A">
        <w:rPr>
          <w:rFonts w:ascii="Times New Roman" w:eastAsia="Calibri" w:hAnsi="Times New Roman" w:cs="Times New Roman"/>
          <w:sz w:val="24"/>
          <w:szCs w:val="24"/>
          <w:lang w:eastAsia="ja-JP"/>
        </w:rPr>
        <w:t>_________________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электронная почта (при наличии): ______________________</w:t>
      </w:r>
      <w:r w:rsidR="009A7D4A">
        <w:rPr>
          <w:rFonts w:ascii="Times New Roman" w:eastAsia="Calibri" w:hAnsi="Times New Roman" w:cs="Times New Roman"/>
          <w:sz w:val="24"/>
          <w:szCs w:val="24"/>
          <w:lang w:eastAsia="ja-JP"/>
        </w:rPr>
        <w:t>__________</w:t>
      </w:r>
      <w:r w:rsidRPr="009A7D4A">
        <w:rPr>
          <w:rFonts w:ascii="Times New Roman" w:eastAsia="Calibri" w:hAnsi="Times New Roman" w:cs="Times New Roman"/>
          <w:sz w:val="24"/>
          <w:szCs w:val="24"/>
          <w:lang w:eastAsia="ja-JP"/>
        </w:rPr>
        <w:t>____________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Сведения о документе, удостоверяющем личность заявителя:</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наименование документа, удостоверяющего личность:</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__________________________________________________________</w:t>
      </w:r>
      <w:r w:rsidR="009A7D4A">
        <w:rPr>
          <w:rFonts w:ascii="Times New Roman" w:eastAsia="Calibri" w:hAnsi="Times New Roman" w:cs="Times New Roman"/>
          <w:sz w:val="24"/>
          <w:szCs w:val="24"/>
          <w:lang w:eastAsia="ja-JP"/>
        </w:rPr>
        <w:t>___________</w:t>
      </w:r>
      <w:r w:rsidRPr="009A7D4A">
        <w:rPr>
          <w:rFonts w:ascii="Times New Roman" w:eastAsia="Calibri" w:hAnsi="Times New Roman" w:cs="Times New Roman"/>
          <w:sz w:val="24"/>
          <w:szCs w:val="24"/>
          <w:lang w:eastAsia="ja-JP"/>
        </w:rPr>
        <w:t>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серия, номер: __________</w:t>
      </w:r>
      <w:r w:rsidR="009A7D4A">
        <w:rPr>
          <w:rFonts w:ascii="Times New Roman" w:eastAsia="Calibri" w:hAnsi="Times New Roman" w:cs="Times New Roman"/>
          <w:sz w:val="24"/>
          <w:szCs w:val="24"/>
          <w:lang w:eastAsia="ja-JP"/>
        </w:rPr>
        <w:t>___________</w:t>
      </w:r>
      <w:r w:rsidRPr="009A7D4A">
        <w:rPr>
          <w:rFonts w:ascii="Times New Roman" w:eastAsia="Calibri" w:hAnsi="Times New Roman" w:cs="Times New Roman"/>
          <w:sz w:val="24"/>
          <w:szCs w:val="24"/>
          <w:lang w:eastAsia="ja-JP"/>
        </w:rPr>
        <w:t>______ дата выдачи: ____.__________.______ г.;</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кем выдан: ____________</w:t>
      </w:r>
      <w:r w:rsidR="009A7D4A">
        <w:rPr>
          <w:rFonts w:ascii="Times New Roman" w:eastAsia="Calibri" w:hAnsi="Times New Roman" w:cs="Times New Roman"/>
          <w:sz w:val="24"/>
          <w:szCs w:val="24"/>
          <w:lang w:eastAsia="ja-JP"/>
        </w:rPr>
        <w:t>___________</w:t>
      </w:r>
      <w:r w:rsidRPr="009A7D4A">
        <w:rPr>
          <w:rFonts w:ascii="Times New Roman" w:eastAsia="Calibri" w:hAnsi="Times New Roman" w:cs="Times New Roman"/>
          <w:sz w:val="24"/>
          <w:szCs w:val="24"/>
          <w:lang w:eastAsia="ja-JP"/>
        </w:rPr>
        <w:t>_________________________________________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СНИЛС (страховой номер индивидуального лицевого счета)</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__________________________</w:t>
      </w:r>
      <w:r w:rsidR="009A7D4A">
        <w:rPr>
          <w:rFonts w:ascii="Times New Roman" w:eastAsia="Calibri" w:hAnsi="Times New Roman" w:cs="Times New Roman"/>
          <w:sz w:val="24"/>
          <w:szCs w:val="24"/>
          <w:lang w:eastAsia="ja-JP"/>
        </w:rPr>
        <w:t>___________</w:t>
      </w:r>
      <w:r w:rsidRPr="009A7D4A">
        <w:rPr>
          <w:rFonts w:ascii="Times New Roman" w:eastAsia="Calibri" w:hAnsi="Times New Roman" w:cs="Times New Roman"/>
          <w:sz w:val="24"/>
          <w:szCs w:val="24"/>
          <w:lang w:eastAsia="ja-JP"/>
        </w:rPr>
        <w:t>_____________________________________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Действующий от имени (в случае представительства интересов):</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фамилия, имя, отчество (при наличии) физического лица</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________________________________________</w:t>
      </w:r>
      <w:r w:rsidR="009A7D4A">
        <w:rPr>
          <w:rFonts w:ascii="Times New Roman" w:eastAsia="Calibri" w:hAnsi="Times New Roman" w:cs="Times New Roman"/>
          <w:sz w:val="24"/>
          <w:szCs w:val="24"/>
          <w:lang w:eastAsia="ja-JP"/>
        </w:rPr>
        <w:t>___________</w:t>
      </w:r>
      <w:r w:rsidRPr="009A7D4A">
        <w:rPr>
          <w:rFonts w:ascii="Times New Roman" w:eastAsia="Calibri" w:hAnsi="Times New Roman" w:cs="Times New Roman"/>
          <w:sz w:val="24"/>
          <w:szCs w:val="24"/>
          <w:lang w:eastAsia="ja-JP"/>
        </w:rPr>
        <w:t>_______________________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сведения о документе, удостоверяющем личность: ____________</w:t>
      </w:r>
      <w:r w:rsidRPr="009A7D4A">
        <w:rPr>
          <w:rFonts w:ascii="Times New Roman" w:eastAsia="Calibri" w:hAnsi="Times New Roman" w:cs="Times New Roman"/>
          <w:sz w:val="24"/>
          <w:szCs w:val="24"/>
          <w:lang w:eastAsia="ja-JP"/>
        </w:rPr>
        <w:br/>
        <w:t xml:space="preserve">          __________________________________________</w:t>
      </w:r>
      <w:r w:rsidR="009A7D4A">
        <w:rPr>
          <w:rFonts w:ascii="Times New Roman" w:eastAsia="Calibri" w:hAnsi="Times New Roman" w:cs="Times New Roman"/>
          <w:sz w:val="24"/>
          <w:szCs w:val="24"/>
          <w:lang w:eastAsia="ja-JP"/>
        </w:rPr>
        <w:t>____________</w:t>
      </w:r>
      <w:r w:rsidRPr="009A7D4A">
        <w:rPr>
          <w:rFonts w:ascii="Times New Roman" w:eastAsia="Calibri" w:hAnsi="Times New Roman" w:cs="Times New Roman"/>
          <w:sz w:val="24"/>
          <w:szCs w:val="24"/>
          <w:lang w:eastAsia="ja-JP"/>
        </w:rPr>
        <w:t>_____________________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адрес регистрации: ________________________________________</w:t>
      </w:r>
      <w:r w:rsidR="009A7D4A">
        <w:rPr>
          <w:rFonts w:ascii="Times New Roman" w:eastAsia="Calibri" w:hAnsi="Times New Roman" w:cs="Times New Roman"/>
          <w:sz w:val="24"/>
          <w:szCs w:val="24"/>
          <w:lang w:eastAsia="ja-JP"/>
        </w:rPr>
        <w:t>___________</w:t>
      </w:r>
      <w:r w:rsidRPr="009A7D4A">
        <w:rPr>
          <w:rFonts w:ascii="Times New Roman" w:eastAsia="Calibri" w:hAnsi="Times New Roman" w:cs="Times New Roman"/>
          <w:sz w:val="24"/>
          <w:szCs w:val="24"/>
          <w:lang w:eastAsia="ja-JP"/>
        </w:rPr>
        <w:t>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контактный телефон: ________________________________________</w:t>
      </w:r>
      <w:r w:rsidR="009A7D4A">
        <w:rPr>
          <w:rFonts w:ascii="Times New Roman" w:eastAsia="Calibri" w:hAnsi="Times New Roman" w:cs="Times New Roman"/>
          <w:sz w:val="24"/>
          <w:szCs w:val="24"/>
          <w:lang w:eastAsia="ja-JP"/>
        </w:rPr>
        <w:t>___________</w:t>
      </w:r>
      <w:r w:rsidRPr="009A7D4A">
        <w:rPr>
          <w:rFonts w:ascii="Times New Roman" w:eastAsia="Calibri" w:hAnsi="Times New Roman" w:cs="Times New Roman"/>
          <w:sz w:val="24"/>
          <w:szCs w:val="24"/>
          <w:lang w:eastAsia="ja-JP"/>
        </w:rPr>
        <w:t>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электронная почта (при наличии): _____________________________</w:t>
      </w:r>
      <w:r w:rsidR="009A7D4A">
        <w:rPr>
          <w:rFonts w:ascii="Times New Roman" w:eastAsia="Calibri" w:hAnsi="Times New Roman" w:cs="Times New Roman"/>
          <w:sz w:val="24"/>
          <w:szCs w:val="24"/>
          <w:lang w:eastAsia="ja-JP"/>
        </w:rPr>
        <w:t>___________</w:t>
      </w:r>
      <w:r w:rsidRPr="009A7D4A">
        <w:rPr>
          <w:rFonts w:ascii="Times New Roman" w:eastAsia="Calibri" w:hAnsi="Times New Roman" w:cs="Times New Roman"/>
          <w:sz w:val="24"/>
          <w:szCs w:val="24"/>
          <w:lang w:eastAsia="ja-JP"/>
        </w:rPr>
        <w:t>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либо</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наименование юридического лица ____________________________</w:t>
      </w:r>
      <w:r w:rsidR="009A7D4A">
        <w:rPr>
          <w:rFonts w:ascii="Times New Roman" w:eastAsia="Calibri" w:hAnsi="Times New Roman" w:cs="Times New Roman"/>
          <w:sz w:val="24"/>
          <w:szCs w:val="24"/>
          <w:lang w:eastAsia="ja-JP"/>
        </w:rPr>
        <w:t>___________</w:t>
      </w:r>
      <w:r w:rsidRPr="009A7D4A">
        <w:rPr>
          <w:rFonts w:ascii="Times New Roman" w:eastAsia="Calibri" w:hAnsi="Times New Roman" w:cs="Times New Roman"/>
          <w:sz w:val="24"/>
          <w:szCs w:val="24"/>
          <w:lang w:eastAsia="ja-JP"/>
        </w:rPr>
        <w:t>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ИНН/ОГРН _______________________________________________</w:t>
      </w:r>
      <w:r w:rsidR="00A954A1">
        <w:rPr>
          <w:rFonts w:ascii="Times New Roman" w:eastAsia="Calibri" w:hAnsi="Times New Roman" w:cs="Times New Roman"/>
          <w:sz w:val="24"/>
          <w:szCs w:val="24"/>
          <w:lang w:eastAsia="ja-JP"/>
        </w:rPr>
        <w:t>__________</w:t>
      </w:r>
      <w:r w:rsidRPr="009A7D4A">
        <w:rPr>
          <w:rFonts w:ascii="Times New Roman" w:eastAsia="Calibri" w:hAnsi="Times New Roman" w:cs="Times New Roman"/>
          <w:sz w:val="24"/>
          <w:szCs w:val="24"/>
          <w:lang w:eastAsia="ja-JP"/>
        </w:rPr>
        <w:t>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юридический/почтовый адрес _________________________________</w:t>
      </w:r>
      <w:r w:rsidRPr="009A7D4A">
        <w:rPr>
          <w:rFonts w:ascii="Times New Roman" w:eastAsia="Calibri" w:hAnsi="Times New Roman" w:cs="Times New Roman"/>
          <w:sz w:val="24"/>
          <w:szCs w:val="24"/>
          <w:lang w:eastAsia="ja-JP"/>
        </w:rPr>
        <w:br/>
        <w:t xml:space="preserve">           контактный телефон, электронная почта: ________________________</w:t>
      </w:r>
      <w:r w:rsidR="00A954A1">
        <w:rPr>
          <w:rFonts w:ascii="Times New Roman" w:eastAsia="Calibri" w:hAnsi="Times New Roman" w:cs="Times New Roman"/>
          <w:sz w:val="24"/>
          <w:szCs w:val="24"/>
          <w:lang w:eastAsia="ja-JP"/>
        </w:rPr>
        <w:t>____________</w:t>
      </w:r>
      <w:r w:rsidRPr="009A7D4A">
        <w:rPr>
          <w:rFonts w:ascii="Times New Roman" w:eastAsia="Calibri" w:hAnsi="Times New Roman" w:cs="Times New Roman"/>
          <w:sz w:val="24"/>
          <w:szCs w:val="24"/>
          <w:lang w:eastAsia="ja-JP"/>
        </w:rPr>
        <w:t>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на основании</w:t>
      </w:r>
      <w:r w:rsidRPr="009A7D4A">
        <w:rPr>
          <w:rFonts w:ascii="Times New Roman" w:eastAsia="Calibri" w:hAnsi="Times New Roman" w:cs="Times New Roman"/>
          <w:sz w:val="24"/>
          <w:szCs w:val="24"/>
          <w:lang w:eastAsia="ja-JP"/>
        </w:rPr>
        <w:br/>
        <w:t xml:space="preserve">         </w:t>
      </w:r>
      <w:r w:rsidR="00A954A1">
        <w:rPr>
          <w:rFonts w:ascii="Times New Roman" w:eastAsia="Calibri" w:hAnsi="Times New Roman" w:cs="Times New Roman"/>
          <w:sz w:val="24"/>
          <w:szCs w:val="24"/>
          <w:lang w:eastAsia="ja-JP"/>
        </w:rPr>
        <w:t xml:space="preserve"> ___________________________________________________________________________</w:t>
      </w:r>
    </w:p>
    <w:p w:rsidR="00F7519C" w:rsidRPr="009A7D4A" w:rsidRDefault="00B258B6" w:rsidP="00B258B6">
      <w:pPr>
        <w:spacing w:after="160" w:line="259" w:lineRule="auto"/>
        <w:contextualSpacing/>
        <w:jc w:val="both"/>
        <w:rPr>
          <w:rFonts w:ascii="Times New Roman" w:eastAsia="Calibri" w:hAnsi="Times New Roman" w:cs="Times New Roman"/>
          <w:sz w:val="24"/>
          <w:szCs w:val="24"/>
          <w:lang w:eastAsia="ja-JP"/>
        </w:rPr>
      </w:pPr>
      <w:r>
        <w:rPr>
          <w:rFonts w:ascii="Times New Roman" w:eastAsia="Calibri" w:hAnsi="Times New Roman" w:cs="Times New Roman"/>
          <w:sz w:val="24"/>
          <w:szCs w:val="24"/>
          <w:lang w:eastAsia="ja-JP"/>
        </w:rPr>
        <w:t xml:space="preserve">       (</w:t>
      </w:r>
      <w:r w:rsidR="00F7519C" w:rsidRPr="009A7D4A">
        <w:rPr>
          <w:rFonts w:ascii="Times New Roman" w:eastAsia="Calibri" w:hAnsi="Times New Roman" w:cs="Times New Roman"/>
          <w:sz w:val="24"/>
          <w:szCs w:val="24"/>
          <w:lang w:eastAsia="ja-JP"/>
        </w:rPr>
        <w:t>наименование и реквизиты документа, удостоверяющего полномочия доверенного лица)</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Прошу исправить опечатки и (или) ошибки</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Сведения о допущенных опечатках и (или) ошибках:</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описание опечаток и (или) ошибок: _________</w:t>
      </w:r>
      <w:r w:rsidR="00A954A1">
        <w:rPr>
          <w:rFonts w:ascii="Times New Roman" w:eastAsia="Calibri" w:hAnsi="Times New Roman" w:cs="Times New Roman"/>
          <w:sz w:val="24"/>
          <w:szCs w:val="24"/>
          <w:lang w:eastAsia="ja-JP"/>
        </w:rPr>
        <w:t>___________</w:t>
      </w:r>
      <w:r w:rsidRPr="009A7D4A">
        <w:rPr>
          <w:rFonts w:ascii="Times New Roman" w:eastAsia="Calibri" w:hAnsi="Times New Roman" w:cs="Times New Roman"/>
          <w:sz w:val="24"/>
          <w:szCs w:val="24"/>
          <w:lang w:eastAsia="ja-JP"/>
        </w:rPr>
        <w:t>_______________________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_______________________________________________</w:t>
      </w:r>
      <w:r w:rsidR="00A954A1">
        <w:rPr>
          <w:rFonts w:ascii="Times New Roman" w:eastAsia="Calibri" w:hAnsi="Times New Roman" w:cs="Times New Roman"/>
          <w:sz w:val="24"/>
          <w:szCs w:val="24"/>
          <w:lang w:eastAsia="ja-JP"/>
        </w:rPr>
        <w:t>___________</w:t>
      </w:r>
      <w:r w:rsidRPr="009A7D4A">
        <w:rPr>
          <w:rFonts w:ascii="Times New Roman" w:eastAsia="Calibri" w:hAnsi="Times New Roman" w:cs="Times New Roman"/>
          <w:sz w:val="24"/>
          <w:szCs w:val="24"/>
          <w:lang w:eastAsia="ja-JP"/>
        </w:rPr>
        <w:t>________________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правильное написание соответствующих сведений: _____</w:t>
      </w:r>
      <w:r w:rsidR="00A954A1">
        <w:rPr>
          <w:rFonts w:ascii="Times New Roman" w:eastAsia="Calibri" w:hAnsi="Times New Roman" w:cs="Times New Roman"/>
          <w:sz w:val="24"/>
          <w:szCs w:val="24"/>
          <w:lang w:eastAsia="ja-JP"/>
        </w:rPr>
        <w:t>___________</w:t>
      </w:r>
      <w:r w:rsidRPr="009A7D4A">
        <w:rPr>
          <w:rFonts w:ascii="Times New Roman" w:eastAsia="Calibri" w:hAnsi="Times New Roman" w:cs="Times New Roman"/>
          <w:sz w:val="24"/>
          <w:szCs w:val="24"/>
          <w:lang w:eastAsia="ja-JP"/>
        </w:rPr>
        <w:t>______________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__________________________________________________</w:t>
      </w:r>
      <w:r w:rsidR="00A954A1">
        <w:rPr>
          <w:rFonts w:ascii="Times New Roman" w:eastAsia="Calibri" w:hAnsi="Times New Roman" w:cs="Times New Roman"/>
          <w:sz w:val="24"/>
          <w:szCs w:val="24"/>
          <w:lang w:eastAsia="ja-JP"/>
        </w:rPr>
        <w:t>___________</w:t>
      </w:r>
      <w:r w:rsidRPr="009A7D4A">
        <w:rPr>
          <w:rFonts w:ascii="Times New Roman" w:eastAsia="Calibri" w:hAnsi="Times New Roman" w:cs="Times New Roman"/>
          <w:sz w:val="24"/>
          <w:szCs w:val="24"/>
          <w:lang w:eastAsia="ja-JP"/>
        </w:rPr>
        <w:t>_____________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 xml:space="preserve">место совершения опечаток и (или) ошибок (пункт, страница документа): </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___________________________________________________</w:t>
      </w:r>
      <w:r w:rsidR="00A954A1">
        <w:rPr>
          <w:rFonts w:ascii="Times New Roman" w:eastAsia="Calibri" w:hAnsi="Times New Roman" w:cs="Times New Roman"/>
          <w:sz w:val="24"/>
          <w:szCs w:val="24"/>
          <w:lang w:eastAsia="ja-JP"/>
        </w:rPr>
        <w:t>___________</w:t>
      </w:r>
      <w:r w:rsidRPr="009A7D4A">
        <w:rPr>
          <w:rFonts w:ascii="Times New Roman" w:eastAsia="Calibri" w:hAnsi="Times New Roman" w:cs="Times New Roman"/>
          <w:sz w:val="24"/>
          <w:szCs w:val="24"/>
          <w:lang w:eastAsia="ja-JP"/>
        </w:rPr>
        <w:t>____________</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lastRenderedPageBreak/>
        <w:t>Перечень документов, приложенных к настоящему заявлению:</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1. наименование документа:</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______________________</w:t>
      </w:r>
      <w:r w:rsidR="00A954A1">
        <w:rPr>
          <w:rFonts w:ascii="Times New Roman" w:eastAsia="Calibri" w:hAnsi="Times New Roman" w:cs="Times New Roman"/>
          <w:sz w:val="24"/>
          <w:szCs w:val="24"/>
          <w:lang w:eastAsia="ja-JP"/>
        </w:rPr>
        <w:t>__________</w:t>
      </w:r>
      <w:r w:rsidRPr="009A7D4A">
        <w:rPr>
          <w:rFonts w:ascii="Times New Roman" w:eastAsia="Calibri" w:hAnsi="Times New Roman" w:cs="Times New Roman"/>
          <w:sz w:val="24"/>
          <w:szCs w:val="24"/>
          <w:lang w:eastAsia="ja-JP"/>
        </w:rPr>
        <w:t xml:space="preserve">___ дата: __.__________.____ г.; номер:_______ </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2. наименование документа:</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___________________</w:t>
      </w:r>
      <w:r w:rsidR="00A954A1">
        <w:rPr>
          <w:rFonts w:ascii="Times New Roman" w:eastAsia="Calibri" w:hAnsi="Times New Roman" w:cs="Times New Roman"/>
          <w:sz w:val="24"/>
          <w:szCs w:val="24"/>
          <w:lang w:eastAsia="ja-JP"/>
        </w:rPr>
        <w:t>__________</w:t>
      </w:r>
      <w:r w:rsidRPr="009A7D4A">
        <w:rPr>
          <w:rFonts w:ascii="Times New Roman" w:eastAsia="Calibri" w:hAnsi="Times New Roman" w:cs="Times New Roman"/>
          <w:sz w:val="24"/>
          <w:szCs w:val="24"/>
          <w:lang w:eastAsia="ja-JP"/>
        </w:rPr>
        <w:t xml:space="preserve">______ дата: __.__________.____ г.; номер:_______ </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Способ получения результата Услуги.</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 xml:space="preserve">1. Независимо от способа подачи документов результат Услуги  </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направляется в личный кабинет на Едином портале.</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2. Дополнительно прошу направить результат Услуги:</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через МФЦ:  да,  нет;</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(в случае подачи запроса о предоставлении Услуги через МФЦ)</w:t>
      </w:r>
    </w:p>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почтой по адресу: ________________________</w:t>
      </w:r>
      <w:r w:rsidR="00A954A1">
        <w:rPr>
          <w:rFonts w:ascii="Times New Roman" w:eastAsia="Calibri" w:hAnsi="Times New Roman" w:cs="Times New Roman"/>
          <w:sz w:val="24"/>
          <w:szCs w:val="24"/>
          <w:lang w:eastAsia="ja-JP"/>
        </w:rPr>
        <w:t>______</w:t>
      </w:r>
      <w:r w:rsidRPr="009A7D4A">
        <w:rPr>
          <w:rFonts w:ascii="Times New Roman" w:eastAsia="Calibri" w:hAnsi="Times New Roman" w:cs="Times New Roman"/>
          <w:sz w:val="24"/>
          <w:szCs w:val="24"/>
          <w:lang w:eastAsia="ja-JP"/>
        </w:rPr>
        <w:t>_________________:  да,  нет.</w:t>
      </w:r>
    </w:p>
    <w:tbl>
      <w:tblPr>
        <w:tblW w:w="0" w:type="auto"/>
        <w:tblCellMar>
          <w:left w:w="0" w:type="dxa"/>
          <w:right w:w="0" w:type="dxa"/>
        </w:tblCellMar>
        <w:tblLook w:val="04A0" w:firstRow="1" w:lastRow="0" w:firstColumn="1" w:lastColumn="0" w:noHBand="0" w:noVBand="1"/>
      </w:tblPr>
      <w:tblGrid>
        <w:gridCol w:w="2772"/>
        <w:gridCol w:w="1109"/>
        <w:gridCol w:w="5544"/>
      </w:tblGrid>
      <w:tr w:rsidR="00F7519C" w:rsidRPr="009A7D4A" w:rsidTr="003A7CF8">
        <w:trPr>
          <w:trHeight w:val="12"/>
        </w:trPr>
        <w:tc>
          <w:tcPr>
            <w:tcW w:w="2772" w:type="dxa"/>
            <w:tcBorders>
              <w:top w:val="nil"/>
              <w:left w:val="nil"/>
              <w:bottom w:val="nil"/>
              <w:right w:val="nil"/>
            </w:tcBorders>
            <w:shd w:val="clear" w:color="auto" w:fill="auto"/>
            <w:hideMark/>
          </w:tcPr>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p>
        </w:tc>
        <w:tc>
          <w:tcPr>
            <w:tcW w:w="1109" w:type="dxa"/>
            <w:tcBorders>
              <w:top w:val="nil"/>
              <w:left w:val="nil"/>
              <w:bottom w:val="nil"/>
              <w:right w:val="nil"/>
            </w:tcBorders>
            <w:shd w:val="clear" w:color="auto" w:fill="auto"/>
            <w:hideMark/>
          </w:tcPr>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p>
        </w:tc>
        <w:tc>
          <w:tcPr>
            <w:tcW w:w="5544" w:type="dxa"/>
            <w:tcBorders>
              <w:top w:val="nil"/>
              <w:left w:val="nil"/>
              <w:bottom w:val="nil"/>
              <w:right w:val="nil"/>
            </w:tcBorders>
            <w:shd w:val="clear" w:color="auto" w:fill="auto"/>
            <w:hideMark/>
          </w:tcPr>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p>
        </w:tc>
      </w:tr>
      <w:tr w:rsidR="00F7519C" w:rsidRPr="009A7D4A" w:rsidTr="003A7CF8">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p>
        </w:tc>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p>
        </w:tc>
      </w:tr>
      <w:tr w:rsidR="00F7519C" w:rsidRPr="009A7D4A" w:rsidTr="003A7CF8">
        <w:tc>
          <w:tcPr>
            <w:tcW w:w="2772"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подпись заявителя</w:t>
            </w:r>
          </w:p>
        </w:tc>
        <w:tc>
          <w:tcPr>
            <w:tcW w:w="1109"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p>
        </w:tc>
        <w:tc>
          <w:tcPr>
            <w:tcW w:w="5544" w:type="dxa"/>
            <w:tcBorders>
              <w:top w:val="single" w:sz="6" w:space="0" w:color="000000"/>
              <w:left w:val="single" w:sz="6" w:space="0" w:color="000000"/>
              <w:bottom w:val="single" w:sz="6" w:space="0" w:color="000000"/>
              <w:right w:val="single" w:sz="6" w:space="0" w:color="000000"/>
            </w:tcBorders>
            <w:shd w:val="clear" w:color="auto" w:fill="auto"/>
            <w:tcMar>
              <w:top w:w="0" w:type="dxa"/>
              <w:left w:w="149" w:type="dxa"/>
              <w:bottom w:w="0" w:type="dxa"/>
              <w:right w:w="149" w:type="dxa"/>
            </w:tcMar>
            <w:hideMark/>
          </w:tcPr>
          <w:p w:rsidR="00F7519C" w:rsidRPr="009A7D4A" w:rsidRDefault="00F7519C" w:rsidP="00F7519C">
            <w:pPr>
              <w:spacing w:after="160" w:line="259" w:lineRule="auto"/>
              <w:ind w:firstLine="709"/>
              <w:contextualSpacing/>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расшифровка подписи (инициалы, фамилия):</w:t>
            </w:r>
          </w:p>
        </w:tc>
      </w:tr>
    </w:tbl>
    <w:p w:rsidR="00F7519C" w:rsidRPr="009A7D4A" w:rsidRDefault="00F7519C" w:rsidP="00F7519C">
      <w:pPr>
        <w:spacing w:after="0" w:line="240" w:lineRule="auto"/>
        <w:ind w:firstLine="567"/>
        <w:jc w:val="both"/>
        <w:rPr>
          <w:rFonts w:ascii="Times New Roman" w:eastAsia="Calibri" w:hAnsi="Times New Roman" w:cs="Times New Roman"/>
          <w:sz w:val="24"/>
          <w:szCs w:val="24"/>
          <w:lang w:eastAsia="ja-JP"/>
        </w:rPr>
      </w:pPr>
      <w:r w:rsidRPr="009A7D4A">
        <w:rPr>
          <w:rFonts w:ascii="Times New Roman" w:eastAsia="Calibri" w:hAnsi="Times New Roman" w:cs="Times New Roman"/>
          <w:sz w:val="24"/>
          <w:szCs w:val="24"/>
          <w:lang w:eastAsia="ja-JP"/>
        </w:rPr>
        <w:t>Дата подачи заявления: _______________________________</w:t>
      </w:r>
    </w:p>
    <w:p w:rsidR="00F7519C" w:rsidRPr="009A7D4A" w:rsidRDefault="00F7519C" w:rsidP="00F7519C">
      <w:pPr>
        <w:spacing w:after="0" w:line="240" w:lineRule="auto"/>
        <w:ind w:firstLine="567"/>
        <w:jc w:val="both"/>
        <w:rPr>
          <w:rFonts w:ascii="Times New Roman" w:eastAsia="Calibri" w:hAnsi="Times New Roman" w:cs="Times New Roman"/>
          <w:sz w:val="24"/>
          <w:szCs w:val="24"/>
          <w:lang w:eastAsia="ja-JP"/>
        </w:rPr>
      </w:pPr>
    </w:p>
    <w:p w:rsidR="00F7519C" w:rsidRPr="009A7D4A" w:rsidRDefault="00F7519C" w:rsidP="00F7519C">
      <w:pPr>
        <w:spacing w:after="0" w:line="240" w:lineRule="auto"/>
        <w:ind w:firstLine="567"/>
        <w:jc w:val="both"/>
        <w:rPr>
          <w:rFonts w:ascii="Times New Roman" w:eastAsia="Calibri" w:hAnsi="Times New Roman" w:cs="Times New Roman"/>
          <w:sz w:val="24"/>
          <w:szCs w:val="24"/>
          <w:lang w:eastAsia="ja-JP"/>
        </w:rPr>
      </w:pPr>
    </w:p>
    <w:p w:rsidR="00F7519C" w:rsidRPr="009A7D4A" w:rsidRDefault="00F7519C" w:rsidP="00F7519C">
      <w:pPr>
        <w:spacing w:after="0" w:line="240" w:lineRule="auto"/>
        <w:ind w:firstLine="567"/>
        <w:jc w:val="both"/>
        <w:rPr>
          <w:rFonts w:ascii="Times New Roman" w:eastAsia="Calibri" w:hAnsi="Times New Roman" w:cs="Times New Roman"/>
          <w:sz w:val="24"/>
          <w:szCs w:val="24"/>
          <w:lang w:eastAsia="ja-JP"/>
        </w:rPr>
      </w:pPr>
    </w:p>
    <w:p w:rsidR="00F7519C" w:rsidRPr="009A7D4A" w:rsidRDefault="00F7519C" w:rsidP="00F7519C">
      <w:pPr>
        <w:spacing w:after="0" w:line="240" w:lineRule="auto"/>
        <w:ind w:firstLine="567"/>
        <w:jc w:val="both"/>
        <w:rPr>
          <w:rFonts w:ascii="Times New Roman" w:eastAsia="Calibri" w:hAnsi="Times New Roman" w:cs="Times New Roman"/>
          <w:sz w:val="24"/>
          <w:szCs w:val="24"/>
          <w:lang w:eastAsia="ja-JP"/>
        </w:rPr>
      </w:pPr>
    </w:p>
    <w:p w:rsidR="00F7519C" w:rsidRPr="009A7D4A" w:rsidRDefault="00F7519C" w:rsidP="00F7519C">
      <w:pPr>
        <w:spacing w:after="0" w:line="240" w:lineRule="auto"/>
        <w:ind w:firstLine="567"/>
        <w:jc w:val="both"/>
        <w:rPr>
          <w:rFonts w:ascii="Times New Roman" w:eastAsia="Calibri" w:hAnsi="Times New Roman" w:cs="Times New Roman"/>
          <w:sz w:val="24"/>
          <w:szCs w:val="24"/>
          <w:lang w:eastAsia="ja-JP"/>
        </w:rPr>
      </w:pPr>
    </w:p>
    <w:p w:rsidR="00F7519C" w:rsidRPr="009A7D4A" w:rsidRDefault="00F7519C" w:rsidP="00F7519C">
      <w:pPr>
        <w:spacing w:after="0" w:line="240" w:lineRule="auto"/>
        <w:ind w:firstLine="567"/>
        <w:jc w:val="both"/>
        <w:rPr>
          <w:rFonts w:ascii="Times New Roman" w:eastAsia="Calibri" w:hAnsi="Times New Roman" w:cs="Times New Roman"/>
          <w:sz w:val="24"/>
          <w:szCs w:val="24"/>
          <w:lang w:eastAsia="ja-JP"/>
        </w:rPr>
      </w:pPr>
    </w:p>
    <w:p w:rsidR="00F7519C" w:rsidRPr="009A7D4A" w:rsidRDefault="00F7519C" w:rsidP="00F7519C">
      <w:pPr>
        <w:spacing w:after="0" w:line="240" w:lineRule="auto"/>
        <w:ind w:firstLine="567"/>
        <w:jc w:val="both"/>
        <w:rPr>
          <w:rFonts w:ascii="Times New Roman" w:eastAsia="Calibri" w:hAnsi="Times New Roman" w:cs="Times New Roman"/>
          <w:sz w:val="24"/>
          <w:szCs w:val="24"/>
          <w:lang w:eastAsia="ja-JP"/>
        </w:rPr>
      </w:pPr>
    </w:p>
    <w:p w:rsidR="00F7519C" w:rsidRDefault="00F7519C" w:rsidP="00F7519C">
      <w:pPr>
        <w:spacing w:after="0" w:line="240" w:lineRule="auto"/>
        <w:ind w:firstLine="567"/>
        <w:jc w:val="both"/>
        <w:rPr>
          <w:rFonts w:ascii="Times New Roman" w:eastAsia="Calibri" w:hAnsi="Times New Roman" w:cs="Times New Roman"/>
          <w:sz w:val="28"/>
          <w:szCs w:val="28"/>
          <w:lang w:eastAsia="ja-JP"/>
        </w:rPr>
      </w:pPr>
    </w:p>
    <w:p w:rsidR="00F7519C" w:rsidRDefault="00F7519C" w:rsidP="00F7519C">
      <w:pPr>
        <w:spacing w:after="0" w:line="240" w:lineRule="auto"/>
        <w:ind w:firstLine="567"/>
        <w:jc w:val="both"/>
        <w:rPr>
          <w:rFonts w:ascii="Times New Roman" w:eastAsia="Calibri" w:hAnsi="Times New Roman" w:cs="Times New Roman"/>
          <w:sz w:val="28"/>
          <w:szCs w:val="28"/>
          <w:lang w:eastAsia="ja-JP"/>
        </w:rPr>
      </w:pPr>
    </w:p>
    <w:p w:rsidR="00F7519C" w:rsidRDefault="00F7519C" w:rsidP="00F7519C">
      <w:pPr>
        <w:spacing w:after="0" w:line="240" w:lineRule="auto"/>
        <w:ind w:firstLine="567"/>
        <w:jc w:val="both"/>
        <w:rPr>
          <w:rFonts w:ascii="Times New Roman" w:eastAsia="Calibri" w:hAnsi="Times New Roman" w:cs="Times New Roman"/>
          <w:sz w:val="28"/>
          <w:szCs w:val="28"/>
          <w:lang w:eastAsia="ja-JP"/>
        </w:rPr>
      </w:pPr>
    </w:p>
    <w:p w:rsidR="00F7519C" w:rsidRDefault="00F7519C" w:rsidP="00F7519C">
      <w:pPr>
        <w:spacing w:after="0" w:line="240" w:lineRule="auto"/>
        <w:ind w:firstLine="567"/>
        <w:jc w:val="both"/>
        <w:rPr>
          <w:rFonts w:ascii="Times New Roman" w:eastAsia="Calibri" w:hAnsi="Times New Roman" w:cs="Times New Roman"/>
          <w:sz w:val="28"/>
          <w:szCs w:val="28"/>
          <w:lang w:eastAsia="ja-JP"/>
        </w:rPr>
      </w:pPr>
    </w:p>
    <w:p w:rsidR="00F7519C" w:rsidRDefault="00F7519C" w:rsidP="00F7519C">
      <w:pPr>
        <w:spacing w:after="0" w:line="240" w:lineRule="auto"/>
        <w:ind w:firstLine="567"/>
        <w:jc w:val="both"/>
        <w:rPr>
          <w:rFonts w:ascii="Times New Roman" w:eastAsia="Calibri" w:hAnsi="Times New Roman" w:cs="Times New Roman"/>
          <w:sz w:val="28"/>
          <w:szCs w:val="28"/>
          <w:lang w:eastAsia="ja-JP"/>
        </w:rPr>
      </w:pPr>
    </w:p>
    <w:p w:rsidR="00F7519C" w:rsidRDefault="00F7519C" w:rsidP="00F7519C">
      <w:pPr>
        <w:spacing w:after="0" w:line="240" w:lineRule="auto"/>
        <w:ind w:firstLine="567"/>
        <w:jc w:val="both"/>
        <w:rPr>
          <w:rFonts w:ascii="Times New Roman" w:eastAsia="Calibri" w:hAnsi="Times New Roman" w:cs="Times New Roman"/>
          <w:sz w:val="28"/>
          <w:szCs w:val="28"/>
          <w:lang w:eastAsia="ja-JP"/>
        </w:rPr>
      </w:pPr>
    </w:p>
    <w:p w:rsidR="00F7519C" w:rsidRDefault="00F7519C" w:rsidP="00F7519C">
      <w:pPr>
        <w:spacing w:after="0" w:line="240" w:lineRule="auto"/>
        <w:ind w:firstLine="567"/>
        <w:jc w:val="both"/>
        <w:rPr>
          <w:rFonts w:ascii="Times New Roman" w:eastAsia="Calibri" w:hAnsi="Times New Roman" w:cs="Times New Roman"/>
          <w:sz w:val="28"/>
          <w:szCs w:val="28"/>
          <w:lang w:eastAsia="ja-JP"/>
        </w:rPr>
      </w:pPr>
    </w:p>
    <w:p w:rsidR="00F7519C" w:rsidRPr="00BA36B1" w:rsidRDefault="00F7519C" w:rsidP="00F7519C">
      <w:pPr>
        <w:rPr>
          <w:sz w:val="20"/>
          <w:szCs w:val="20"/>
        </w:rPr>
      </w:pPr>
    </w:p>
    <w:p w:rsidR="00F7519C" w:rsidRDefault="00F7519C" w:rsidP="00F7519C">
      <w:pPr>
        <w:spacing w:after="0" w:line="240" w:lineRule="auto"/>
        <w:ind w:firstLine="567"/>
        <w:jc w:val="both"/>
        <w:rPr>
          <w:rFonts w:ascii="Times New Roman" w:eastAsia="Calibri" w:hAnsi="Times New Roman" w:cs="Times New Roman"/>
          <w:sz w:val="28"/>
          <w:szCs w:val="28"/>
          <w:lang w:eastAsia="ja-JP"/>
        </w:rPr>
      </w:pPr>
    </w:p>
    <w:p w:rsidR="00F7519C" w:rsidRDefault="00F7519C" w:rsidP="00F7519C">
      <w:pPr>
        <w:spacing w:after="0" w:line="240" w:lineRule="auto"/>
        <w:ind w:firstLine="567"/>
        <w:jc w:val="both"/>
        <w:rPr>
          <w:rFonts w:ascii="Times New Roman" w:eastAsia="Calibri" w:hAnsi="Times New Roman" w:cs="Times New Roman"/>
          <w:sz w:val="28"/>
          <w:szCs w:val="28"/>
          <w:lang w:eastAsia="ja-JP"/>
        </w:rPr>
      </w:pPr>
    </w:p>
    <w:p w:rsidR="00F7519C" w:rsidRDefault="00F7519C" w:rsidP="00F7519C">
      <w:pPr>
        <w:spacing w:after="0" w:line="240" w:lineRule="auto"/>
        <w:ind w:firstLine="567"/>
        <w:jc w:val="both"/>
        <w:rPr>
          <w:rFonts w:ascii="Times New Roman" w:eastAsia="Calibri" w:hAnsi="Times New Roman" w:cs="Times New Roman"/>
          <w:sz w:val="28"/>
          <w:szCs w:val="28"/>
          <w:lang w:eastAsia="ja-JP"/>
        </w:rPr>
      </w:pPr>
    </w:p>
    <w:p w:rsidR="00F7519C" w:rsidRDefault="00F7519C" w:rsidP="00F7519C">
      <w:pPr>
        <w:spacing w:after="0" w:line="240" w:lineRule="auto"/>
        <w:ind w:firstLine="567"/>
        <w:jc w:val="both"/>
        <w:rPr>
          <w:rFonts w:ascii="Times New Roman" w:eastAsia="Calibri" w:hAnsi="Times New Roman" w:cs="Times New Roman"/>
          <w:sz w:val="28"/>
          <w:szCs w:val="28"/>
          <w:lang w:eastAsia="ja-JP"/>
        </w:rPr>
      </w:pPr>
    </w:p>
    <w:p w:rsidR="00F7519C" w:rsidRDefault="00F7519C" w:rsidP="00F7519C">
      <w:pPr>
        <w:spacing w:after="0" w:line="240" w:lineRule="auto"/>
        <w:ind w:firstLine="567"/>
        <w:jc w:val="both"/>
        <w:rPr>
          <w:rFonts w:ascii="Times New Roman" w:eastAsia="Calibri" w:hAnsi="Times New Roman" w:cs="Times New Roman"/>
          <w:sz w:val="28"/>
          <w:szCs w:val="28"/>
          <w:lang w:eastAsia="ja-JP"/>
        </w:rPr>
      </w:pPr>
    </w:p>
    <w:p w:rsidR="00F7519C" w:rsidRDefault="00F7519C" w:rsidP="00F7519C">
      <w:pPr>
        <w:spacing w:after="0" w:line="240" w:lineRule="auto"/>
        <w:ind w:firstLine="567"/>
        <w:jc w:val="both"/>
        <w:rPr>
          <w:rFonts w:ascii="Times New Roman" w:eastAsia="Calibri" w:hAnsi="Times New Roman" w:cs="Times New Roman"/>
          <w:sz w:val="28"/>
          <w:szCs w:val="28"/>
          <w:lang w:eastAsia="ja-JP"/>
        </w:rPr>
      </w:pPr>
    </w:p>
    <w:p w:rsidR="00F7519C" w:rsidRPr="00EE05CB" w:rsidRDefault="00F7519C" w:rsidP="00F7519C">
      <w:pPr>
        <w:spacing w:after="0" w:line="240" w:lineRule="auto"/>
        <w:ind w:firstLine="567"/>
        <w:jc w:val="both"/>
        <w:rPr>
          <w:rFonts w:ascii="Times New Roman" w:eastAsia="Times New Roman" w:hAnsi="Times New Roman" w:cs="Times New Roman"/>
          <w:color w:val="000000"/>
          <w:sz w:val="28"/>
          <w:szCs w:val="28"/>
        </w:rPr>
      </w:pPr>
    </w:p>
    <w:sectPr w:rsidR="00F7519C" w:rsidRPr="00EE05CB" w:rsidSect="00EE05CB">
      <w:headerReference w:type="default" r:id="rId52"/>
      <w:footerReference w:type="default" r:id="rId53"/>
      <w:pgSz w:w="11909" w:h="16838"/>
      <w:pgMar w:top="1134" w:right="567" w:bottom="1134" w:left="1701" w:header="0" w:footer="0" w:gutter="0"/>
      <w:pgNumType w:start="1"/>
      <w:cols w:space="720"/>
      <w:noEndnote/>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26293" w:rsidRDefault="00826293" w:rsidP="00DD68EF">
      <w:pPr>
        <w:spacing w:after="0" w:line="240" w:lineRule="auto"/>
      </w:pPr>
      <w:r>
        <w:separator/>
      </w:r>
    </w:p>
  </w:endnote>
  <w:endnote w:type="continuationSeparator" w:id="0">
    <w:p w:rsidR="00826293" w:rsidRDefault="00826293" w:rsidP="00DD68E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Trebuchet MS">
    <w:panose1 w:val="020B0603020202020204"/>
    <w:charset w:val="CC"/>
    <w:family w:val="swiss"/>
    <w:pitch w:val="variable"/>
    <w:sig w:usb0="00000687" w:usb1="00000000" w:usb2="00000000" w:usb3="00000000" w:csb0="0000009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50E" w:rsidRDefault="00CA050E">
    <w:pPr>
      <w:pStyle w:val="af2"/>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26293" w:rsidRDefault="00826293" w:rsidP="00DD68EF">
      <w:pPr>
        <w:spacing w:after="0" w:line="240" w:lineRule="auto"/>
      </w:pPr>
      <w:r>
        <w:separator/>
      </w:r>
    </w:p>
  </w:footnote>
  <w:footnote w:type="continuationSeparator" w:id="0">
    <w:p w:rsidR="00826293" w:rsidRDefault="00826293" w:rsidP="00DD68E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CA050E" w:rsidRDefault="00CA050E" w:rsidP="008D09A7">
    <w:pPr>
      <w:jc w:val="center"/>
      <w:rPr>
        <w:rFonts w:asciiTheme="majorHAnsi" w:hAnsiTheme="majorHAnsi"/>
      </w:rPr>
    </w:pPr>
  </w:p>
  <w:p w:rsidR="00CA050E" w:rsidRPr="00155A05" w:rsidRDefault="00826293" w:rsidP="00155A05">
    <w:pPr>
      <w:spacing w:after="0"/>
      <w:jc w:val="center"/>
      <w:rPr>
        <w:rFonts w:ascii="Times New Roman" w:hAnsi="Times New Roman" w:cs="Times New Roman"/>
      </w:rPr>
    </w:pPr>
    <w:r>
      <w:rPr>
        <w:rFonts w:ascii="Times New Roman" w:hAnsi="Times New Roman" w:cs="Times New Roman"/>
        <w:noProof/>
        <w:lang w:eastAsia="zh-TW"/>
      </w:rPr>
      <w:pict>
        <v:rect id="_x0000_s2067" style="position:absolute;left:0;text-align:left;margin-left:0;margin-top:0;width:25.05pt;height:45.8pt;z-index:251675648;mso-position-horizontal:center;mso-position-horizontal-relative:right-margin-area;mso-position-vertical:center;mso-position-vertical-relative:page" o:allowincell="f" stroked="f">
          <v:textbox style="layout-flow:vertical">
            <w:txbxContent>
              <w:p w:rsidR="00CA050E" w:rsidRPr="008D09A7" w:rsidRDefault="00CA050E" w:rsidP="008D09A7">
                <w:pPr>
                  <w:rPr>
                    <w:szCs w:val="44"/>
                  </w:rPr>
                </w:pPr>
              </w:p>
            </w:txbxContent>
          </v:textbox>
          <w10:wrap anchorx="page" anchory="page"/>
        </v:rect>
      </w:pict>
    </w:r>
    <w:r w:rsidR="00CA050E" w:rsidRPr="00155A05">
      <w:rPr>
        <w:rFonts w:ascii="Times New Roman" w:hAnsi="Times New Roman" w:cs="Times New Roman"/>
      </w:rPr>
      <w:t xml:space="preserve"> </w:t>
    </w:r>
    <w:r w:rsidR="00CA050E" w:rsidRPr="00155A05">
      <w:rPr>
        <w:rFonts w:ascii="Times New Roman" w:hAnsi="Times New Roman" w:cs="Times New Roman"/>
      </w:rPr>
      <w:fldChar w:fldCharType="begin"/>
    </w:r>
    <w:r w:rsidR="00CA050E" w:rsidRPr="00155A05">
      <w:rPr>
        <w:rFonts w:ascii="Times New Roman" w:hAnsi="Times New Roman" w:cs="Times New Roman"/>
      </w:rPr>
      <w:instrText xml:space="preserve"> PAGE  \* MERGEFORMAT </w:instrText>
    </w:r>
    <w:r w:rsidR="00CA050E" w:rsidRPr="00155A05">
      <w:rPr>
        <w:rFonts w:ascii="Times New Roman" w:hAnsi="Times New Roman" w:cs="Times New Roman"/>
      </w:rPr>
      <w:fldChar w:fldCharType="separate"/>
    </w:r>
    <w:r w:rsidR="00AB1D21">
      <w:rPr>
        <w:rFonts w:ascii="Times New Roman" w:hAnsi="Times New Roman" w:cs="Times New Roman"/>
        <w:noProof/>
      </w:rPr>
      <w:t>2</w:t>
    </w:r>
    <w:r w:rsidR="00CA050E" w:rsidRPr="00155A05">
      <w:rPr>
        <w:rFonts w:ascii="Times New Roman" w:hAnsi="Times New Roman" w:cs="Times New Roman"/>
      </w:rPr>
      <w:fldChar w:fldCharType="end"/>
    </w:r>
  </w:p>
  <w:p w:rsidR="00CA050E" w:rsidRDefault="00CA050E"/>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4303BE4"/>
    <w:multiLevelType w:val="multilevel"/>
    <w:tmpl w:val="F9FAB10E"/>
    <w:lvl w:ilvl="0">
      <w:start w:val="1"/>
      <w:numFmt w:val="bullet"/>
      <w:lvlText w:val="□"/>
      <w:lvlJc w:val="left"/>
      <w:rPr>
        <w:rFonts w:ascii="Times New Roman" w:eastAsia="Times New Roman" w:hAnsi="Times New Roman" w:cs="Times New Roman"/>
        <w:b/>
        <w:bCs/>
        <w:i w:val="0"/>
        <w:iCs w:val="0"/>
        <w:smallCaps w:val="0"/>
        <w:strike w:val="0"/>
        <w:color w:val="000000"/>
        <w:spacing w:val="-4"/>
        <w:w w:val="100"/>
        <w:position w:val="0"/>
        <w:sz w:val="24"/>
        <w:szCs w:val="24"/>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198F38D2"/>
    <w:multiLevelType w:val="multilevel"/>
    <w:tmpl w:val="1402E9EC"/>
    <w:lvl w:ilvl="0">
      <w:start w:val="1"/>
      <w:numFmt w:val="bullet"/>
      <w:lvlText w:val="□"/>
      <w:lvlJc w:val="left"/>
      <w:rPr>
        <w:rFonts w:ascii="Times New Roman" w:eastAsia="Times New Roman" w:hAnsi="Times New Roman" w:cs="Times New Roman"/>
        <w:b/>
        <w:bCs/>
        <w:i w:val="0"/>
        <w:iCs w:val="0"/>
        <w:smallCaps w:val="0"/>
        <w:strike w:val="0"/>
        <w:color w:val="000000"/>
        <w:spacing w:val="-4"/>
        <w:w w:val="100"/>
        <w:position w:val="0"/>
        <w:sz w:val="24"/>
        <w:szCs w:val="24"/>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B041199"/>
    <w:multiLevelType w:val="multilevel"/>
    <w:tmpl w:val="877ADCD0"/>
    <w:lvl w:ilvl="0">
      <w:start w:val="1"/>
      <w:numFmt w:val="decimal"/>
      <w:lvlText w:val="%1."/>
      <w:lvlJc w:val="left"/>
      <w:pPr>
        <w:ind w:left="360" w:hanging="360"/>
      </w:pPr>
      <w:rPr>
        <w:rFonts w:hint="default"/>
      </w:rPr>
    </w:lvl>
    <w:lvl w:ilvl="1">
      <w:start w:val="1"/>
      <w:numFmt w:val="decimal"/>
      <w:lvlText w:val="%1.%2."/>
      <w:lvlJc w:val="left"/>
      <w:pPr>
        <w:ind w:left="720" w:hanging="360"/>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 w15:restartNumberingAfterBreak="0">
    <w:nsid w:val="1B5C52D6"/>
    <w:multiLevelType w:val="hybridMultilevel"/>
    <w:tmpl w:val="FC1A08C4"/>
    <w:lvl w:ilvl="0" w:tplc="329AC7FE">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4" w15:restartNumberingAfterBreak="0">
    <w:nsid w:val="325D6165"/>
    <w:multiLevelType w:val="multilevel"/>
    <w:tmpl w:val="682A814E"/>
    <w:lvl w:ilvl="0">
      <w:start w:val="1"/>
      <w:numFmt w:val="bullet"/>
      <w:lvlText w:val="□"/>
      <w:lvlJc w:val="left"/>
      <w:rPr>
        <w:rFonts w:ascii="Times New Roman" w:eastAsia="Times New Roman" w:hAnsi="Times New Roman" w:cs="Times New Roman"/>
        <w:b/>
        <w:bCs/>
        <w:i w:val="0"/>
        <w:iCs w:val="0"/>
        <w:smallCaps w:val="0"/>
        <w:strike w:val="0"/>
        <w:color w:val="000000"/>
        <w:spacing w:val="0"/>
        <w:w w:val="100"/>
        <w:position w:val="0"/>
        <w:sz w:val="24"/>
        <w:szCs w:val="24"/>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355D7D97"/>
    <w:multiLevelType w:val="multilevel"/>
    <w:tmpl w:val="6CF673A2"/>
    <w:lvl w:ilvl="0">
      <w:start w:val="1"/>
      <w:numFmt w:val="bullet"/>
      <w:lvlText w:val="□"/>
      <w:lvlJc w:val="left"/>
      <w:rPr>
        <w:rFonts w:ascii="Times New Roman" w:eastAsia="Times New Roman" w:hAnsi="Times New Roman" w:cs="Times New Roman"/>
        <w:b/>
        <w:bCs/>
        <w:i w:val="0"/>
        <w:iCs w:val="0"/>
        <w:smallCaps w:val="0"/>
        <w:strike w:val="0"/>
        <w:color w:val="000000"/>
        <w:spacing w:val="-4"/>
        <w:w w:val="100"/>
        <w:position w:val="0"/>
        <w:sz w:val="24"/>
        <w:szCs w:val="24"/>
        <w:u w:val="singl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4D2709B3"/>
    <w:multiLevelType w:val="multilevel"/>
    <w:tmpl w:val="8B2EC568"/>
    <w:lvl w:ilvl="0">
      <w:start w:val="1"/>
      <w:numFmt w:val="decimal"/>
      <w:lvlText w:val="1.%1."/>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53040D2E"/>
    <w:multiLevelType w:val="multilevel"/>
    <w:tmpl w:val="7BDE8B62"/>
    <w:lvl w:ilvl="0">
      <w:start w:val="2"/>
      <w:numFmt w:val="decimal"/>
      <w:lvlText w:val="%1."/>
      <w:lvlJc w:val="left"/>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5D04A8B"/>
    <w:multiLevelType w:val="multilevel"/>
    <w:tmpl w:val="F8A0DEDC"/>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num w:numId="1">
    <w:abstractNumId w:val="7"/>
  </w:num>
  <w:num w:numId="2">
    <w:abstractNumId w:val="6"/>
  </w:num>
  <w:num w:numId="3">
    <w:abstractNumId w:val="4"/>
  </w:num>
  <w:num w:numId="4">
    <w:abstractNumId w:val="0"/>
  </w:num>
  <w:num w:numId="5">
    <w:abstractNumId w:val="1"/>
  </w:num>
  <w:num w:numId="6">
    <w:abstractNumId w:val="5"/>
  </w:num>
  <w:num w:numId="7">
    <w:abstractNumId w:val="3"/>
  </w:num>
  <w:num w:numId="8">
    <w:abstractNumId w:val="8"/>
  </w:num>
  <w:num w:numId="9">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1"/>
  <w:defaultTabStop w:val="708"/>
  <w:drawingGridHorizontalSpacing w:val="110"/>
  <w:displayHorizontalDrawingGridEvery w:val="2"/>
  <w:characterSpacingControl w:val="doNotCompress"/>
  <w:hdrShapeDefaults>
    <o:shapedefaults v:ext="edit" spidmax="2068"/>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
  <w:rsids>
    <w:rsidRoot w:val="00635120"/>
    <w:rsid w:val="00001D99"/>
    <w:rsid w:val="0001550C"/>
    <w:rsid w:val="000170B4"/>
    <w:rsid w:val="00017708"/>
    <w:rsid w:val="0002201B"/>
    <w:rsid w:val="000505A0"/>
    <w:rsid w:val="000534BF"/>
    <w:rsid w:val="00057631"/>
    <w:rsid w:val="00070C09"/>
    <w:rsid w:val="00084BC2"/>
    <w:rsid w:val="000A165D"/>
    <w:rsid w:val="000B6A43"/>
    <w:rsid w:val="000C1402"/>
    <w:rsid w:val="000D7127"/>
    <w:rsid w:val="000E20A3"/>
    <w:rsid w:val="000F0574"/>
    <w:rsid w:val="000F39AE"/>
    <w:rsid w:val="00100DC0"/>
    <w:rsid w:val="00106EC8"/>
    <w:rsid w:val="001246A8"/>
    <w:rsid w:val="001272ED"/>
    <w:rsid w:val="00132A81"/>
    <w:rsid w:val="00134E9E"/>
    <w:rsid w:val="00136665"/>
    <w:rsid w:val="00142207"/>
    <w:rsid w:val="00143BDA"/>
    <w:rsid w:val="00147B10"/>
    <w:rsid w:val="00152C2D"/>
    <w:rsid w:val="00155A05"/>
    <w:rsid w:val="0016564C"/>
    <w:rsid w:val="001729BE"/>
    <w:rsid w:val="00174B7B"/>
    <w:rsid w:val="0017574B"/>
    <w:rsid w:val="00191714"/>
    <w:rsid w:val="00194579"/>
    <w:rsid w:val="00197B02"/>
    <w:rsid w:val="001A191A"/>
    <w:rsid w:val="001C1E58"/>
    <w:rsid w:val="001F047F"/>
    <w:rsid w:val="001F25E0"/>
    <w:rsid w:val="001F728E"/>
    <w:rsid w:val="00200100"/>
    <w:rsid w:val="00206484"/>
    <w:rsid w:val="002152AF"/>
    <w:rsid w:val="002301BC"/>
    <w:rsid w:val="00234D25"/>
    <w:rsid w:val="002420CE"/>
    <w:rsid w:val="002531F8"/>
    <w:rsid w:val="0027279D"/>
    <w:rsid w:val="00273416"/>
    <w:rsid w:val="00274960"/>
    <w:rsid w:val="002957E7"/>
    <w:rsid w:val="002A3E61"/>
    <w:rsid w:val="002A5F07"/>
    <w:rsid w:val="002B3176"/>
    <w:rsid w:val="002F70B5"/>
    <w:rsid w:val="00312603"/>
    <w:rsid w:val="00315FEA"/>
    <w:rsid w:val="0033579A"/>
    <w:rsid w:val="003400DE"/>
    <w:rsid w:val="00345703"/>
    <w:rsid w:val="00350852"/>
    <w:rsid w:val="003544B8"/>
    <w:rsid w:val="00357267"/>
    <w:rsid w:val="00367B65"/>
    <w:rsid w:val="003724CC"/>
    <w:rsid w:val="0037457A"/>
    <w:rsid w:val="00376DE6"/>
    <w:rsid w:val="003A4CDB"/>
    <w:rsid w:val="003A7CF8"/>
    <w:rsid w:val="003B7BD6"/>
    <w:rsid w:val="003C09FD"/>
    <w:rsid w:val="003D5582"/>
    <w:rsid w:val="003D6545"/>
    <w:rsid w:val="003E35F1"/>
    <w:rsid w:val="003F47B9"/>
    <w:rsid w:val="00430DEA"/>
    <w:rsid w:val="00453A37"/>
    <w:rsid w:val="00494845"/>
    <w:rsid w:val="004B14DA"/>
    <w:rsid w:val="004D353C"/>
    <w:rsid w:val="004D7663"/>
    <w:rsid w:val="004E431E"/>
    <w:rsid w:val="004F46F1"/>
    <w:rsid w:val="004F511D"/>
    <w:rsid w:val="004F753D"/>
    <w:rsid w:val="00520099"/>
    <w:rsid w:val="005237EA"/>
    <w:rsid w:val="0055075F"/>
    <w:rsid w:val="00562DAF"/>
    <w:rsid w:val="00566BE6"/>
    <w:rsid w:val="005749F3"/>
    <w:rsid w:val="00576656"/>
    <w:rsid w:val="005878AB"/>
    <w:rsid w:val="005B7EA0"/>
    <w:rsid w:val="005C0122"/>
    <w:rsid w:val="005C0A29"/>
    <w:rsid w:val="005C6437"/>
    <w:rsid w:val="005F7857"/>
    <w:rsid w:val="006016E9"/>
    <w:rsid w:val="006111D0"/>
    <w:rsid w:val="00624F5F"/>
    <w:rsid w:val="00635120"/>
    <w:rsid w:val="006548A2"/>
    <w:rsid w:val="00655454"/>
    <w:rsid w:val="006613C4"/>
    <w:rsid w:val="006636A8"/>
    <w:rsid w:val="00677854"/>
    <w:rsid w:val="00697BBB"/>
    <w:rsid w:val="006A6597"/>
    <w:rsid w:val="006B188E"/>
    <w:rsid w:val="006B204A"/>
    <w:rsid w:val="006B3B74"/>
    <w:rsid w:val="006B44BD"/>
    <w:rsid w:val="006C7DCB"/>
    <w:rsid w:val="006D52F1"/>
    <w:rsid w:val="006D5F68"/>
    <w:rsid w:val="006E0CFB"/>
    <w:rsid w:val="006F4281"/>
    <w:rsid w:val="006F71A1"/>
    <w:rsid w:val="00700D7A"/>
    <w:rsid w:val="007272A0"/>
    <w:rsid w:val="0075346E"/>
    <w:rsid w:val="00756CFE"/>
    <w:rsid w:val="00762B2A"/>
    <w:rsid w:val="00766BEF"/>
    <w:rsid w:val="007731AC"/>
    <w:rsid w:val="00785D70"/>
    <w:rsid w:val="0079071C"/>
    <w:rsid w:val="007923E9"/>
    <w:rsid w:val="00795E24"/>
    <w:rsid w:val="007B455D"/>
    <w:rsid w:val="007B6197"/>
    <w:rsid w:val="007C2228"/>
    <w:rsid w:val="007F1138"/>
    <w:rsid w:val="00820309"/>
    <w:rsid w:val="008237B0"/>
    <w:rsid w:val="00826293"/>
    <w:rsid w:val="00856A1B"/>
    <w:rsid w:val="00871BDD"/>
    <w:rsid w:val="00872C89"/>
    <w:rsid w:val="00880D51"/>
    <w:rsid w:val="00881E99"/>
    <w:rsid w:val="00882E8B"/>
    <w:rsid w:val="00887003"/>
    <w:rsid w:val="00892CE9"/>
    <w:rsid w:val="008C3FC2"/>
    <w:rsid w:val="008D07E9"/>
    <w:rsid w:val="008D09A7"/>
    <w:rsid w:val="008F573C"/>
    <w:rsid w:val="008F5C09"/>
    <w:rsid w:val="0090027E"/>
    <w:rsid w:val="00900FF5"/>
    <w:rsid w:val="009139CA"/>
    <w:rsid w:val="0094376D"/>
    <w:rsid w:val="00945D6B"/>
    <w:rsid w:val="009460CB"/>
    <w:rsid w:val="00961C56"/>
    <w:rsid w:val="00961C57"/>
    <w:rsid w:val="00963740"/>
    <w:rsid w:val="009A4D94"/>
    <w:rsid w:val="009A7D4A"/>
    <w:rsid w:val="009B1A91"/>
    <w:rsid w:val="009C4B8F"/>
    <w:rsid w:val="009C4BE3"/>
    <w:rsid w:val="009D0D8B"/>
    <w:rsid w:val="009D30D6"/>
    <w:rsid w:val="009F07B6"/>
    <w:rsid w:val="00A11E1B"/>
    <w:rsid w:val="00A24BCE"/>
    <w:rsid w:val="00A379CC"/>
    <w:rsid w:val="00A45420"/>
    <w:rsid w:val="00A56465"/>
    <w:rsid w:val="00A83E10"/>
    <w:rsid w:val="00A9347F"/>
    <w:rsid w:val="00A954A1"/>
    <w:rsid w:val="00A97832"/>
    <w:rsid w:val="00A97F50"/>
    <w:rsid w:val="00AA69E5"/>
    <w:rsid w:val="00AB1D21"/>
    <w:rsid w:val="00AB5D7F"/>
    <w:rsid w:val="00AC380C"/>
    <w:rsid w:val="00AC447B"/>
    <w:rsid w:val="00AC4EB7"/>
    <w:rsid w:val="00AC55F5"/>
    <w:rsid w:val="00AE297C"/>
    <w:rsid w:val="00AF2363"/>
    <w:rsid w:val="00AF3806"/>
    <w:rsid w:val="00B14AB2"/>
    <w:rsid w:val="00B258B6"/>
    <w:rsid w:val="00B5184B"/>
    <w:rsid w:val="00B54322"/>
    <w:rsid w:val="00B64F8F"/>
    <w:rsid w:val="00B8724E"/>
    <w:rsid w:val="00BA36B1"/>
    <w:rsid w:val="00BC57BF"/>
    <w:rsid w:val="00BD3FDA"/>
    <w:rsid w:val="00BE0E6F"/>
    <w:rsid w:val="00BF641E"/>
    <w:rsid w:val="00C20D60"/>
    <w:rsid w:val="00C22DDD"/>
    <w:rsid w:val="00C240FD"/>
    <w:rsid w:val="00C26114"/>
    <w:rsid w:val="00C2745A"/>
    <w:rsid w:val="00C27B6D"/>
    <w:rsid w:val="00C32084"/>
    <w:rsid w:val="00C37390"/>
    <w:rsid w:val="00C374D8"/>
    <w:rsid w:val="00C427E3"/>
    <w:rsid w:val="00C473B5"/>
    <w:rsid w:val="00C73C31"/>
    <w:rsid w:val="00C804E5"/>
    <w:rsid w:val="00C957B5"/>
    <w:rsid w:val="00CA050E"/>
    <w:rsid w:val="00CA09DF"/>
    <w:rsid w:val="00CA4634"/>
    <w:rsid w:val="00CB2463"/>
    <w:rsid w:val="00CC3279"/>
    <w:rsid w:val="00CC44D1"/>
    <w:rsid w:val="00CD08AF"/>
    <w:rsid w:val="00CE776A"/>
    <w:rsid w:val="00CF281A"/>
    <w:rsid w:val="00CF65AE"/>
    <w:rsid w:val="00CF67E9"/>
    <w:rsid w:val="00D03562"/>
    <w:rsid w:val="00D04498"/>
    <w:rsid w:val="00D316EC"/>
    <w:rsid w:val="00D344F4"/>
    <w:rsid w:val="00D34BB5"/>
    <w:rsid w:val="00D439E0"/>
    <w:rsid w:val="00D662F1"/>
    <w:rsid w:val="00D66C77"/>
    <w:rsid w:val="00D67E2B"/>
    <w:rsid w:val="00D85C52"/>
    <w:rsid w:val="00D87004"/>
    <w:rsid w:val="00D95C1E"/>
    <w:rsid w:val="00DA2B3D"/>
    <w:rsid w:val="00DA7F2D"/>
    <w:rsid w:val="00DB05F9"/>
    <w:rsid w:val="00DB4496"/>
    <w:rsid w:val="00DB7549"/>
    <w:rsid w:val="00DC0999"/>
    <w:rsid w:val="00DD68EF"/>
    <w:rsid w:val="00E129E1"/>
    <w:rsid w:val="00E2610B"/>
    <w:rsid w:val="00E72542"/>
    <w:rsid w:val="00E8290A"/>
    <w:rsid w:val="00E94E89"/>
    <w:rsid w:val="00EA0710"/>
    <w:rsid w:val="00EB6084"/>
    <w:rsid w:val="00EC21AF"/>
    <w:rsid w:val="00EE05CB"/>
    <w:rsid w:val="00EE7016"/>
    <w:rsid w:val="00EF37D6"/>
    <w:rsid w:val="00F00F9B"/>
    <w:rsid w:val="00F12757"/>
    <w:rsid w:val="00F1303C"/>
    <w:rsid w:val="00F24B97"/>
    <w:rsid w:val="00F352E8"/>
    <w:rsid w:val="00F3587A"/>
    <w:rsid w:val="00F36784"/>
    <w:rsid w:val="00F43087"/>
    <w:rsid w:val="00F479AD"/>
    <w:rsid w:val="00F51001"/>
    <w:rsid w:val="00F55088"/>
    <w:rsid w:val="00F679CA"/>
    <w:rsid w:val="00F7519C"/>
    <w:rsid w:val="00F754F0"/>
    <w:rsid w:val="00F855E8"/>
    <w:rsid w:val="00F86077"/>
    <w:rsid w:val="00FC1246"/>
    <w:rsid w:val="00FC6614"/>
    <w:rsid w:val="00FD1EC6"/>
    <w:rsid w:val="00FD6651"/>
    <w:rsid w:val="00FE3342"/>
    <w:rsid w:val="00FE35AF"/>
    <w:rsid w:val="00FE38E8"/>
    <w:rsid w:val="00FE5652"/>
    <w:rsid w:val="00FF1231"/>
    <w:rsid w:val="00FF280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2068"/>
    <o:shapelayout v:ext="edit">
      <o:idmap v:ext="edit" data="1"/>
    </o:shapelayout>
  </w:shapeDefaults>
  <w:decimalSymbol w:val=","/>
  <w:listSeparator w:val=";"/>
  <w14:docId w14:val="2FE6CE3C"/>
  <w15:docId w15:val="{7C4AC61C-B9C0-4BD9-92BD-08F9A45DB5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C473B5"/>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rsid w:val="00DD68EF"/>
    <w:rPr>
      <w:color w:val="0066CC"/>
      <w:u w:val="single"/>
    </w:rPr>
  </w:style>
  <w:style w:type="character" w:customStyle="1" w:styleId="a4">
    <w:name w:val="Сноска_"/>
    <w:basedOn w:val="a0"/>
    <w:rsid w:val="00DD68EF"/>
    <w:rPr>
      <w:rFonts w:ascii="Times New Roman" w:eastAsia="Times New Roman" w:hAnsi="Times New Roman" w:cs="Times New Roman"/>
      <w:b/>
      <w:bCs/>
      <w:i w:val="0"/>
      <w:iCs w:val="0"/>
      <w:smallCaps w:val="0"/>
      <w:strike w:val="0"/>
      <w:sz w:val="18"/>
      <w:szCs w:val="18"/>
      <w:u w:val="none"/>
    </w:rPr>
  </w:style>
  <w:style w:type="character" w:customStyle="1" w:styleId="a5">
    <w:name w:val="Сноска + Не полужирный"/>
    <w:basedOn w:val="a4"/>
    <w:rsid w:val="00DD68EF"/>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a6">
    <w:name w:val="Сноска"/>
    <w:basedOn w:val="a4"/>
    <w:rsid w:val="00DD68EF"/>
    <w:rPr>
      <w:rFonts w:ascii="Times New Roman" w:eastAsia="Times New Roman" w:hAnsi="Times New Roman" w:cs="Times New Roman"/>
      <w:b/>
      <w:bCs/>
      <w:i w:val="0"/>
      <w:iCs w:val="0"/>
      <w:smallCaps w:val="0"/>
      <w:strike w:val="0"/>
      <w:color w:val="000000"/>
      <w:spacing w:val="0"/>
      <w:w w:val="100"/>
      <w:position w:val="0"/>
      <w:sz w:val="18"/>
      <w:szCs w:val="18"/>
      <w:u w:val="none"/>
      <w:lang w:val="ru-RU" w:eastAsia="ru-RU" w:bidi="ru-RU"/>
    </w:rPr>
  </w:style>
  <w:style w:type="character" w:customStyle="1" w:styleId="2">
    <w:name w:val="Сноска (2)_"/>
    <w:basedOn w:val="a0"/>
    <w:link w:val="20"/>
    <w:rsid w:val="00DD68EF"/>
    <w:rPr>
      <w:rFonts w:ascii="Times New Roman" w:eastAsia="Times New Roman" w:hAnsi="Times New Roman" w:cs="Times New Roman"/>
      <w:sz w:val="17"/>
      <w:szCs w:val="17"/>
      <w:shd w:val="clear" w:color="auto" w:fill="FFFFFF"/>
    </w:rPr>
  </w:style>
  <w:style w:type="character" w:customStyle="1" w:styleId="3">
    <w:name w:val="Сноска (3)_"/>
    <w:basedOn w:val="a0"/>
    <w:link w:val="30"/>
    <w:rsid w:val="00DD68EF"/>
    <w:rPr>
      <w:rFonts w:ascii="Times New Roman" w:eastAsia="Times New Roman" w:hAnsi="Times New Roman" w:cs="Times New Roman"/>
      <w:sz w:val="23"/>
      <w:szCs w:val="23"/>
      <w:shd w:val="clear" w:color="auto" w:fill="FFFFFF"/>
    </w:rPr>
  </w:style>
  <w:style w:type="character" w:customStyle="1" w:styleId="4">
    <w:name w:val="Сноска (4)_"/>
    <w:basedOn w:val="a0"/>
    <w:link w:val="40"/>
    <w:rsid w:val="00DD68EF"/>
    <w:rPr>
      <w:rFonts w:ascii="Times New Roman" w:eastAsia="Times New Roman" w:hAnsi="Times New Roman" w:cs="Times New Roman"/>
      <w:b/>
      <w:bCs/>
      <w:sz w:val="23"/>
      <w:szCs w:val="23"/>
      <w:shd w:val="clear" w:color="auto" w:fill="FFFFFF"/>
    </w:rPr>
  </w:style>
  <w:style w:type="character" w:customStyle="1" w:styleId="485pt">
    <w:name w:val="Сноска (4) + 8;5 pt;Курсив"/>
    <w:basedOn w:val="4"/>
    <w:rsid w:val="00DD68EF"/>
    <w:rPr>
      <w:rFonts w:ascii="Times New Roman" w:eastAsia="Times New Roman" w:hAnsi="Times New Roman" w:cs="Times New Roman"/>
      <w:b/>
      <w:bCs/>
      <w:i/>
      <w:iCs/>
      <w:color w:val="000000"/>
      <w:spacing w:val="0"/>
      <w:w w:val="100"/>
      <w:position w:val="0"/>
      <w:sz w:val="17"/>
      <w:szCs w:val="17"/>
      <w:shd w:val="clear" w:color="auto" w:fill="FFFFFF"/>
      <w:lang w:val="ru-RU" w:eastAsia="ru-RU" w:bidi="ru-RU"/>
    </w:rPr>
  </w:style>
  <w:style w:type="character" w:customStyle="1" w:styleId="41">
    <w:name w:val="Сноска (4) + Не полужирный;Курсив"/>
    <w:basedOn w:val="4"/>
    <w:rsid w:val="00DD68EF"/>
    <w:rPr>
      <w:rFonts w:ascii="Times New Roman" w:eastAsia="Times New Roman" w:hAnsi="Times New Roman" w:cs="Times New Roman"/>
      <w:b/>
      <w:bCs/>
      <w:i/>
      <w:iCs/>
      <w:color w:val="000000"/>
      <w:spacing w:val="0"/>
      <w:w w:val="100"/>
      <w:position w:val="0"/>
      <w:sz w:val="23"/>
      <w:szCs w:val="23"/>
      <w:shd w:val="clear" w:color="auto" w:fill="FFFFFF"/>
      <w:lang w:val="ru-RU" w:eastAsia="ru-RU" w:bidi="ru-RU"/>
    </w:rPr>
  </w:style>
  <w:style w:type="character" w:customStyle="1" w:styleId="31">
    <w:name w:val="Сноска (3) + Курсив"/>
    <w:basedOn w:val="3"/>
    <w:rsid w:val="00DD68EF"/>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5">
    <w:name w:val="Сноска (5)_"/>
    <w:basedOn w:val="a0"/>
    <w:link w:val="50"/>
    <w:rsid w:val="00DD68EF"/>
    <w:rPr>
      <w:rFonts w:ascii="Times New Roman" w:eastAsia="Times New Roman" w:hAnsi="Times New Roman" w:cs="Times New Roman"/>
      <w:i/>
      <w:iCs/>
      <w:sz w:val="23"/>
      <w:szCs w:val="23"/>
      <w:shd w:val="clear" w:color="auto" w:fill="FFFFFF"/>
    </w:rPr>
  </w:style>
  <w:style w:type="character" w:customStyle="1" w:styleId="51">
    <w:name w:val="Сноска (5) + Не курсив"/>
    <w:basedOn w:val="5"/>
    <w:rsid w:val="00DD68EF"/>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21">
    <w:name w:val="Основной текст (2)_"/>
    <w:basedOn w:val="a0"/>
    <w:link w:val="22"/>
    <w:rsid w:val="00DD68EF"/>
    <w:rPr>
      <w:rFonts w:ascii="Times New Roman" w:eastAsia="Times New Roman" w:hAnsi="Times New Roman" w:cs="Times New Roman"/>
      <w:b/>
      <w:bCs/>
      <w:sz w:val="26"/>
      <w:szCs w:val="26"/>
      <w:shd w:val="clear" w:color="auto" w:fill="FFFFFF"/>
    </w:rPr>
  </w:style>
  <w:style w:type="character" w:customStyle="1" w:styleId="32">
    <w:name w:val="Основной текст (3)_"/>
    <w:basedOn w:val="a0"/>
    <w:rsid w:val="00DD68EF"/>
    <w:rPr>
      <w:rFonts w:ascii="Times New Roman" w:eastAsia="Times New Roman" w:hAnsi="Times New Roman" w:cs="Times New Roman"/>
      <w:b w:val="0"/>
      <w:bCs w:val="0"/>
      <w:i/>
      <w:iCs/>
      <w:smallCaps w:val="0"/>
      <w:strike w:val="0"/>
      <w:sz w:val="15"/>
      <w:szCs w:val="15"/>
      <w:u w:val="none"/>
    </w:rPr>
  </w:style>
  <w:style w:type="character" w:customStyle="1" w:styleId="a7">
    <w:name w:val="Основной текст_"/>
    <w:basedOn w:val="a0"/>
    <w:link w:val="33"/>
    <w:rsid w:val="00DD68EF"/>
    <w:rPr>
      <w:rFonts w:ascii="Times New Roman" w:eastAsia="Times New Roman" w:hAnsi="Times New Roman" w:cs="Times New Roman"/>
      <w:sz w:val="26"/>
      <w:szCs w:val="26"/>
      <w:shd w:val="clear" w:color="auto" w:fill="FFFFFF"/>
    </w:rPr>
  </w:style>
  <w:style w:type="character" w:customStyle="1" w:styleId="42">
    <w:name w:val="Основной текст (4)_"/>
    <w:basedOn w:val="a0"/>
    <w:rsid w:val="00DD68EF"/>
    <w:rPr>
      <w:rFonts w:ascii="Times New Roman" w:eastAsia="Times New Roman" w:hAnsi="Times New Roman" w:cs="Times New Roman"/>
      <w:b w:val="0"/>
      <w:bCs w:val="0"/>
      <w:i/>
      <w:iCs/>
      <w:smallCaps w:val="0"/>
      <w:strike w:val="0"/>
      <w:sz w:val="19"/>
      <w:szCs w:val="19"/>
      <w:u w:val="none"/>
    </w:rPr>
  </w:style>
  <w:style w:type="character" w:customStyle="1" w:styleId="a8">
    <w:name w:val="Основной текст + Курсив"/>
    <w:basedOn w:val="a7"/>
    <w:rsid w:val="00DD68EF"/>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a9">
    <w:name w:val="Колонтитул_"/>
    <w:basedOn w:val="a0"/>
    <w:rsid w:val="00DD68EF"/>
    <w:rPr>
      <w:rFonts w:ascii="Times New Roman" w:eastAsia="Times New Roman" w:hAnsi="Times New Roman" w:cs="Times New Roman"/>
      <w:b w:val="0"/>
      <w:bCs w:val="0"/>
      <w:i w:val="0"/>
      <w:iCs w:val="0"/>
      <w:smallCaps w:val="0"/>
      <w:strike w:val="0"/>
      <w:sz w:val="22"/>
      <w:szCs w:val="22"/>
      <w:u w:val="none"/>
    </w:rPr>
  </w:style>
  <w:style w:type="character" w:customStyle="1" w:styleId="aa">
    <w:name w:val="Колонтитул"/>
    <w:basedOn w:val="a9"/>
    <w:rsid w:val="00DD68EF"/>
    <w:rPr>
      <w:rFonts w:ascii="Times New Roman" w:eastAsia="Times New Roman" w:hAnsi="Times New Roman" w:cs="Times New Roman"/>
      <w:b w:val="0"/>
      <w:bCs w:val="0"/>
      <w:i w:val="0"/>
      <w:iCs w:val="0"/>
      <w:smallCaps w:val="0"/>
      <w:strike w:val="0"/>
      <w:color w:val="000000"/>
      <w:spacing w:val="0"/>
      <w:w w:val="100"/>
      <w:position w:val="0"/>
      <w:sz w:val="22"/>
      <w:szCs w:val="22"/>
      <w:u w:val="none"/>
      <w:lang w:val="ru-RU" w:eastAsia="ru-RU" w:bidi="ru-RU"/>
    </w:rPr>
  </w:style>
  <w:style w:type="character" w:customStyle="1" w:styleId="1">
    <w:name w:val="Заголовок №1_"/>
    <w:basedOn w:val="a0"/>
    <w:link w:val="10"/>
    <w:rsid w:val="00DD68EF"/>
    <w:rPr>
      <w:rFonts w:ascii="Times New Roman" w:eastAsia="Times New Roman" w:hAnsi="Times New Roman" w:cs="Times New Roman"/>
      <w:b/>
      <w:bCs/>
      <w:sz w:val="26"/>
      <w:szCs w:val="26"/>
      <w:shd w:val="clear" w:color="auto" w:fill="FFFFFF"/>
    </w:rPr>
  </w:style>
  <w:style w:type="character" w:customStyle="1" w:styleId="52">
    <w:name w:val="Основной текст (5)_"/>
    <w:basedOn w:val="a0"/>
    <w:link w:val="53"/>
    <w:rsid w:val="00DD68EF"/>
    <w:rPr>
      <w:rFonts w:ascii="Times New Roman" w:eastAsia="Times New Roman" w:hAnsi="Times New Roman" w:cs="Times New Roman"/>
      <w:i/>
      <w:iCs/>
      <w:sz w:val="26"/>
      <w:szCs w:val="26"/>
      <w:shd w:val="clear" w:color="auto" w:fill="FFFFFF"/>
    </w:rPr>
  </w:style>
  <w:style w:type="character" w:customStyle="1" w:styleId="54">
    <w:name w:val="Основной текст (5) + Не курсив"/>
    <w:basedOn w:val="52"/>
    <w:rsid w:val="00DD68EF"/>
    <w:rPr>
      <w:rFonts w:ascii="Times New Roman" w:eastAsia="Times New Roman" w:hAnsi="Times New Roman" w:cs="Times New Roman"/>
      <w:i/>
      <w:iCs/>
      <w:color w:val="000000"/>
      <w:spacing w:val="0"/>
      <w:w w:val="100"/>
      <w:position w:val="0"/>
      <w:sz w:val="26"/>
      <w:szCs w:val="26"/>
      <w:shd w:val="clear" w:color="auto" w:fill="FFFFFF"/>
      <w:lang w:val="ru-RU" w:eastAsia="ru-RU" w:bidi="ru-RU"/>
    </w:rPr>
  </w:style>
  <w:style w:type="character" w:customStyle="1" w:styleId="6">
    <w:name w:val="Основной текст (6)_"/>
    <w:basedOn w:val="a0"/>
    <w:link w:val="60"/>
    <w:rsid w:val="00DD68EF"/>
    <w:rPr>
      <w:rFonts w:ascii="Times New Roman" w:eastAsia="Times New Roman" w:hAnsi="Times New Roman" w:cs="Times New Roman"/>
      <w:i/>
      <w:iCs/>
      <w:sz w:val="17"/>
      <w:szCs w:val="17"/>
      <w:shd w:val="clear" w:color="auto" w:fill="FFFFFF"/>
    </w:rPr>
  </w:style>
  <w:style w:type="character" w:customStyle="1" w:styleId="9pt-1pt">
    <w:name w:val="Основной текст + 9 pt;Интервал -1 pt"/>
    <w:basedOn w:val="a7"/>
    <w:rsid w:val="00DD68EF"/>
    <w:rPr>
      <w:rFonts w:ascii="Times New Roman" w:eastAsia="Times New Roman" w:hAnsi="Times New Roman" w:cs="Times New Roman"/>
      <w:color w:val="000000"/>
      <w:spacing w:val="-30"/>
      <w:w w:val="100"/>
      <w:position w:val="0"/>
      <w:sz w:val="18"/>
      <w:szCs w:val="18"/>
      <w:shd w:val="clear" w:color="auto" w:fill="FFFFFF"/>
      <w:lang w:val="ru-RU" w:eastAsia="ru-RU" w:bidi="ru-RU"/>
    </w:rPr>
  </w:style>
  <w:style w:type="character" w:customStyle="1" w:styleId="115pt">
    <w:name w:val="Основной текст + 11;5 pt"/>
    <w:basedOn w:val="a7"/>
    <w:rsid w:val="00DD68EF"/>
    <w:rPr>
      <w:rFonts w:ascii="Times New Roman" w:eastAsia="Times New Roman" w:hAnsi="Times New Roman" w:cs="Times New Roman"/>
      <w:color w:val="000000"/>
      <w:spacing w:val="0"/>
      <w:w w:val="100"/>
      <w:position w:val="0"/>
      <w:sz w:val="23"/>
      <w:szCs w:val="23"/>
      <w:shd w:val="clear" w:color="auto" w:fill="FFFFFF"/>
      <w:lang w:val="ru-RU" w:eastAsia="ru-RU" w:bidi="ru-RU"/>
    </w:rPr>
  </w:style>
  <w:style w:type="character" w:customStyle="1" w:styleId="7">
    <w:name w:val="Основной текст (7)_"/>
    <w:basedOn w:val="a0"/>
    <w:rsid w:val="00DD68EF"/>
    <w:rPr>
      <w:rFonts w:ascii="Times New Roman" w:eastAsia="Times New Roman" w:hAnsi="Times New Roman" w:cs="Times New Roman"/>
      <w:b w:val="0"/>
      <w:bCs w:val="0"/>
      <w:i w:val="0"/>
      <w:iCs w:val="0"/>
      <w:smallCaps w:val="0"/>
      <w:strike w:val="0"/>
      <w:sz w:val="23"/>
      <w:szCs w:val="23"/>
      <w:u w:val="none"/>
    </w:rPr>
  </w:style>
  <w:style w:type="character" w:customStyle="1" w:styleId="713pt">
    <w:name w:val="Основной текст (7) + 13 pt"/>
    <w:basedOn w:val="7"/>
    <w:rsid w:val="00DD68EF"/>
    <w:rPr>
      <w:rFonts w:ascii="Times New Roman" w:eastAsia="Times New Roman" w:hAnsi="Times New Roman" w:cs="Times New Roman"/>
      <w:b w:val="0"/>
      <w:bCs w:val="0"/>
      <w:i w:val="0"/>
      <w:iCs w:val="0"/>
      <w:smallCaps w:val="0"/>
      <w:strike w:val="0"/>
      <w:color w:val="000000"/>
      <w:spacing w:val="0"/>
      <w:w w:val="100"/>
      <w:position w:val="0"/>
      <w:sz w:val="26"/>
      <w:szCs w:val="26"/>
      <w:u w:val="none"/>
      <w:lang w:val="ru-RU" w:eastAsia="ru-RU" w:bidi="ru-RU"/>
    </w:rPr>
  </w:style>
  <w:style w:type="character" w:customStyle="1" w:styleId="7Exact">
    <w:name w:val="Основной текст (7) Exact"/>
    <w:basedOn w:val="a0"/>
    <w:rsid w:val="00DD68EF"/>
    <w:rPr>
      <w:rFonts w:ascii="Times New Roman" w:eastAsia="Times New Roman" w:hAnsi="Times New Roman" w:cs="Times New Roman"/>
      <w:b w:val="0"/>
      <w:bCs w:val="0"/>
      <w:i w:val="0"/>
      <w:iCs w:val="0"/>
      <w:smallCaps w:val="0"/>
      <w:strike w:val="0"/>
      <w:spacing w:val="3"/>
      <w:sz w:val="21"/>
      <w:szCs w:val="21"/>
      <w:u w:val="none"/>
    </w:rPr>
  </w:style>
  <w:style w:type="character" w:customStyle="1" w:styleId="11Exact">
    <w:name w:val="Основной текст (11) Exact"/>
    <w:basedOn w:val="a0"/>
    <w:rsid w:val="00DD68EF"/>
    <w:rPr>
      <w:rFonts w:ascii="Times New Roman" w:eastAsia="Times New Roman" w:hAnsi="Times New Roman" w:cs="Times New Roman"/>
      <w:b w:val="0"/>
      <w:bCs w:val="0"/>
      <w:i/>
      <w:iCs/>
      <w:smallCaps w:val="0"/>
      <w:strike w:val="0"/>
      <w:spacing w:val="3"/>
      <w:sz w:val="21"/>
      <w:szCs w:val="21"/>
      <w:u w:val="none"/>
    </w:rPr>
  </w:style>
  <w:style w:type="character" w:customStyle="1" w:styleId="Arial13pt">
    <w:name w:val="Колонтитул + Arial;13 pt"/>
    <w:basedOn w:val="a9"/>
    <w:rsid w:val="00DD68EF"/>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8">
    <w:name w:val="Основной текст (8)_"/>
    <w:basedOn w:val="a0"/>
    <w:rsid w:val="00DD68EF"/>
    <w:rPr>
      <w:rFonts w:ascii="Times New Roman" w:eastAsia="Times New Roman" w:hAnsi="Times New Roman" w:cs="Times New Roman"/>
      <w:b w:val="0"/>
      <w:bCs w:val="0"/>
      <w:i w:val="0"/>
      <w:iCs w:val="0"/>
      <w:smallCaps w:val="0"/>
      <w:strike w:val="0"/>
      <w:sz w:val="17"/>
      <w:szCs w:val="17"/>
      <w:u w:val="none"/>
    </w:rPr>
  </w:style>
  <w:style w:type="character" w:customStyle="1" w:styleId="9">
    <w:name w:val="Основной текст (9)_"/>
    <w:basedOn w:val="a0"/>
    <w:rsid w:val="00DD68EF"/>
    <w:rPr>
      <w:rFonts w:ascii="Times New Roman" w:eastAsia="Times New Roman" w:hAnsi="Times New Roman" w:cs="Times New Roman"/>
      <w:b/>
      <w:bCs/>
      <w:i w:val="0"/>
      <w:iCs w:val="0"/>
      <w:smallCaps w:val="0"/>
      <w:strike w:val="0"/>
      <w:sz w:val="23"/>
      <w:szCs w:val="23"/>
      <w:u w:val="none"/>
    </w:rPr>
  </w:style>
  <w:style w:type="character" w:customStyle="1" w:styleId="100">
    <w:name w:val="Основной текст (10)_"/>
    <w:basedOn w:val="a0"/>
    <w:rsid w:val="00DD68EF"/>
    <w:rPr>
      <w:rFonts w:ascii="Times New Roman" w:eastAsia="Times New Roman" w:hAnsi="Times New Roman" w:cs="Times New Roman"/>
      <w:b/>
      <w:bCs/>
      <w:i w:val="0"/>
      <w:iCs w:val="0"/>
      <w:smallCaps w:val="0"/>
      <w:strike w:val="0"/>
      <w:sz w:val="18"/>
      <w:szCs w:val="18"/>
      <w:u w:val="none"/>
    </w:rPr>
  </w:style>
  <w:style w:type="character" w:customStyle="1" w:styleId="11">
    <w:name w:val="Основной текст (11)_"/>
    <w:basedOn w:val="a0"/>
    <w:rsid w:val="00DD68EF"/>
    <w:rPr>
      <w:rFonts w:ascii="Times New Roman" w:eastAsia="Times New Roman" w:hAnsi="Times New Roman" w:cs="Times New Roman"/>
      <w:b w:val="0"/>
      <w:bCs w:val="0"/>
      <w:i/>
      <w:iCs/>
      <w:smallCaps w:val="0"/>
      <w:strike w:val="0"/>
      <w:sz w:val="23"/>
      <w:szCs w:val="23"/>
      <w:u w:val="none"/>
    </w:rPr>
  </w:style>
  <w:style w:type="character" w:customStyle="1" w:styleId="70">
    <w:name w:val="Основной текст (7) + Курсив"/>
    <w:basedOn w:val="7"/>
    <w:rsid w:val="00DD68EF"/>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110">
    <w:name w:val="Основной текст (11) + Не курсив"/>
    <w:basedOn w:val="11"/>
    <w:rsid w:val="00DD68EF"/>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23">
    <w:name w:val="Подпись к таблице (2)_"/>
    <w:basedOn w:val="a0"/>
    <w:link w:val="24"/>
    <w:rsid w:val="00DD68EF"/>
    <w:rPr>
      <w:rFonts w:ascii="Times New Roman" w:eastAsia="Times New Roman" w:hAnsi="Times New Roman" w:cs="Times New Roman"/>
      <w:sz w:val="23"/>
      <w:szCs w:val="23"/>
      <w:shd w:val="clear" w:color="auto" w:fill="FFFFFF"/>
    </w:rPr>
  </w:style>
  <w:style w:type="character" w:customStyle="1" w:styleId="34">
    <w:name w:val="Подпись к таблице (3)_"/>
    <w:basedOn w:val="a0"/>
    <w:link w:val="35"/>
    <w:rsid w:val="00DD68EF"/>
    <w:rPr>
      <w:rFonts w:ascii="Times New Roman" w:eastAsia="Times New Roman" w:hAnsi="Times New Roman" w:cs="Times New Roman"/>
      <w:sz w:val="15"/>
      <w:szCs w:val="15"/>
      <w:shd w:val="clear" w:color="auto" w:fill="FFFFFF"/>
    </w:rPr>
  </w:style>
  <w:style w:type="character" w:customStyle="1" w:styleId="95pt">
    <w:name w:val="Основной текст + 9;5 pt;Курсив"/>
    <w:basedOn w:val="a7"/>
    <w:rsid w:val="00DD68EF"/>
    <w:rPr>
      <w:rFonts w:ascii="Times New Roman" w:eastAsia="Times New Roman" w:hAnsi="Times New Roman" w:cs="Times New Roman"/>
      <w:i/>
      <w:iCs/>
      <w:color w:val="000000"/>
      <w:spacing w:val="0"/>
      <w:w w:val="100"/>
      <w:position w:val="0"/>
      <w:sz w:val="19"/>
      <w:szCs w:val="19"/>
      <w:shd w:val="clear" w:color="auto" w:fill="FFFFFF"/>
      <w:lang w:val="ru-RU" w:eastAsia="ru-RU" w:bidi="ru-RU"/>
    </w:rPr>
  </w:style>
  <w:style w:type="character" w:customStyle="1" w:styleId="12">
    <w:name w:val="Основной текст1"/>
    <w:basedOn w:val="a7"/>
    <w:rsid w:val="00DD68EF"/>
    <w:rPr>
      <w:rFonts w:ascii="Times New Roman" w:eastAsia="Times New Roman" w:hAnsi="Times New Roman" w:cs="Times New Roman"/>
      <w:color w:val="000000"/>
      <w:spacing w:val="0"/>
      <w:w w:val="100"/>
      <w:position w:val="0"/>
      <w:sz w:val="26"/>
      <w:szCs w:val="26"/>
      <w:u w:val="single"/>
      <w:shd w:val="clear" w:color="auto" w:fill="FFFFFF"/>
      <w:lang w:val="ru-RU" w:eastAsia="ru-RU" w:bidi="ru-RU"/>
    </w:rPr>
  </w:style>
  <w:style w:type="character" w:customStyle="1" w:styleId="ab">
    <w:name w:val="Подпись к таблице_"/>
    <w:basedOn w:val="a0"/>
    <w:rsid w:val="00DD68EF"/>
    <w:rPr>
      <w:rFonts w:ascii="Times New Roman" w:eastAsia="Times New Roman" w:hAnsi="Times New Roman" w:cs="Times New Roman"/>
      <w:b/>
      <w:bCs/>
      <w:i w:val="0"/>
      <w:iCs w:val="0"/>
      <w:smallCaps w:val="0"/>
      <w:strike w:val="0"/>
      <w:sz w:val="23"/>
      <w:szCs w:val="23"/>
      <w:u w:val="none"/>
    </w:rPr>
  </w:style>
  <w:style w:type="character" w:customStyle="1" w:styleId="ac">
    <w:name w:val="Подпись к таблице"/>
    <w:basedOn w:val="ab"/>
    <w:rsid w:val="00DD68EF"/>
    <w:rPr>
      <w:rFonts w:ascii="Times New Roman" w:eastAsia="Times New Roman" w:hAnsi="Times New Roman" w:cs="Times New Roman"/>
      <w:b/>
      <w:bCs/>
      <w:i w:val="0"/>
      <w:iCs w:val="0"/>
      <w:smallCaps w:val="0"/>
      <w:strike w:val="0"/>
      <w:color w:val="000000"/>
      <w:spacing w:val="0"/>
      <w:w w:val="100"/>
      <w:position w:val="0"/>
      <w:sz w:val="23"/>
      <w:szCs w:val="23"/>
      <w:u w:val="single"/>
      <w:lang w:val="ru-RU" w:eastAsia="ru-RU" w:bidi="ru-RU"/>
    </w:rPr>
  </w:style>
  <w:style w:type="character" w:customStyle="1" w:styleId="25">
    <w:name w:val="Заголовок №2_"/>
    <w:basedOn w:val="a0"/>
    <w:link w:val="26"/>
    <w:rsid w:val="00DD68EF"/>
    <w:rPr>
      <w:rFonts w:ascii="Times New Roman" w:eastAsia="Times New Roman" w:hAnsi="Times New Roman" w:cs="Times New Roman"/>
      <w:b/>
      <w:bCs/>
      <w:sz w:val="26"/>
      <w:szCs w:val="26"/>
      <w:shd w:val="clear" w:color="auto" w:fill="FFFFFF"/>
    </w:rPr>
  </w:style>
  <w:style w:type="character" w:customStyle="1" w:styleId="90">
    <w:name w:val="Основной текст (9)"/>
    <w:basedOn w:val="9"/>
    <w:rsid w:val="00DD68EF"/>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80">
    <w:name w:val="Основной текст (8)"/>
    <w:basedOn w:val="8"/>
    <w:rsid w:val="00DD68EF"/>
    <w:rPr>
      <w:rFonts w:ascii="Times New Roman" w:eastAsia="Times New Roman" w:hAnsi="Times New Roman" w:cs="Times New Roman"/>
      <w:b w:val="0"/>
      <w:bCs w:val="0"/>
      <w:i w:val="0"/>
      <w:iCs w:val="0"/>
      <w:smallCaps w:val="0"/>
      <w:strike w:val="0"/>
      <w:color w:val="000000"/>
      <w:spacing w:val="0"/>
      <w:w w:val="100"/>
      <w:position w:val="0"/>
      <w:sz w:val="17"/>
      <w:szCs w:val="17"/>
      <w:u w:val="none"/>
      <w:lang w:val="ru-RU" w:eastAsia="ru-RU" w:bidi="ru-RU"/>
    </w:rPr>
  </w:style>
  <w:style w:type="character" w:customStyle="1" w:styleId="120">
    <w:name w:val="Заголовок №1 (2)_"/>
    <w:basedOn w:val="a0"/>
    <w:rsid w:val="00DD68EF"/>
    <w:rPr>
      <w:rFonts w:ascii="Arial" w:eastAsia="Arial" w:hAnsi="Arial" w:cs="Arial"/>
      <w:b w:val="0"/>
      <w:bCs w:val="0"/>
      <w:i w:val="0"/>
      <w:iCs w:val="0"/>
      <w:smallCaps w:val="0"/>
      <w:strike w:val="0"/>
      <w:sz w:val="26"/>
      <w:szCs w:val="26"/>
      <w:u w:val="none"/>
    </w:rPr>
  </w:style>
  <w:style w:type="character" w:customStyle="1" w:styleId="121">
    <w:name w:val="Основной текст (12)_"/>
    <w:basedOn w:val="a0"/>
    <w:rsid w:val="00DD68EF"/>
    <w:rPr>
      <w:rFonts w:ascii="Times New Roman" w:eastAsia="Times New Roman" w:hAnsi="Times New Roman" w:cs="Times New Roman"/>
      <w:b w:val="0"/>
      <w:bCs w:val="0"/>
      <w:i w:val="0"/>
      <w:iCs w:val="0"/>
      <w:smallCaps w:val="0"/>
      <w:strike w:val="0"/>
      <w:sz w:val="15"/>
      <w:szCs w:val="15"/>
      <w:u w:val="none"/>
    </w:rPr>
  </w:style>
  <w:style w:type="character" w:customStyle="1" w:styleId="Exact">
    <w:name w:val="Основной текст Exact"/>
    <w:basedOn w:val="a0"/>
    <w:rsid w:val="00DD68EF"/>
    <w:rPr>
      <w:rFonts w:ascii="Times New Roman" w:eastAsia="Times New Roman" w:hAnsi="Times New Roman" w:cs="Times New Roman"/>
      <w:b w:val="0"/>
      <w:bCs w:val="0"/>
      <w:i w:val="0"/>
      <w:iCs w:val="0"/>
      <w:smallCaps w:val="0"/>
      <w:strike w:val="0"/>
      <w:spacing w:val="1"/>
      <w:u w:val="none"/>
    </w:rPr>
  </w:style>
  <w:style w:type="character" w:customStyle="1" w:styleId="43">
    <w:name w:val="Основной текст (4)"/>
    <w:basedOn w:val="42"/>
    <w:rsid w:val="00DD68EF"/>
    <w:rPr>
      <w:rFonts w:ascii="Times New Roman" w:eastAsia="Times New Roman" w:hAnsi="Times New Roman" w:cs="Times New Roman"/>
      <w:b w:val="0"/>
      <w:bCs w:val="0"/>
      <w:i/>
      <w:iCs/>
      <w:smallCaps w:val="0"/>
      <w:strike w:val="0"/>
      <w:color w:val="000000"/>
      <w:spacing w:val="0"/>
      <w:w w:val="100"/>
      <w:position w:val="0"/>
      <w:sz w:val="19"/>
      <w:szCs w:val="19"/>
      <w:u w:val="none"/>
      <w:lang w:val="ru-RU" w:eastAsia="ru-RU" w:bidi="ru-RU"/>
    </w:rPr>
  </w:style>
  <w:style w:type="character" w:customStyle="1" w:styleId="27">
    <w:name w:val="Основной текст2"/>
    <w:basedOn w:val="a7"/>
    <w:rsid w:val="00DD68EF"/>
    <w:rPr>
      <w:rFonts w:ascii="Times New Roman" w:eastAsia="Times New Roman" w:hAnsi="Times New Roman" w:cs="Times New Roman"/>
      <w:color w:val="000000"/>
      <w:spacing w:val="0"/>
      <w:w w:val="100"/>
      <w:position w:val="0"/>
      <w:sz w:val="26"/>
      <w:szCs w:val="26"/>
      <w:shd w:val="clear" w:color="auto" w:fill="FFFFFF"/>
      <w:lang w:val="ru-RU" w:eastAsia="ru-RU" w:bidi="ru-RU"/>
    </w:rPr>
  </w:style>
  <w:style w:type="character" w:customStyle="1" w:styleId="9Exact">
    <w:name w:val="Основной текст (9) Exact"/>
    <w:basedOn w:val="a0"/>
    <w:rsid w:val="00DD68EF"/>
    <w:rPr>
      <w:rFonts w:ascii="Times New Roman" w:eastAsia="Times New Roman" w:hAnsi="Times New Roman" w:cs="Times New Roman"/>
      <w:b/>
      <w:bCs/>
      <w:i w:val="0"/>
      <w:iCs w:val="0"/>
      <w:smallCaps w:val="0"/>
      <w:strike w:val="0"/>
      <w:spacing w:val="3"/>
      <w:sz w:val="22"/>
      <w:szCs w:val="22"/>
      <w:u w:val="none"/>
    </w:rPr>
  </w:style>
  <w:style w:type="character" w:customStyle="1" w:styleId="90ptExact">
    <w:name w:val="Основной текст (9) + Интервал 0 pt Exact"/>
    <w:basedOn w:val="9"/>
    <w:rsid w:val="00DD68EF"/>
    <w:rPr>
      <w:rFonts w:ascii="Times New Roman" w:eastAsia="Times New Roman" w:hAnsi="Times New Roman" w:cs="Times New Roman"/>
      <w:b/>
      <w:bCs/>
      <w:i w:val="0"/>
      <w:iCs w:val="0"/>
      <w:smallCaps w:val="0"/>
      <w:strike w:val="0"/>
      <w:color w:val="000000"/>
      <w:spacing w:val="-1"/>
      <w:w w:val="100"/>
      <w:position w:val="0"/>
      <w:sz w:val="22"/>
      <w:szCs w:val="22"/>
      <w:u w:val="none"/>
      <w:lang w:val="ru-RU" w:eastAsia="ru-RU" w:bidi="ru-RU"/>
    </w:rPr>
  </w:style>
  <w:style w:type="character" w:customStyle="1" w:styleId="122">
    <w:name w:val="Заголовок №1 (2)"/>
    <w:basedOn w:val="120"/>
    <w:rsid w:val="00DD68EF"/>
    <w:rPr>
      <w:rFonts w:ascii="Arial" w:eastAsia="Arial" w:hAnsi="Arial" w:cs="Arial"/>
      <w:b w:val="0"/>
      <w:bCs w:val="0"/>
      <w:i w:val="0"/>
      <w:iCs w:val="0"/>
      <w:smallCaps w:val="0"/>
      <w:strike w:val="0"/>
      <w:color w:val="000000"/>
      <w:spacing w:val="0"/>
      <w:w w:val="100"/>
      <w:position w:val="0"/>
      <w:sz w:val="26"/>
      <w:szCs w:val="26"/>
      <w:u w:val="none"/>
      <w:lang w:val="ru-RU" w:eastAsia="ru-RU" w:bidi="ru-RU"/>
    </w:rPr>
  </w:style>
  <w:style w:type="character" w:customStyle="1" w:styleId="ad">
    <w:name w:val="Оглавление_"/>
    <w:basedOn w:val="a0"/>
    <w:link w:val="ae"/>
    <w:rsid w:val="00DD68EF"/>
    <w:rPr>
      <w:rFonts w:ascii="Times New Roman" w:eastAsia="Times New Roman" w:hAnsi="Times New Roman" w:cs="Times New Roman"/>
      <w:sz w:val="26"/>
      <w:szCs w:val="26"/>
      <w:shd w:val="clear" w:color="auto" w:fill="FFFFFF"/>
    </w:rPr>
  </w:style>
  <w:style w:type="character" w:customStyle="1" w:styleId="310pt">
    <w:name w:val="Основной текст (3) + 10 pt"/>
    <w:basedOn w:val="32"/>
    <w:rsid w:val="00DD68EF"/>
    <w:rPr>
      <w:rFonts w:ascii="Times New Roman" w:eastAsia="Times New Roman" w:hAnsi="Times New Roman" w:cs="Times New Roman"/>
      <w:b w:val="0"/>
      <w:bCs w:val="0"/>
      <w:i/>
      <w:iCs/>
      <w:smallCaps w:val="0"/>
      <w:strike w:val="0"/>
      <w:color w:val="000000"/>
      <w:spacing w:val="0"/>
      <w:w w:val="100"/>
      <w:position w:val="0"/>
      <w:sz w:val="20"/>
      <w:szCs w:val="20"/>
      <w:u w:val="none"/>
      <w:lang w:val="ru-RU" w:eastAsia="ru-RU" w:bidi="ru-RU"/>
    </w:rPr>
  </w:style>
  <w:style w:type="character" w:customStyle="1" w:styleId="28">
    <w:name w:val="Основной текст (2) + Не полужирный"/>
    <w:basedOn w:val="21"/>
    <w:rsid w:val="00DD68EF"/>
    <w:rPr>
      <w:rFonts w:ascii="Times New Roman" w:eastAsia="Times New Roman" w:hAnsi="Times New Roman" w:cs="Times New Roman"/>
      <w:b/>
      <w:bCs/>
      <w:color w:val="000000"/>
      <w:spacing w:val="0"/>
      <w:w w:val="100"/>
      <w:position w:val="0"/>
      <w:sz w:val="26"/>
      <w:szCs w:val="26"/>
      <w:shd w:val="clear" w:color="auto" w:fill="FFFFFF"/>
      <w:lang w:val="ru-RU" w:eastAsia="ru-RU" w:bidi="ru-RU"/>
    </w:rPr>
  </w:style>
  <w:style w:type="character" w:customStyle="1" w:styleId="111">
    <w:name w:val="Основной текст (11)"/>
    <w:basedOn w:val="11"/>
    <w:rsid w:val="00DD68EF"/>
    <w:rPr>
      <w:rFonts w:ascii="Times New Roman" w:eastAsia="Times New Roman" w:hAnsi="Times New Roman" w:cs="Times New Roman"/>
      <w:b w:val="0"/>
      <w:bCs w:val="0"/>
      <w:i/>
      <w:iCs/>
      <w:smallCaps w:val="0"/>
      <w:strike w:val="0"/>
      <w:color w:val="000000"/>
      <w:spacing w:val="0"/>
      <w:w w:val="100"/>
      <w:position w:val="0"/>
      <w:sz w:val="23"/>
      <w:szCs w:val="23"/>
      <w:u w:val="none"/>
      <w:lang w:val="ru-RU" w:eastAsia="ru-RU" w:bidi="ru-RU"/>
    </w:rPr>
  </w:style>
  <w:style w:type="character" w:customStyle="1" w:styleId="49pt0pt">
    <w:name w:val="Основной текст (4) + 9 pt;Не курсив;Интервал 0 pt"/>
    <w:basedOn w:val="42"/>
    <w:rsid w:val="00DD68EF"/>
    <w:rPr>
      <w:rFonts w:ascii="Times New Roman" w:eastAsia="Times New Roman" w:hAnsi="Times New Roman" w:cs="Times New Roman"/>
      <w:b w:val="0"/>
      <w:bCs w:val="0"/>
      <w:i/>
      <w:iCs/>
      <w:smallCaps w:val="0"/>
      <w:strike w:val="0"/>
      <w:color w:val="000000"/>
      <w:spacing w:val="-10"/>
      <w:w w:val="100"/>
      <w:position w:val="0"/>
      <w:sz w:val="18"/>
      <w:szCs w:val="18"/>
      <w:u w:val="none"/>
      <w:lang w:val="ru-RU" w:eastAsia="ru-RU" w:bidi="ru-RU"/>
    </w:rPr>
  </w:style>
  <w:style w:type="character" w:customStyle="1" w:styleId="110ptExact">
    <w:name w:val="Основной текст (11) + Интервал 0 pt Exact"/>
    <w:basedOn w:val="11"/>
    <w:rsid w:val="00DD68EF"/>
    <w:rPr>
      <w:rFonts w:ascii="Times New Roman" w:eastAsia="Times New Roman" w:hAnsi="Times New Roman" w:cs="Times New Roman"/>
      <w:b w:val="0"/>
      <w:bCs w:val="0"/>
      <w:i/>
      <w:iCs/>
      <w:smallCaps w:val="0"/>
      <w:strike w:val="0"/>
      <w:color w:val="000000"/>
      <w:spacing w:val="-2"/>
      <w:w w:val="100"/>
      <w:position w:val="0"/>
      <w:sz w:val="21"/>
      <w:szCs w:val="21"/>
      <w:u w:val="none"/>
      <w:lang w:val="ru-RU" w:eastAsia="ru-RU" w:bidi="ru-RU"/>
    </w:rPr>
  </w:style>
  <w:style w:type="character" w:customStyle="1" w:styleId="36">
    <w:name w:val="Основной текст (3)"/>
    <w:basedOn w:val="32"/>
    <w:rsid w:val="00DD68EF"/>
    <w:rPr>
      <w:rFonts w:ascii="Times New Roman" w:eastAsia="Times New Roman" w:hAnsi="Times New Roman" w:cs="Times New Roman"/>
      <w:b w:val="0"/>
      <w:bCs w:val="0"/>
      <w:i/>
      <w:iCs/>
      <w:smallCaps w:val="0"/>
      <w:strike w:val="0"/>
      <w:color w:val="000000"/>
      <w:spacing w:val="0"/>
      <w:w w:val="100"/>
      <w:position w:val="0"/>
      <w:sz w:val="15"/>
      <w:szCs w:val="15"/>
      <w:u w:val="none"/>
      <w:lang w:val="ru-RU" w:eastAsia="ru-RU" w:bidi="ru-RU"/>
    </w:rPr>
  </w:style>
  <w:style w:type="character" w:customStyle="1" w:styleId="13">
    <w:name w:val="Основной текст (13)_"/>
    <w:basedOn w:val="a0"/>
    <w:link w:val="130"/>
    <w:rsid w:val="00DD68EF"/>
    <w:rPr>
      <w:rFonts w:ascii="Calibri" w:eastAsia="Calibri" w:hAnsi="Calibri" w:cs="Calibri"/>
      <w:sz w:val="26"/>
      <w:szCs w:val="26"/>
      <w:shd w:val="clear" w:color="auto" w:fill="FFFFFF"/>
    </w:rPr>
  </w:style>
  <w:style w:type="character" w:customStyle="1" w:styleId="14">
    <w:name w:val="Основной текст (14)_"/>
    <w:basedOn w:val="a0"/>
    <w:link w:val="140"/>
    <w:rsid w:val="00DD68EF"/>
    <w:rPr>
      <w:rFonts w:ascii="Trebuchet MS" w:eastAsia="Trebuchet MS" w:hAnsi="Trebuchet MS" w:cs="Trebuchet MS"/>
      <w:sz w:val="8"/>
      <w:szCs w:val="8"/>
      <w:shd w:val="clear" w:color="auto" w:fill="FFFFFF"/>
    </w:rPr>
  </w:style>
  <w:style w:type="character" w:customStyle="1" w:styleId="9105ptExact">
    <w:name w:val="Основной текст (9) + 10;5 pt;Не полужирный Exact"/>
    <w:basedOn w:val="9"/>
    <w:rsid w:val="00DD68EF"/>
    <w:rPr>
      <w:rFonts w:ascii="Times New Roman" w:eastAsia="Times New Roman" w:hAnsi="Times New Roman" w:cs="Times New Roman"/>
      <w:b/>
      <w:bCs/>
      <w:i w:val="0"/>
      <w:iCs w:val="0"/>
      <w:smallCaps w:val="0"/>
      <w:strike w:val="0"/>
      <w:color w:val="000000"/>
      <w:spacing w:val="3"/>
      <w:w w:val="100"/>
      <w:position w:val="0"/>
      <w:sz w:val="21"/>
      <w:szCs w:val="21"/>
      <w:u w:val="none"/>
      <w:lang w:val="ru-RU" w:eastAsia="ru-RU" w:bidi="ru-RU"/>
    </w:rPr>
  </w:style>
  <w:style w:type="character" w:customStyle="1" w:styleId="4Exact">
    <w:name w:val="Основной текст (4) Exact"/>
    <w:basedOn w:val="a0"/>
    <w:rsid w:val="00DD68EF"/>
    <w:rPr>
      <w:rFonts w:ascii="Times New Roman" w:eastAsia="Times New Roman" w:hAnsi="Times New Roman" w:cs="Times New Roman"/>
      <w:b w:val="0"/>
      <w:bCs w:val="0"/>
      <w:i/>
      <w:iCs/>
      <w:smallCaps w:val="0"/>
      <w:strike w:val="0"/>
      <w:sz w:val="18"/>
      <w:szCs w:val="18"/>
      <w:u w:val="none"/>
    </w:rPr>
  </w:style>
  <w:style w:type="character" w:customStyle="1" w:styleId="40ptExact">
    <w:name w:val="Основной текст (4) + Интервал 0 pt Exact"/>
    <w:basedOn w:val="42"/>
    <w:rsid w:val="00DD68EF"/>
    <w:rPr>
      <w:rFonts w:ascii="Times New Roman" w:eastAsia="Times New Roman" w:hAnsi="Times New Roman" w:cs="Times New Roman"/>
      <w:b w:val="0"/>
      <w:bCs w:val="0"/>
      <w:i/>
      <w:iCs/>
      <w:smallCaps w:val="0"/>
      <w:strike w:val="0"/>
      <w:color w:val="000000"/>
      <w:spacing w:val="1"/>
      <w:w w:val="100"/>
      <w:position w:val="0"/>
      <w:sz w:val="18"/>
      <w:szCs w:val="18"/>
      <w:u w:val="none"/>
      <w:lang w:val="ru-RU" w:eastAsia="ru-RU" w:bidi="ru-RU"/>
    </w:rPr>
  </w:style>
  <w:style w:type="character" w:customStyle="1" w:styleId="29">
    <w:name w:val="Оглавление (2)_"/>
    <w:basedOn w:val="a0"/>
    <w:link w:val="2a"/>
    <w:rsid w:val="00DD68EF"/>
    <w:rPr>
      <w:rFonts w:ascii="Times New Roman" w:eastAsia="Times New Roman" w:hAnsi="Times New Roman" w:cs="Times New Roman"/>
      <w:sz w:val="23"/>
      <w:szCs w:val="23"/>
      <w:shd w:val="clear" w:color="auto" w:fill="FFFFFF"/>
    </w:rPr>
  </w:style>
  <w:style w:type="character" w:customStyle="1" w:styleId="37">
    <w:name w:val="Оглавление (3)_"/>
    <w:basedOn w:val="a0"/>
    <w:link w:val="38"/>
    <w:rsid w:val="00DD68EF"/>
    <w:rPr>
      <w:rFonts w:ascii="Times New Roman" w:eastAsia="Times New Roman" w:hAnsi="Times New Roman" w:cs="Times New Roman"/>
      <w:i/>
      <w:iCs/>
      <w:sz w:val="19"/>
      <w:szCs w:val="19"/>
      <w:shd w:val="clear" w:color="auto" w:fill="FFFFFF"/>
    </w:rPr>
  </w:style>
  <w:style w:type="character" w:customStyle="1" w:styleId="39pt0pt">
    <w:name w:val="Оглавление (3) + 9 pt;Не курсив;Интервал 0 pt"/>
    <w:basedOn w:val="37"/>
    <w:rsid w:val="00DD68EF"/>
    <w:rPr>
      <w:rFonts w:ascii="Times New Roman" w:eastAsia="Times New Roman" w:hAnsi="Times New Roman" w:cs="Times New Roman"/>
      <w:i/>
      <w:iCs/>
      <w:color w:val="000000"/>
      <w:spacing w:val="-10"/>
      <w:w w:val="100"/>
      <w:position w:val="0"/>
      <w:sz w:val="18"/>
      <w:szCs w:val="18"/>
      <w:shd w:val="clear" w:color="auto" w:fill="FFFFFF"/>
      <w:lang w:val="ru-RU" w:eastAsia="ru-RU" w:bidi="ru-RU"/>
    </w:rPr>
  </w:style>
  <w:style w:type="character" w:customStyle="1" w:styleId="45pt">
    <w:name w:val="Колонтитул + 4;5 pt"/>
    <w:basedOn w:val="a9"/>
    <w:rsid w:val="00DD68EF"/>
    <w:rPr>
      <w:rFonts w:ascii="Times New Roman" w:eastAsia="Times New Roman" w:hAnsi="Times New Roman" w:cs="Times New Roman"/>
      <w:b w:val="0"/>
      <w:bCs w:val="0"/>
      <w:i w:val="0"/>
      <w:iCs w:val="0"/>
      <w:smallCaps w:val="0"/>
      <w:strike w:val="0"/>
      <w:color w:val="000000"/>
      <w:spacing w:val="0"/>
      <w:w w:val="100"/>
      <w:position w:val="0"/>
      <w:sz w:val="9"/>
      <w:szCs w:val="9"/>
      <w:u w:val="none"/>
      <w:lang w:val="ru-RU" w:eastAsia="ru-RU" w:bidi="ru-RU"/>
    </w:rPr>
  </w:style>
  <w:style w:type="character" w:customStyle="1" w:styleId="71">
    <w:name w:val="Основной текст (7)"/>
    <w:basedOn w:val="7"/>
    <w:rsid w:val="00DD68EF"/>
    <w:rPr>
      <w:rFonts w:ascii="Times New Roman" w:eastAsia="Times New Roman" w:hAnsi="Times New Roman" w:cs="Times New Roman"/>
      <w:b w:val="0"/>
      <w:bCs w:val="0"/>
      <w:i w:val="0"/>
      <w:iCs w:val="0"/>
      <w:smallCaps w:val="0"/>
      <w:strike w:val="0"/>
      <w:color w:val="000000"/>
      <w:spacing w:val="0"/>
      <w:w w:val="100"/>
      <w:position w:val="0"/>
      <w:sz w:val="23"/>
      <w:szCs w:val="23"/>
      <w:u w:val="single"/>
      <w:lang w:val="ru-RU" w:eastAsia="ru-RU" w:bidi="ru-RU"/>
    </w:rPr>
  </w:style>
  <w:style w:type="character" w:customStyle="1" w:styleId="115pt0">
    <w:name w:val="Основной текст + 11;5 pt;Полужирный"/>
    <w:basedOn w:val="a7"/>
    <w:rsid w:val="00DD68EF"/>
    <w:rPr>
      <w:rFonts w:ascii="Times New Roman" w:eastAsia="Times New Roman" w:hAnsi="Times New Roman" w:cs="Times New Roman"/>
      <w:b/>
      <w:bCs/>
      <w:color w:val="000000"/>
      <w:spacing w:val="0"/>
      <w:w w:val="100"/>
      <w:position w:val="0"/>
      <w:sz w:val="23"/>
      <w:szCs w:val="23"/>
      <w:shd w:val="clear" w:color="auto" w:fill="FFFFFF"/>
      <w:lang w:val="ru-RU" w:eastAsia="ru-RU" w:bidi="ru-RU"/>
    </w:rPr>
  </w:style>
  <w:style w:type="character" w:customStyle="1" w:styleId="91">
    <w:name w:val="Основной текст (9) + Не полужирный;Курсив"/>
    <w:basedOn w:val="9"/>
    <w:rsid w:val="00DD68EF"/>
    <w:rPr>
      <w:rFonts w:ascii="Times New Roman" w:eastAsia="Times New Roman" w:hAnsi="Times New Roman" w:cs="Times New Roman"/>
      <w:b/>
      <w:bCs/>
      <w:i/>
      <w:iCs/>
      <w:smallCaps w:val="0"/>
      <w:strike w:val="0"/>
      <w:color w:val="000000"/>
      <w:spacing w:val="0"/>
      <w:w w:val="100"/>
      <w:position w:val="0"/>
      <w:sz w:val="23"/>
      <w:szCs w:val="23"/>
      <w:u w:val="none"/>
      <w:lang w:val="ru-RU" w:eastAsia="ru-RU" w:bidi="ru-RU"/>
    </w:rPr>
  </w:style>
  <w:style w:type="character" w:customStyle="1" w:styleId="75pt">
    <w:name w:val="Основной текст + 7;5 pt"/>
    <w:basedOn w:val="a7"/>
    <w:rsid w:val="00DD68EF"/>
    <w:rPr>
      <w:rFonts w:ascii="Times New Roman" w:eastAsia="Times New Roman" w:hAnsi="Times New Roman" w:cs="Times New Roman"/>
      <w:color w:val="000000"/>
      <w:spacing w:val="0"/>
      <w:w w:val="100"/>
      <w:position w:val="0"/>
      <w:sz w:val="15"/>
      <w:szCs w:val="15"/>
      <w:shd w:val="clear" w:color="auto" w:fill="FFFFFF"/>
      <w:lang w:val="ru-RU" w:eastAsia="ru-RU" w:bidi="ru-RU"/>
    </w:rPr>
  </w:style>
  <w:style w:type="character" w:customStyle="1" w:styleId="115pt1">
    <w:name w:val="Основной текст + 11;5 pt;Курсив"/>
    <w:basedOn w:val="a7"/>
    <w:rsid w:val="00DD68EF"/>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15">
    <w:name w:val="Основной текст (15)_"/>
    <w:basedOn w:val="a0"/>
    <w:link w:val="150"/>
    <w:rsid w:val="00DD68EF"/>
    <w:rPr>
      <w:rFonts w:ascii="Times New Roman" w:eastAsia="Times New Roman" w:hAnsi="Times New Roman" w:cs="Times New Roman"/>
      <w:i/>
      <w:iCs/>
      <w:sz w:val="23"/>
      <w:szCs w:val="23"/>
      <w:shd w:val="clear" w:color="auto" w:fill="FFFFFF"/>
    </w:rPr>
  </w:style>
  <w:style w:type="character" w:customStyle="1" w:styleId="151">
    <w:name w:val="Основной текст (15) + Не курсив"/>
    <w:basedOn w:val="15"/>
    <w:rsid w:val="00DD68EF"/>
    <w:rPr>
      <w:rFonts w:ascii="Times New Roman" w:eastAsia="Times New Roman" w:hAnsi="Times New Roman" w:cs="Times New Roman"/>
      <w:i/>
      <w:iCs/>
      <w:color w:val="000000"/>
      <w:spacing w:val="0"/>
      <w:w w:val="100"/>
      <w:position w:val="0"/>
      <w:sz w:val="23"/>
      <w:szCs w:val="23"/>
      <w:shd w:val="clear" w:color="auto" w:fill="FFFFFF"/>
      <w:lang w:val="ru-RU" w:eastAsia="ru-RU" w:bidi="ru-RU"/>
    </w:rPr>
  </w:style>
  <w:style w:type="character" w:customStyle="1" w:styleId="152">
    <w:name w:val="Основной текст (15) + Полужирный;Не курсив"/>
    <w:basedOn w:val="15"/>
    <w:rsid w:val="00DD68EF"/>
    <w:rPr>
      <w:rFonts w:ascii="Times New Roman" w:eastAsia="Times New Roman" w:hAnsi="Times New Roman" w:cs="Times New Roman"/>
      <w:b/>
      <w:bCs/>
      <w:i/>
      <w:iCs/>
      <w:color w:val="000000"/>
      <w:spacing w:val="0"/>
      <w:w w:val="100"/>
      <w:position w:val="0"/>
      <w:sz w:val="23"/>
      <w:szCs w:val="23"/>
      <w:shd w:val="clear" w:color="auto" w:fill="FFFFFF"/>
      <w:lang w:val="ru-RU" w:eastAsia="ru-RU" w:bidi="ru-RU"/>
    </w:rPr>
  </w:style>
  <w:style w:type="character" w:customStyle="1" w:styleId="72">
    <w:name w:val="Основной текст (7) + Полужирный"/>
    <w:basedOn w:val="7"/>
    <w:rsid w:val="00DD68EF"/>
    <w:rPr>
      <w:rFonts w:ascii="Times New Roman" w:eastAsia="Times New Roman" w:hAnsi="Times New Roman" w:cs="Times New Roman"/>
      <w:b/>
      <w:bCs/>
      <w:i w:val="0"/>
      <w:iCs w:val="0"/>
      <w:smallCaps w:val="0"/>
      <w:strike w:val="0"/>
      <w:color w:val="000000"/>
      <w:spacing w:val="0"/>
      <w:w w:val="100"/>
      <w:position w:val="0"/>
      <w:sz w:val="23"/>
      <w:szCs w:val="23"/>
      <w:u w:val="none"/>
      <w:lang w:val="ru-RU" w:eastAsia="ru-RU" w:bidi="ru-RU"/>
    </w:rPr>
  </w:style>
  <w:style w:type="character" w:customStyle="1" w:styleId="44">
    <w:name w:val="Оглавление (4)_"/>
    <w:basedOn w:val="a0"/>
    <w:link w:val="45"/>
    <w:rsid w:val="00DD68EF"/>
    <w:rPr>
      <w:rFonts w:ascii="Times New Roman" w:eastAsia="Times New Roman" w:hAnsi="Times New Roman" w:cs="Times New Roman"/>
      <w:b/>
      <w:bCs/>
      <w:sz w:val="23"/>
      <w:szCs w:val="23"/>
      <w:shd w:val="clear" w:color="auto" w:fill="FFFFFF"/>
    </w:rPr>
  </w:style>
  <w:style w:type="character" w:customStyle="1" w:styleId="55">
    <w:name w:val="Оглавление (5)_"/>
    <w:basedOn w:val="a0"/>
    <w:link w:val="56"/>
    <w:rsid w:val="00DD68EF"/>
    <w:rPr>
      <w:rFonts w:ascii="Times New Roman" w:eastAsia="Times New Roman" w:hAnsi="Times New Roman" w:cs="Times New Roman"/>
      <w:i/>
      <w:iCs/>
      <w:sz w:val="23"/>
      <w:szCs w:val="23"/>
      <w:shd w:val="clear" w:color="auto" w:fill="FFFFFF"/>
    </w:rPr>
  </w:style>
  <w:style w:type="character" w:customStyle="1" w:styleId="57">
    <w:name w:val="Оглавление (5) + Полужирный;Не курсив"/>
    <w:basedOn w:val="55"/>
    <w:rsid w:val="00DD68EF"/>
    <w:rPr>
      <w:rFonts w:ascii="Times New Roman" w:eastAsia="Times New Roman" w:hAnsi="Times New Roman" w:cs="Times New Roman"/>
      <w:b/>
      <w:bCs/>
      <w:i/>
      <w:iCs/>
      <w:color w:val="000000"/>
      <w:spacing w:val="0"/>
      <w:w w:val="100"/>
      <w:position w:val="0"/>
      <w:sz w:val="23"/>
      <w:szCs w:val="23"/>
      <w:shd w:val="clear" w:color="auto" w:fill="FFFFFF"/>
      <w:lang w:val="ru-RU" w:eastAsia="ru-RU" w:bidi="ru-RU"/>
    </w:rPr>
  </w:style>
  <w:style w:type="character" w:customStyle="1" w:styleId="10Exact">
    <w:name w:val="Основной текст (10) Exact"/>
    <w:basedOn w:val="a0"/>
    <w:rsid w:val="00DD68EF"/>
    <w:rPr>
      <w:rFonts w:ascii="Times New Roman" w:eastAsia="Times New Roman" w:hAnsi="Times New Roman" w:cs="Times New Roman"/>
      <w:b/>
      <w:bCs/>
      <w:i w:val="0"/>
      <w:iCs w:val="0"/>
      <w:smallCaps w:val="0"/>
      <w:strike w:val="0"/>
      <w:spacing w:val="-4"/>
      <w:sz w:val="17"/>
      <w:szCs w:val="17"/>
      <w:u w:val="none"/>
    </w:rPr>
  </w:style>
  <w:style w:type="character" w:customStyle="1" w:styleId="17Exact">
    <w:name w:val="Основной текст (17) Exact"/>
    <w:basedOn w:val="a0"/>
    <w:link w:val="17"/>
    <w:rsid w:val="00DD68EF"/>
    <w:rPr>
      <w:rFonts w:ascii="Times New Roman" w:eastAsia="Times New Roman" w:hAnsi="Times New Roman" w:cs="Times New Roman"/>
      <w:b/>
      <w:bCs/>
      <w:i/>
      <w:iCs/>
      <w:sz w:val="18"/>
      <w:szCs w:val="18"/>
      <w:shd w:val="clear" w:color="auto" w:fill="FFFFFF"/>
    </w:rPr>
  </w:style>
  <w:style w:type="character" w:customStyle="1" w:styleId="123">
    <w:name w:val="Основной текст (12)"/>
    <w:basedOn w:val="121"/>
    <w:rsid w:val="00DD68EF"/>
    <w:rPr>
      <w:rFonts w:ascii="Times New Roman" w:eastAsia="Times New Roman" w:hAnsi="Times New Roman" w:cs="Times New Roman"/>
      <w:b w:val="0"/>
      <w:bCs w:val="0"/>
      <w:i w:val="0"/>
      <w:iCs w:val="0"/>
      <w:smallCaps w:val="0"/>
      <w:strike w:val="0"/>
      <w:color w:val="000000"/>
      <w:spacing w:val="0"/>
      <w:w w:val="100"/>
      <w:position w:val="0"/>
      <w:sz w:val="15"/>
      <w:szCs w:val="15"/>
      <w:u w:val="single"/>
      <w:lang w:val="ru-RU" w:eastAsia="ru-RU" w:bidi="ru-RU"/>
    </w:rPr>
  </w:style>
  <w:style w:type="character" w:customStyle="1" w:styleId="16">
    <w:name w:val="Основной текст (16)_"/>
    <w:basedOn w:val="a0"/>
    <w:rsid w:val="00DD68EF"/>
    <w:rPr>
      <w:rFonts w:ascii="Times New Roman" w:eastAsia="Times New Roman" w:hAnsi="Times New Roman" w:cs="Times New Roman"/>
      <w:b/>
      <w:bCs/>
      <w:i w:val="0"/>
      <w:iCs w:val="0"/>
      <w:smallCaps w:val="0"/>
      <w:strike w:val="0"/>
      <w:sz w:val="20"/>
      <w:szCs w:val="20"/>
      <w:u w:val="none"/>
    </w:rPr>
  </w:style>
  <w:style w:type="character" w:customStyle="1" w:styleId="101">
    <w:name w:val="Основной текст (10)"/>
    <w:basedOn w:val="100"/>
    <w:rsid w:val="00DD68EF"/>
    <w:rPr>
      <w:rFonts w:ascii="Times New Roman" w:eastAsia="Times New Roman" w:hAnsi="Times New Roman" w:cs="Times New Roman"/>
      <w:b/>
      <w:bCs/>
      <w:i w:val="0"/>
      <w:iCs w:val="0"/>
      <w:smallCaps w:val="0"/>
      <w:strike w:val="0"/>
      <w:color w:val="000000"/>
      <w:spacing w:val="0"/>
      <w:w w:val="100"/>
      <w:position w:val="0"/>
      <w:sz w:val="18"/>
      <w:szCs w:val="18"/>
      <w:u w:val="single"/>
      <w:lang w:val="ru-RU" w:eastAsia="ru-RU" w:bidi="ru-RU"/>
    </w:rPr>
  </w:style>
  <w:style w:type="character" w:customStyle="1" w:styleId="160">
    <w:name w:val="Основной текст (16)"/>
    <w:basedOn w:val="16"/>
    <w:rsid w:val="00DD68EF"/>
    <w:rPr>
      <w:rFonts w:ascii="Times New Roman" w:eastAsia="Times New Roman" w:hAnsi="Times New Roman" w:cs="Times New Roman"/>
      <w:b/>
      <w:bCs/>
      <w:i w:val="0"/>
      <w:iCs w:val="0"/>
      <w:smallCaps w:val="0"/>
      <w:strike w:val="0"/>
      <w:color w:val="000000"/>
      <w:spacing w:val="0"/>
      <w:w w:val="100"/>
      <w:position w:val="0"/>
      <w:sz w:val="20"/>
      <w:szCs w:val="20"/>
      <w:u w:val="single"/>
      <w:lang w:val="ru-RU" w:eastAsia="ru-RU" w:bidi="ru-RU"/>
    </w:rPr>
  </w:style>
  <w:style w:type="character" w:customStyle="1" w:styleId="16Exact">
    <w:name w:val="Основной текст (16) Exact"/>
    <w:basedOn w:val="a0"/>
    <w:rsid w:val="00DD68EF"/>
    <w:rPr>
      <w:rFonts w:ascii="Times New Roman" w:eastAsia="Times New Roman" w:hAnsi="Times New Roman" w:cs="Times New Roman"/>
      <w:b/>
      <w:bCs/>
      <w:i w:val="0"/>
      <w:iCs w:val="0"/>
      <w:smallCaps w:val="0"/>
      <w:strike w:val="0"/>
      <w:spacing w:val="2"/>
      <w:sz w:val="19"/>
      <w:szCs w:val="19"/>
      <w:u w:val="none"/>
    </w:rPr>
  </w:style>
  <w:style w:type="character" w:customStyle="1" w:styleId="109pt0ptExact">
    <w:name w:val="Основной текст (10) + 9 pt;Не полужирный;Курсив;Интервал 0 pt Exact"/>
    <w:basedOn w:val="100"/>
    <w:rsid w:val="00DD68EF"/>
    <w:rPr>
      <w:rFonts w:ascii="Times New Roman" w:eastAsia="Times New Roman" w:hAnsi="Times New Roman" w:cs="Times New Roman"/>
      <w:b/>
      <w:bCs/>
      <w:i/>
      <w:iCs/>
      <w:smallCaps w:val="0"/>
      <w:strike w:val="0"/>
      <w:color w:val="000000"/>
      <w:spacing w:val="1"/>
      <w:w w:val="100"/>
      <w:position w:val="0"/>
      <w:sz w:val="18"/>
      <w:szCs w:val="18"/>
      <w:u w:val="none"/>
      <w:lang w:val="ru-RU" w:eastAsia="ru-RU" w:bidi="ru-RU"/>
    </w:rPr>
  </w:style>
  <w:style w:type="character" w:customStyle="1" w:styleId="485ptExact">
    <w:name w:val="Основной текст (4) + 8;5 pt;Не курсив Exact"/>
    <w:basedOn w:val="42"/>
    <w:rsid w:val="00DD68EF"/>
    <w:rPr>
      <w:rFonts w:ascii="Times New Roman" w:eastAsia="Times New Roman" w:hAnsi="Times New Roman" w:cs="Times New Roman"/>
      <w:b w:val="0"/>
      <w:bCs w:val="0"/>
      <w:i/>
      <w:iCs/>
      <w:smallCaps w:val="0"/>
      <w:strike w:val="0"/>
      <w:color w:val="000000"/>
      <w:spacing w:val="0"/>
      <w:w w:val="100"/>
      <w:position w:val="0"/>
      <w:sz w:val="17"/>
      <w:szCs w:val="17"/>
      <w:u w:val="none"/>
    </w:rPr>
  </w:style>
  <w:style w:type="paragraph" w:customStyle="1" w:styleId="20">
    <w:name w:val="Сноска (2)"/>
    <w:basedOn w:val="a"/>
    <w:link w:val="2"/>
    <w:rsid w:val="00DD68EF"/>
    <w:pPr>
      <w:widowControl w:val="0"/>
      <w:shd w:val="clear" w:color="auto" w:fill="FFFFFF"/>
      <w:spacing w:after="60" w:line="0" w:lineRule="atLeast"/>
      <w:jc w:val="both"/>
    </w:pPr>
    <w:rPr>
      <w:rFonts w:ascii="Times New Roman" w:eastAsia="Times New Roman" w:hAnsi="Times New Roman" w:cs="Times New Roman"/>
      <w:sz w:val="17"/>
      <w:szCs w:val="17"/>
    </w:rPr>
  </w:style>
  <w:style w:type="paragraph" w:customStyle="1" w:styleId="30">
    <w:name w:val="Сноска (3)"/>
    <w:basedOn w:val="a"/>
    <w:link w:val="3"/>
    <w:rsid w:val="00DD68EF"/>
    <w:pPr>
      <w:widowControl w:val="0"/>
      <w:shd w:val="clear" w:color="auto" w:fill="FFFFFF"/>
      <w:spacing w:before="900" w:after="360" w:line="0" w:lineRule="atLeast"/>
    </w:pPr>
    <w:rPr>
      <w:rFonts w:ascii="Times New Roman" w:eastAsia="Times New Roman" w:hAnsi="Times New Roman" w:cs="Times New Roman"/>
      <w:sz w:val="23"/>
      <w:szCs w:val="23"/>
    </w:rPr>
  </w:style>
  <w:style w:type="paragraph" w:customStyle="1" w:styleId="40">
    <w:name w:val="Сноска (4)"/>
    <w:basedOn w:val="a"/>
    <w:link w:val="4"/>
    <w:rsid w:val="00DD68EF"/>
    <w:pPr>
      <w:widowControl w:val="0"/>
      <w:shd w:val="clear" w:color="auto" w:fill="FFFFFF"/>
      <w:spacing w:before="900" w:after="60" w:line="0" w:lineRule="atLeast"/>
      <w:jc w:val="center"/>
    </w:pPr>
    <w:rPr>
      <w:rFonts w:ascii="Times New Roman" w:eastAsia="Times New Roman" w:hAnsi="Times New Roman" w:cs="Times New Roman"/>
      <w:b/>
      <w:bCs/>
      <w:sz w:val="23"/>
      <w:szCs w:val="23"/>
    </w:rPr>
  </w:style>
  <w:style w:type="paragraph" w:customStyle="1" w:styleId="50">
    <w:name w:val="Сноска (5)"/>
    <w:basedOn w:val="a"/>
    <w:link w:val="5"/>
    <w:rsid w:val="00DD68EF"/>
    <w:pPr>
      <w:widowControl w:val="0"/>
      <w:shd w:val="clear" w:color="auto" w:fill="FFFFFF"/>
      <w:spacing w:after="0" w:line="274" w:lineRule="exact"/>
      <w:jc w:val="both"/>
    </w:pPr>
    <w:rPr>
      <w:rFonts w:ascii="Times New Roman" w:eastAsia="Times New Roman" w:hAnsi="Times New Roman" w:cs="Times New Roman"/>
      <w:i/>
      <w:iCs/>
      <w:sz w:val="23"/>
      <w:szCs w:val="23"/>
    </w:rPr>
  </w:style>
  <w:style w:type="paragraph" w:customStyle="1" w:styleId="22">
    <w:name w:val="Основной текст (2)"/>
    <w:basedOn w:val="a"/>
    <w:link w:val="21"/>
    <w:rsid w:val="00DD68EF"/>
    <w:pPr>
      <w:widowControl w:val="0"/>
      <w:shd w:val="clear" w:color="auto" w:fill="FFFFFF"/>
      <w:spacing w:after="0" w:line="322" w:lineRule="exact"/>
      <w:ind w:hanging="1020"/>
    </w:pPr>
    <w:rPr>
      <w:rFonts w:ascii="Times New Roman" w:eastAsia="Times New Roman" w:hAnsi="Times New Roman" w:cs="Times New Roman"/>
      <w:b/>
      <w:bCs/>
      <w:sz w:val="26"/>
      <w:szCs w:val="26"/>
    </w:rPr>
  </w:style>
  <w:style w:type="paragraph" w:customStyle="1" w:styleId="33">
    <w:name w:val="Основной текст3"/>
    <w:basedOn w:val="a"/>
    <w:link w:val="a7"/>
    <w:rsid w:val="00DD68EF"/>
    <w:pPr>
      <w:widowControl w:val="0"/>
      <w:shd w:val="clear" w:color="auto" w:fill="FFFFFF"/>
      <w:spacing w:after="0" w:line="322" w:lineRule="exact"/>
      <w:jc w:val="both"/>
    </w:pPr>
    <w:rPr>
      <w:rFonts w:ascii="Times New Roman" w:eastAsia="Times New Roman" w:hAnsi="Times New Roman" w:cs="Times New Roman"/>
      <w:sz w:val="26"/>
      <w:szCs w:val="26"/>
    </w:rPr>
  </w:style>
  <w:style w:type="paragraph" w:customStyle="1" w:styleId="10">
    <w:name w:val="Заголовок №1"/>
    <w:basedOn w:val="a"/>
    <w:link w:val="1"/>
    <w:rsid w:val="00DD68EF"/>
    <w:pPr>
      <w:widowControl w:val="0"/>
      <w:shd w:val="clear" w:color="auto" w:fill="FFFFFF"/>
      <w:spacing w:before="300" w:after="0" w:line="643" w:lineRule="exact"/>
      <w:ind w:hanging="3760"/>
      <w:outlineLvl w:val="0"/>
    </w:pPr>
    <w:rPr>
      <w:rFonts w:ascii="Times New Roman" w:eastAsia="Times New Roman" w:hAnsi="Times New Roman" w:cs="Times New Roman"/>
      <w:b/>
      <w:bCs/>
      <w:sz w:val="26"/>
      <w:szCs w:val="26"/>
    </w:rPr>
  </w:style>
  <w:style w:type="paragraph" w:customStyle="1" w:styleId="53">
    <w:name w:val="Основной текст (5)"/>
    <w:basedOn w:val="a"/>
    <w:link w:val="52"/>
    <w:rsid w:val="00DD68EF"/>
    <w:pPr>
      <w:widowControl w:val="0"/>
      <w:shd w:val="clear" w:color="auto" w:fill="FFFFFF"/>
      <w:spacing w:before="300" w:after="0" w:line="322" w:lineRule="exact"/>
      <w:ind w:firstLine="700"/>
      <w:jc w:val="both"/>
    </w:pPr>
    <w:rPr>
      <w:rFonts w:ascii="Times New Roman" w:eastAsia="Times New Roman" w:hAnsi="Times New Roman" w:cs="Times New Roman"/>
      <w:i/>
      <w:iCs/>
      <w:sz w:val="26"/>
      <w:szCs w:val="26"/>
    </w:rPr>
  </w:style>
  <w:style w:type="paragraph" w:customStyle="1" w:styleId="60">
    <w:name w:val="Основной текст (6)"/>
    <w:basedOn w:val="a"/>
    <w:link w:val="6"/>
    <w:rsid w:val="00DD68EF"/>
    <w:pPr>
      <w:widowControl w:val="0"/>
      <w:shd w:val="clear" w:color="auto" w:fill="FFFFFF"/>
      <w:spacing w:after="0" w:line="322" w:lineRule="exact"/>
      <w:jc w:val="both"/>
    </w:pPr>
    <w:rPr>
      <w:rFonts w:ascii="Times New Roman" w:eastAsia="Times New Roman" w:hAnsi="Times New Roman" w:cs="Times New Roman"/>
      <w:i/>
      <w:iCs/>
      <w:sz w:val="17"/>
      <w:szCs w:val="17"/>
    </w:rPr>
  </w:style>
  <w:style w:type="paragraph" w:customStyle="1" w:styleId="24">
    <w:name w:val="Подпись к таблице (2)"/>
    <w:basedOn w:val="a"/>
    <w:link w:val="23"/>
    <w:rsid w:val="00DD68EF"/>
    <w:pPr>
      <w:widowControl w:val="0"/>
      <w:shd w:val="clear" w:color="auto" w:fill="FFFFFF"/>
      <w:spacing w:after="0" w:line="0" w:lineRule="atLeast"/>
    </w:pPr>
    <w:rPr>
      <w:rFonts w:ascii="Times New Roman" w:eastAsia="Times New Roman" w:hAnsi="Times New Roman" w:cs="Times New Roman"/>
      <w:sz w:val="23"/>
      <w:szCs w:val="23"/>
    </w:rPr>
  </w:style>
  <w:style w:type="paragraph" w:customStyle="1" w:styleId="35">
    <w:name w:val="Подпись к таблице (3)"/>
    <w:basedOn w:val="a"/>
    <w:link w:val="34"/>
    <w:rsid w:val="00DD68EF"/>
    <w:pPr>
      <w:widowControl w:val="0"/>
      <w:shd w:val="clear" w:color="auto" w:fill="FFFFFF"/>
      <w:spacing w:after="0" w:line="0" w:lineRule="atLeast"/>
      <w:jc w:val="both"/>
    </w:pPr>
    <w:rPr>
      <w:rFonts w:ascii="Times New Roman" w:eastAsia="Times New Roman" w:hAnsi="Times New Roman" w:cs="Times New Roman"/>
      <w:sz w:val="15"/>
      <w:szCs w:val="15"/>
    </w:rPr>
  </w:style>
  <w:style w:type="paragraph" w:customStyle="1" w:styleId="26">
    <w:name w:val="Заголовок №2"/>
    <w:basedOn w:val="a"/>
    <w:link w:val="25"/>
    <w:rsid w:val="00DD68EF"/>
    <w:pPr>
      <w:widowControl w:val="0"/>
      <w:shd w:val="clear" w:color="auto" w:fill="FFFFFF"/>
      <w:spacing w:before="300" w:after="300" w:line="322" w:lineRule="exact"/>
      <w:ind w:hanging="3760"/>
      <w:jc w:val="center"/>
      <w:outlineLvl w:val="1"/>
    </w:pPr>
    <w:rPr>
      <w:rFonts w:ascii="Times New Roman" w:eastAsia="Times New Roman" w:hAnsi="Times New Roman" w:cs="Times New Roman"/>
      <w:b/>
      <w:bCs/>
      <w:sz w:val="26"/>
      <w:szCs w:val="26"/>
    </w:rPr>
  </w:style>
  <w:style w:type="paragraph" w:customStyle="1" w:styleId="ae">
    <w:name w:val="Оглавление"/>
    <w:basedOn w:val="a"/>
    <w:link w:val="ad"/>
    <w:rsid w:val="00DD68EF"/>
    <w:pPr>
      <w:widowControl w:val="0"/>
      <w:shd w:val="clear" w:color="auto" w:fill="FFFFFF"/>
      <w:spacing w:after="0" w:line="370" w:lineRule="exact"/>
      <w:jc w:val="both"/>
    </w:pPr>
    <w:rPr>
      <w:rFonts w:ascii="Times New Roman" w:eastAsia="Times New Roman" w:hAnsi="Times New Roman" w:cs="Times New Roman"/>
      <w:sz w:val="26"/>
      <w:szCs w:val="26"/>
    </w:rPr>
  </w:style>
  <w:style w:type="paragraph" w:customStyle="1" w:styleId="130">
    <w:name w:val="Основной текст (13)"/>
    <w:basedOn w:val="a"/>
    <w:link w:val="13"/>
    <w:rsid w:val="00DD68EF"/>
    <w:pPr>
      <w:widowControl w:val="0"/>
      <w:shd w:val="clear" w:color="auto" w:fill="FFFFFF"/>
      <w:spacing w:before="720" w:after="120" w:line="0" w:lineRule="atLeast"/>
      <w:jc w:val="both"/>
    </w:pPr>
    <w:rPr>
      <w:rFonts w:ascii="Calibri" w:eastAsia="Calibri" w:hAnsi="Calibri" w:cs="Calibri"/>
      <w:sz w:val="26"/>
      <w:szCs w:val="26"/>
    </w:rPr>
  </w:style>
  <w:style w:type="paragraph" w:customStyle="1" w:styleId="140">
    <w:name w:val="Основной текст (14)"/>
    <w:basedOn w:val="a"/>
    <w:link w:val="14"/>
    <w:rsid w:val="00DD68EF"/>
    <w:pPr>
      <w:widowControl w:val="0"/>
      <w:shd w:val="clear" w:color="auto" w:fill="FFFFFF"/>
      <w:spacing w:before="900" w:after="0" w:line="0" w:lineRule="atLeast"/>
    </w:pPr>
    <w:rPr>
      <w:rFonts w:ascii="Trebuchet MS" w:eastAsia="Trebuchet MS" w:hAnsi="Trebuchet MS" w:cs="Trebuchet MS"/>
      <w:sz w:val="8"/>
      <w:szCs w:val="8"/>
    </w:rPr>
  </w:style>
  <w:style w:type="paragraph" w:customStyle="1" w:styleId="2a">
    <w:name w:val="Оглавление (2)"/>
    <w:basedOn w:val="a"/>
    <w:link w:val="29"/>
    <w:rsid w:val="00DD68EF"/>
    <w:pPr>
      <w:widowControl w:val="0"/>
      <w:shd w:val="clear" w:color="auto" w:fill="FFFFFF"/>
      <w:spacing w:before="120" w:after="0" w:line="274" w:lineRule="exact"/>
      <w:jc w:val="both"/>
    </w:pPr>
    <w:rPr>
      <w:rFonts w:ascii="Times New Roman" w:eastAsia="Times New Roman" w:hAnsi="Times New Roman" w:cs="Times New Roman"/>
      <w:sz w:val="23"/>
      <w:szCs w:val="23"/>
    </w:rPr>
  </w:style>
  <w:style w:type="paragraph" w:customStyle="1" w:styleId="38">
    <w:name w:val="Оглавление (3)"/>
    <w:basedOn w:val="a"/>
    <w:link w:val="37"/>
    <w:rsid w:val="00DD68EF"/>
    <w:pPr>
      <w:widowControl w:val="0"/>
      <w:shd w:val="clear" w:color="auto" w:fill="FFFFFF"/>
      <w:spacing w:before="1140" w:after="180" w:line="0" w:lineRule="atLeast"/>
      <w:jc w:val="both"/>
    </w:pPr>
    <w:rPr>
      <w:rFonts w:ascii="Times New Roman" w:eastAsia="Times New Roman" w:hAnsi="Times New Roman" w:cs="Times New Roman"/>
      <w:i/>
      <w:iCs/>
      <w:sz w:val="19"/>
      <w:szCs w:val="19"/>
    </w:rPr>
  </w:style>
  <w:style w:type="paragraph" w:customStyle="1" w:styleId="150">
    <w:name w:val="Основной текст (15)"/>
    <w:basedOn w:val="a"/>
    <w:link w:val="15"/>
    <w:rsid w:val="00DD68EF"/>
    <w:pPr>
      <w:widowControl w:val="0"/>
      <w:shd w:val="clear" w:color="auto" w:fill="FFFFFF"/>
      <w:spacing w:after="0" w:line="274" w:lineRule="exact"/>
      <w:jc w:val="both"/>
    </w:pPr>
    <w:rPr>
      <w:rFonts w:ascii="Times New Roman" w:eastAsia="Times New Roman" w:hAnsi="Times New Roman" w:cs="Times New Roman"/>
      <w:i/>
      <w:iCs/>
      <w:sz w:val="23"/>
      <w:szCs w:val="23"/>
    </w:rPr>
  </w:style>
  <w:style w:type="paragraph" w:customStyle="1" w:styleId="45">
    <w:name w:val="Оглавление (4)"/>
    <w:basedOn w:val="a"/>
    <w:link w:val="44"/>
    <w:rsid w:val="00DD68EF"/>
    <w:pPr>
      <w:widowControl w:val="0"/>
      <w:shd w:val="clear" w:color="auto" w:fill="FFFFFF"/>
      <w:spacing w:before="300" w:after="0" w:line="274" w:lineRule="exact"/>
      <w:jc w:val="both"/>
    </w:pPr>
    <w:rPr>
      <w:rFonts w:ascii="Times New Roman" w:eastAsia="Times New Roman" w:hAnsi="Times New Roman" w:cs="Times New Roman"/>
      <w:b/>
      <w:bCs/>
      <w:sz w:val="23"/>
      <w:szCs w:val="23"/>
    </w:rPr>
  </w:style>
  <w:style w:type="paragraph" w:customStyle="1" w:styleId="56">
    <w:name w:val="Оглавление (5)"/>
    <w:basedOn w:val="a"/>
    <w:link w:val="55"/>
    <w:rsid w:val="00DD68EF"/>
    <w:pPr>
      <w:widowControl w:val="0"/>
      <w:shd w:val="clear" w:color="auto" w:fill="FFFFFF"/>
      <w:spacing w:after="0" w:line="274" w:lineRule="exact"/>
      <w:jc w:val="both"/>
    </w:pPr>
    <w:rPr>
      <w:rFonts w:ascii="Times New Roman" w:eastAsia="Times New Roman" w:hAnsi="Times New Roman" w:cs="Times New Roman"/>
      <w:i/>
      <w:iCs/>
      <w:sz w:val="23"/>
      <w:szCs w:val="23"/>
    </w:rPr>
  </w:style>
  <w:style w:type="paragraph" w:customStyle="1" w:styleId="17">
    <w:name w:val="Основной текст (17)"/>
    <w:basedOn w:val="a"/>
    <w:link w:val="17Exact"/>
    <w:rsid w:val="00DD68EF"/>
    <w:pPr>
      <w:widowControl w:val="0"/>
      <w:shd w:val="clear" w:color="auto" w:fill="FFFFFF"/>
      <w:spacing w:after="0" w:line="0" w:lineRule="atLeast"/>
    </w:pPr>
    <w:rPr>
      <w:rFonts w:ascii="Times New Roman" w:eastAsia="Times New Roman" w:hAnsi="Times New Roman" w:cs="Times New Roman"/>
      <w:b/>
      <w:bCs/>
      <w:i/>
      <w:iCs/>
      <w:sz w:val="18"/>
      <w:szCs w:val="18"/>
    </w:rPr>
  </w:style>
  <w:style w:type="paragraph" w:styleId="af">
    <w:name w:val="Balloon Text"/>
    <w:basedOn w:val="a"/>
    <w:link w:val="af0"/>
    <w:uiPriority w:val="99"/>
    <w:semiHidden/>
    <w:unhideWhenUsed/>
    <w:rsid w:val="00DD68EF"/>
    <w:pPr>
      <w:spacing w:after="0" w:line="240" w:lineRule="auto"/>
    </w:pPr>
    <w:rPr>
      <w:rFonts w:ascii="Tahoma" w:hAnsi="Tahoma" w:cs="Tahoma"/>
      <w:sz w:val="16"/>
      <w:szCs w:val="16"/>
    </w:rPr>
  </w:style>
  <w:style w:type="character" w:customStyle="1" w:styleId="af0">
    <w:name w:val="Текст выноски Знак"/>
    <w:basedOn w:val="a0"/>
    <w:link w:val="af"/>
    <w:uiPriority w:val="99"/>
    <w:semiHidden/>
    <w:rsid w:val="00DD68EF"/>
    <w:rPr>
      <w:rFonts w:ascii="Tahoma" w:hAnsi="Tahoma" w:cs="Tahoma"/>
      <w:sz w:val="16"/>
      <w:szCs w:val="16"/>
    </w:rPr>
  </w:style>
  <w:style w:type="paragraph" w:styleId="af1">
    <w:name w:val="List Paragraph"/>
    <w:basedOn w:val="a"/>
    <w:uiPriority w:val="34"/>
    <w:qFormat/>
    <w:rsid w:val="003F47B9"/>
    <w:pPr>
      <w:ind w:left="720"/>
      <w:contextualSpacing/>
    </w:pPr>
  </w:style>
  <w:style w:type="paragraph" w:styleId="af2">
    <w:name w:val="footer"/>
    <w:basedOn w:val="a"/>
    <w:link w:val="af3"/>
    <w:uiPriority w:val="99"/>
    <w:semiHidden/>
    <w:unhideWhenUsed/>
    <w:rsid w:val="00A97F50"/>
    <w:pPr>
      <w:tabs>
        <w:tab w:val="center" w:pos="4677"/>
        <w:tab w:val="right" w:pos="9355"/>
      </w:tabs>
      <w:spacing w:after="0" w:line="240" w:lineRule="auto"/>
    </w:pPr>
  </w:style>
  <w:style w:type="character" w:customStyle="1" w:styleId="af3">
    <w:name w:val="Нижний колонтитул Знак"/>
    <w:basedOn w:val="a0"/>
    <w:link w:val="af2"/>
    <w:uiPriority w:val="99"/>
    <w:semiHidden/>
    <w:rsid w:val="00A97F50"/>
  </w:style>
  <w:style w:type="paragraph" w:styleId="af4">
    <w:name w:val="header"/>
    <w:basedOn w:val="a"/>
    <w:link w:val="af5"/>
    <w:uiPriority w:val="99"/>
    <w:unhideWhenUsed/>
    <w:rsid w:val="00A97F50"/>
    <w:pPr>
      <w:tabs>
        <w:tab w:val="center" w:pos="4677"/>
        <w:tab w:val="right" w:pos="9355"/>
      </w:tabs>
      <w:spacing w:after="0" w:line="240" w:lineRule="auto"/>
    </w:pPr>
  </w:style>
  <w:style w:type="character" w:customStyle="1" w:styleId="af5">
    <w:name w:val="Верхний колонтитул Знак"/>
    <w:basedOn w:val="a0"/>
    <w:link w:val="af4"/>
    <w:uiPriority w:val="99"/>
    <w:rsid w:val="00A97F50"/>
  </w:style>
  <w:style w:type="paragraph" w:styleId="af6">
    <w:name w:val="Document Map"/>
    <w:basedOn w:val="a"/>
    <w:link w:val="af7"/>
    <w:uiPriority w:val="99"/>
    <w:semiHidden/>
    <w:unhideWhenUsed/>
    <w:rsid w:val="005B7EA0"/>
    <w:pPr>
      <w:spacing w:after="0" w:line="240" w:lineRule="auto"/>
    </w:pPr>
    <w:rPr>
      <w:rFonts w:ascii="Tahoma" w:hAnsi="Tahoma" w:cs="Tahoma"/>
      <w:sz w:val="16"/>
      <w:szCs w:val="16"/>
    </w:rPr>
  </w:style>
  <w:style w:type="character" w:customStyle="1" w:styleId="af7">
    <w:name w:val="Схема документа Знак"/>
    <w:basedOn w:val="a0"/>
    <w:link w:val="af6"/>
    <w:uiPriority w:val="99"/>
    <w:semiHidden/>
    <w:rsid w:val="005B7EA0"/>
    <w:rPr>
      <w:rFonts w:ascii="Tahoma" w:hAnsi="Tahoma" w:cs="Tahoma"/>
      <w:sz w:val="16"/>
      <w:szCs w:val="16"/>
    </w:rPr>
  </w:style>
  <w:style w:type="table" w:styleId="af8">
    <w:name w:val="Table Grid"/>
    <w:basedOn w:val="a1"/>
    <w:uiPriority w:val="99"/>
    <w:rsid w:val="00F7519C"/>
    <w:pPr>
      <w:autoSpaceDE w:val="0"/>
      <w:autoSpaceDN w:val="0"/>
      <w:spacing w:after="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cs.cntd.ru/document/744100004" TargetMode="External"/><Relationship Id="rId18" Type="http://schemas.openxmlformats.org/officeDocument/2006/relationships/hyperlink" Target="https://docs.cntd.ru/document/744100004" TargetMode="External"/><Relationship Id="rId26" Type="http://schemas.openxmlformats.org/officeDocument/2006/relationships/hyperlink" Target="https://docs.cntd.ru/document/744100004" TargetMode="External"/><Relationship Id="rId39" Type="http://schemas.openxmlformats.org/officeDocument/2006/relationships/hyperlink" Target="https://docs.cntd.ru/document/744100004" TargetMode="External"/><Relationship Id="rId21" Type="http://schemas.openxmlformats.org/officeDocument/2006/relationships/hyperlink" Target="https://docs.cntd.ru/document/744100004" TargetMode="External"/><Relationship Id="rId34" Type="http://schemas.openxmlformats.org/officeDocument/2006/relationships/hyperlink" Target="https://docs.cntd.ru/document/744100004" TargetMode="External"/><Relationship Id="rId42" Type="http://schemas.openxmlformats.org/officeDocument/2006/relationships/hyperlink" Target="https://docs.cntd.ru/document/901919338" TargetMode="External"/><Relationship Id="rId47" Type="http://schemas.openxmlformats.org/officeDocument/2006/relationships/hyperlink" Target="https://docs.cntd.ru/document/744100004" TargetMode="External"/><Relationship Id="rId50" Type="http://schemas.openxmlformats.org/officeDocument/2006/relationships/hyperlink" Target="https://docs.cntd.ru/document/744100004" TargetMode="External"/><Relationship Id="rId55"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docs.cntd.ru/document/902347486" TargetMode="External"/><Relationship Id="rId17" Type="http://schemas.openxmlformats.org/officeDocument/2006/relationships/hyperlink" Target="https://docs.cntd.ru/document/744100004" TargetMode="External"/><Relationship Id="rId25" Type="http://schemas.openxmlformats.org/officeDocument/2006/relationships/hyperlink" Target="https://docs.cntd.ru/document/744100004" TargetMode="External"/><Relationship Id="rId33" Type="http://schemas.openxmlformats.org/officeDocument/2006/relationships/hyperlink" Target="https://docs.cntd.ru/document/744100004" TargetMode="External"/><Relationship Id="rId38" Type="http://schemas.openxmlformats.org/officeDocument/2006/relationships/hyperlink" Target="https://docs.cntd.ru/document/744100004" TargetMode="External"/><Relationship Id="rId46" Type="http://schemas.openxmlformats.org/officeDocument/2006/relationships/hyperlink" Target="https://docs.cntd.ru/document/744100004" TargetMode="External"/><Relationship Id="rId2" Type="http://schemas.openxmlformats.org/officeDocument/2006/relationships/numbering" Target="numbering.xml"/><Relationship Id="rId16" Type="http://schemas.openxmlformats.org/officeDocument/2006/relationships/hyperlink" Target="https://docs.cntd.ru/document/744100004" TargetMode="External"/><Relationship Id="rId20" Type="http://schemas.openxmlformats.org/officeDocument/2006/relationships/hyperlink" Target="https://docs.cntd.ru/document/744100004" TargetMode="External"/><Relationship Id="rId29" Type="http://schemas.openxmlformats.org/officeDocument/2006/relationships/hyperlink" Target="https://docs.cntd.ru/document/744100004" TargetMode="External"/><Relationship Id="rId41" Type="http://schemas.openxmlformats.org/officeDocument/2006/relationships/hyperlink" Target="https://docs.cntd.ru/document/744100004" TargetMode="Externa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cs.cntd.ru/document/902303297" TargetMode="External"/><Relationship Id="rId24" Type="http://schemas.openxmlformats.org/officeDocument/2006/relationships/hyperlink" Target="https://docs.cntd.ru/document/744100004" TargetMode="External"/><Relationship Id="rId32" Type="http://schemas.openxmlformats.org/officeDocument/2006/relationships/hyperlink" Target="https://docs.cntd.ru/document/744100004" TargetMode="External"/><Relationship Id="rId37" Type="http://schemas.openxmlformats.org/officeDocument/2006/relationships/hyperlink" Target="https://docs.cntd.ru/document/744100004" TargetMode="External"/><Relationship Id="rId40" Type="http://schemas.openxmlformats.org/officeDocument/2006/relationships/hyperlink" Target="https://docs.cntd.ru/document/744100004" TargetMode="External"/><Relationship Id="rId45" Type="http://schemas.openxmlformats.org/officeDocument/2006/relationships/hyperlink" Target="https://docs.cntd.ru/document/744100004" TargetMode="External"/><Relationship Id="rId53"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https://docs.cntd.ru/document/744100004" TargetMode="External"/><Relationship Id="rId23" Type="http://schemas.openxmlformats.org/officeDocument/2006/relationships/hyperlink" Target="https://docs.cntd.ru/document/744100004" TargetMode="External"/><Relationship Id="rId28" Type="http://schemas.openxmlformats.org/officeDocument/2006/relationships/hyperlink" Target="https://docs.cntd.ru/document/744100004" TargetMode="External"/><Relationship Id="rId36" Type="http://schemas.openxmlformats.org/officeDocument/2006/relationships/hyperlink" Target="https://docs.cntd.ru/document/744100004" TargetMode="External"/><Relationship Id="rId49" Type="http://schemas.openxmlformats.org/officeDocument/2006/relationships/hyperlink" Target="https://docs.cntd.ru/document/744100004" TargetMode="External"/><Relationship Id="rId10" Type="http://schemas.openxmlformats.org/officeDocument/2006/relationships/hyperlink" Target="https://docs.cntd.ru/document/744100004" TargetMode="External"/><Relationship Id="rId19" Type="http://schemas.openxmlformats.org/officeDocument/2006/relationships/hyperlink" Target="https://docs.cntd.ru/document/744100004" TargetMode="External"/><Relationship Id="rId31" Type="http://schemas.openxmlformats.org/officeDocument/2006/relationships/hyperlink" Target="https://docs.cntd.ru/document/744100004" TargetMode="External"/><Relationship Id="rId44" Type="http://schemas.openxmlformats.org/officeDocument/2006/relationships/hyperlink" Target="https://docs.cntd.ru/document/901919338" TargetMode="External"/><Relationship Id="rId52"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https://docs.cntd.ru/document/744100004" TargetMode="External"/><Relationship Id="rId14" Type="http://schemas.openxmlformats.org/officeDocument/2006/relationships/hyperlink" Target="https://docs.cntd.ru/document/744100004" TargetMode="External"/><Relationship Id="rId22" Type="http://schemas.openxmlformats.org/officeDocument/2006/relationships/hyperlink" Target="https://docs.cntd.ru/document/744100004" TargetMode="External"/><Relationship Id="rId27" Type="http://schemas.openxmlformats.org/officeDocument/2006/relationships/hyperlink" Target="https://docs.cntd.ru/document/744100004" TargetMode="External"/><Relationship Id="rId30" Type="http://schemas.openxmlformats.org/officeDocument/2006/relationships/hyperlink" Target="https://docs.cntd.ru/document/744100004" TargetMode="External"/><Relationship Id="rId35" Type="http://schemas.openxmlformats.org/officeDocument/2006/relationships/hyperlink" Target="https://docs.cntd.ru/document/744100004" TargetMode="External"/><Relationship Id="rId43" Type="http://schemas.openxmlformats.org/officeDocument/2006/relationships/hyperlink" Target="https://docs.cntd.ru/document/744100004" TargetMode="External"/><Relationship Id="rId48" Type="http://schemas.openxmlformats.org/officeDocument/2006/relationships/hyperlink" Target="https://docs.cntd.ru/document/744100004" TargetMode="External"/><Relationship Id="rId8" Type="http://schemas.openxmlformats.org/officeDocument/2006/relationships/image" Target="media/image1.png"/><Relationship Id="rId51" Type="http://schemas.openxmlformats.org/officeDocument/2006/relationships/hyperlink" Target="https://docs.cntd.ru/document/744100004" TargetMode="External"/><Relationship Id="rId3" Type="http://schemas.openxmlformats.org/officeDocument/2006/relationships/styles" Target="style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AA7ED93-3E7B-4962-922D-D0EB6AB3576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806</TotalTime>
  <Pages>1</Pages>
  <Words>12281</Words>
  <Characters>70005</Characters>
  <Application>Microsoft Office Word</Application>
  <DocSecurity>0</DocSecurity>
  <Lines>583</Lines>
  <Paragraphs>164</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82122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24-kumi-5</dc:creator>
  <cp:lastModifiedBy>24-KUMI-OLGA</cp:lastModifiedBy>
  <cp:revision>106</cp:revision>
  <cp:lastPrinted>2026-09-30T04:22:00Z</cp:lastPrinted>
  <dcterms:created xsi:type="dcterms:W3CDTF">2022-07-19T06:05:00Z</dcterms:created>
  <dcterms:modified xsi:type="dcterms:W3CDTF">2026-10-07T08:57:00Z</dcterms:modified>
</cp:coreProperties>
</file>